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27" w:rsidRPr="00225927" w:rsidRDefault="00225927" w:rsidP="0022592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225927">
        <w:rPr>
          <w:rFonts w:ascii="Arial" w:eastAsia="Times New Roman" w:hAnsi="Arial" w:cs="Arial"/>
          <w:b/>
          <w:bCs/>
          <w:color w:val="444444"/>
          <w:lang w:eastAsia="ru-RU"/>
        </w:rPr>
        <w:t>ГЛАВНЫЙ ГОСУДАРСТВЕННЫЙ САНИТАРНЫЙ ВРАЧ РОССИЙСКОЙ ФЕДЕРАЦИИ</w:t>
      </w:r>
    </w:p>
    <w:p w:rsidR="00225927" w:rsidRPr="00225927" w:rsidRDefault="00225927" w:rsidP="0022592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225927">
        <w:rPr>
          <w:rFonts w:ascii="Arial" w:eastAsia="Times New Roman" w:hAnsi="Arial" w:cs="Arial"/>
          <w:b/>
          <w:bCs/>
          <w:color w:val="444444"/>
          <w:lang w:eastAsia="ru-RU"/>
        </w:rPr>
        <w:t>ПОСТАНОВЛЕНИЕ</w:t>
      </w:r>
    </w:p>
    <w:p w:rsidR="00225927" w:rsidRPr="00225927" w:rsidRDefault="00225927" w:rsidP="0022592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225927">
        <w:rPr>
          <w:rFonts w:ascii="Arial" w:eastAsia="Times New Roman" w:hAnsi="Arial" w:cs="Arial"/>
          <w:b/>
          <w:bCs/>
          <w:color w:val="444444"/>
          <w:lang w:eastAsia="ru-RU"/>
        </w:rPr>
        <w:t>от 28 января 2021 года N 3</w:t>
      </w:r>
      <w:r w:rsidRPr="00225927">
        <w:rPr>
          <w:rFonts w:ascii="Arial" w:eastAsia="Times New Roman" w:hAnsi="Arial" w:cs="Arial"/>
          <w:b/>
          <w:bCs/>
          <w:color w:val="444444"/>
          <w:lang w:eastAsia="ru-RU"/>
        </w:rPr>
        <w:br/>
      </w:r>
    </w:p>
    <w:p w:rsidR="00225927" w:rsidRPr="00225927" w:rsidRDefault="00225927" w:rsidP="002259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225927">
        <w:rPr>
          <w:rFonts w:ascii="Arial" w:eastAsia="Times New Roman" w:hAnsi="Arial" w:cs="Arial"/>
          <w:b/>
          <w:bCs/>
          <w:color w:val="444444"/>
          <w:lang w:eastAsia="ru-RU"/>
        </w:rPr>
        <w:t>Об утверждении </w:t>
      </w:r>
      <w:hyperlink r:id="rId4" w:anchor="7DI0K8" w:history="1">
        <w:r w:rsidRPr="00225927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 xml:space="preserve">санитарных правил и норм </w:t>
        </w:r>
        <w:proofErr w:type="spellStart"/>
        <w:r w:rsidRPr="00225927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СанПиН</w:t>
        </w:r>
        <w:proofErr w:type="spellEnd"/>
        <w:r w:rsidRPr="00225927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</w:r>
      </w:hyperlink>
    </w:p>
    <w:p w:rsidR="00225927" w:rsidRPr="00225927" w:rsidRDefault="00225927" w:rsidP="002259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225927">
        <w:rPr>
          <w:rFonts w:ascii="Arial" w:eastAsia="Times New Roman" w:hAnsi="Arial" w:cs="Arial"/>
          <w:color w:val="444444"/>
          <w:lang w:eastAsia="ru-RU"/>
        </w:rPr>
        <w:t>(с изменениями на 14 февраля 2022 года)</w:t>
      </w:r>
    </w:p>
    <w:p w:rsidR="00225927" w:rsidRDefault="00225927" w:rsidP="0022592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:rsidR="00225927" w:rsidRDefault="00225927" w:rsidP="0022592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:rsidR="0052616F" w:rsidRPr="0052616F" w:rsidRDefault="0052616F" w:rsidP="0052616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52616F">
        <w:rPr>
          <w:rFonts w:ascii="Arial" w:eastAsia="Times New Roman" w:hAnsi="Arial" w:cs="Arial"/>
          <w:b/>
          <w:bCs/>
          <w:color w:val="444444"/>
          <w:lang w:eastAsia="ru-RU"/>
        </w:rPr>
        <w:t>XII. Санитарно-гигиенические требования к обращению пестицидов и агрохимикатов</w:t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 xml:space="preserve">272. Хозяйствующий субъект, осуществляющий работу с пестицидами и агрохимикатами (далее - хозяйствующий субъект, осуществляющий обработку), должен до проведения обработки пестицидами и агрохимикатами обеспечить оповещение населения, проживающего на границе с территориями, подлежащими обработке, через средства массовой информации о запланированных работах не </w:t>
      </w:r>
      <w:proofErr w:type="gramStart"/>
      <w:r w:rsidRPr="0052616F">
        <w:rPr>
          <w:rFonts w:ascii="Arial" w:eastAsia="Times New Roman" w:hAnsi="Arial" w:cs="Arial"/>
          <w:color w:val="444444"/>
          <w:lang w:eastAsia="ru-RU"/>
        </w:rPr>
        <w:t>позднее</w:t>
      </w:r>
      <w:proofErr w:type="gramEnd"/>
      <w:r w:rsidRPr="0052616F">
        <w:rPr>
          <w:rFonts w:ascii="Arial" w:eastAsia="Times New Roman" w:hAnsi="Arial" w:cs="Arial"/>
          <w:color w:val="444444"/>
          <w:lang w:eastAsia="ru-RU"/>
        </w:rPr>
        <w:t xml:space="preserve"> чем за 5 календарных дней до дня применения пестицидов и агрохимикатов.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52616F">
        <w:rPr>
          <w:rFonts w:ascii="Arial" w:eastAsia="Times New Roman" w:hAnsi="Arial" w:cs="Arial"/>
          <w:color w:val="444444"/>
          <w:lang w:eastAsia="ru-RU"/>
        </w:rPr>
        <w:t>В целях обеспечения безопасности продукции пчеловодства от воздействия пестицидов хозяйствующий субъект, осуществляющий обработку, информирует владельцев пасек о необходимости исключения вылета пчел ранее срока, указанного в регламенте по применению пестицида, в порядке, определенном </w:t>
      </w:r>
      <w:hyperlink r:id="rId5" w:anchor="7EE0KI" w:history="1">
        <w:r w:rsidRPr="0052616F">
          <w:rPr>
            <w:rFonts w:ascii="Arial" w:eastAsia="Times New Roman" w:hAnsi="Arial" w:cs="Arial"/>
            <w:color w:val="0000FF"/>
            <w:u w:val="single"/>
            <w:lang w:eastAsia="ru-RU"/>
          </w:rPr>
          <w:t>статьей 16 Федерального закона от 30.12.2020 N 490-ФЗ "О пчеловодстве в Российской Федерации"</w:t>
        </w:r>
      </w:hyperlink>
      <w:r w:rsidRPr="0052616F">
        <w:rPr>
          <w:rFonts w:ascii="Arial" w:eastAsia="Times New Roman" w:hAnsi="Arial" w:cs="Arial"/>
          <w:color w:val="444444"/>
          <w:lang w:eastAsia="ru-RU"/>
        </w:rPr>
        <w:t> (Собрание законодательства Российской Федерации, 2021, N 1, ст.29).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  <w:proofErr w:type="gramEnd"/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На границах обработанного участка (у входа и выхода) хозяйствующим субъектом, осуществляющим обработку, должны устанавливаться предупредительные знаки безопасности, которые должны убираться после истечения срока, определенного регламентом применения пестицидов и агрохимикатов и обеспечивающего их безопасность для здоровья человека и среды его обитания.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До окончания этого срока пребывание людей в границах обработанного участка запрещается.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273. Применение пестицидов и агрохимикатов в черте населенных пунктов должно осуществляться в соответствии со следующими санитарно-эпидемиологическими требованиями: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1) во дворах многоквартирных жилых домов выборочная очаговая обработка должна проводиться хозяйствующим субъектом, осуществляющим обработку, в случае угрозы массового размножения вредителей или болезней зеленых насаждений с минимальной нормой расхода пестицида;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 xml:space="preserve">2) не допускается применение пестицидов на территории детских, спортивно-оздоровительных, медицинских организаций, предприятий общественного питания и объектов торговли пищевыми продуктами, в </w:t>
      </w:r>
      <w:proofErr w:type="spellStart"/>
      <w:r w:rsidRPr="0052616F">
        <w:rPr>
          <w:rFonts w:ascii="Arial" w:eastAsia="Times New Roman" w:hAnsi="Arial" w:cs="Arial"/>
          <w:color w:val="444444"/>
          <w:lang w:eastAsia="ru-RU"/>
        </w:rPr>
        <w:t>водоохранных</w:t>
      </w:r>
      <w:proofErr w:type="spellEnd"/>
      <w:r w:rsidRPr="0052616F">
        <w:rPr>
          <w:rFonts w:ascii="Arial" w:eastAsia="Times New Roman" w:hAnsi="Arial" w:cs="Arial"/>
          <w:color w:val="444444"/>
          <w:lang w:eastAsia="ru-RU"/>
        </w:rPr>
        <w:t xml:space="preserve"> зонах водоемов, ближе 5 метров от воздухозаборных устройств;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lastRenderedPageBreak/>
        <w:t xml:space="preserve">3) хозяйствующим субъектом, осуществляющим обработку в населенном пункте зеленых насаждений, при проведении </w:t>
      </w:r>
      <w:proofErr w:type="spellStart"/>
      <w:r w:rsidRPr="0052616F">
        <w:rPr>
          <w:rFonts w:ascii="Arial" w:eastAsia="Times New Roman" w:hAnsi="Arial" w:cs="Arial"/>
          <w:color w:val="444444"/>
          <w:lang w:eastAsia="ru-RU"/>
        </w:rPr>
        <w:t>соответствущих</w:t>
      </w:r>
      <w:proofErr w:type="spellEnd"/>
      <w:r w:rsidRPr="0052616F">
        <w:rPr>
          <w:rFonts w:ascii="Arial" w:eastAsia="Times New Roman" w:hAnsi="Arial" w:cs="Arial"/>
          <w:color w:val="444444"/>
          <w:lang w:eastAsia="ru-RU"/>
        </w:rPr>
        <w:t xml:space="preserve"> работ должна использоваться наземная штанговая аппаратура или ранцевый опрыскиватель;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4) хозяйствующие субъекты, осуществляющие работу с пестицидами и агрохимикатами, должны проводить очаговую обработку насаждений пестицидами в ранние утренние (до 7 часов) или вечерние (после 22 часов) часы, в безветренную погоду.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274. Хозяйствующий субъект, осуществляющий обработку лесопарков, садов и парков, должен обеспечить соблюдение расстояния не менее 300 метров между обрабатываемыми объектами и водными объектами, используемыми населением для купания и рыболовства.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 xml:space="preserve">275. При обработке пестицидами скверов и парков хозяйствующими субъектами, осуществляющими обработку, должна быть обеспечена защита от загрязнения детских площадок (песочниц) и пищевых продуктов, реализуемых в расположенных на территории скверов и парков объектах торговли и общественного питания. </w:t>
      </w:r>
      <w:proofErr w:type="gramStart"/>
      <w:r w:rsidRPr="0052616F">
        <w:rPr>
          <w:rFonts w:ascii="Arial" w:eastAsia="Times New Roman" w:hAnsi="Arial" w:cs="Arial"/>
          <w:color w:val="444444"/>
          <w:lang w:eastAsia="ru-RU"/>
        </w:rPr>
        <w:t xml:space="preserve">Завоз пищевых продуктов и работа таких объектов могут быть возобновлены после влажной уборки на объектах, проведенной по истечении установленных сроков ожидания, указанных в инструкции по применению пестицида, </w:t>
      </w:r>
      <w:proofErr w:type="spellStart"/>
      <w:r w:rsidRPr="0052616F">
        <w:rPr>
          <w:rFonts w:ascii="Arial" w:eastAsia="Times New Roman" w:hAnsi="Arial" w:cs="Arial"/>
          <w:color w:val="444444"/>
          <w:lang w:eastAsia="ru-RU"/>
        </w:rPr>
        <w:t>агрохимиката</w:t>
      </w:r>
      <w:proofErr w:type="spellEnd"/>
      <w:r w:rsidRPr="0052616F">
        <w:rPr>
          <w:rFonts w:ascii="Arial" w:eastAsia="Times New Roman" w:hAnsi="Arial" w:cs="Arial"/>
          <w:color w:val="444444"/>
          <w:lang w:eastAsia="ru-RU"/>
        </w:rPr>
        <w:t>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  <w:proofErr w:type="gramEnd"/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 xml:space="preserve">276. По истечении установленного регламентом применения пестицида, </w:t>
      </w:r>
      <w:proofErr w:type="spellStart"/>
      <w:r w:rsidRPr="0052616F">
        <w:rPr>
          <w:rFonts w:ascii="Arial" w:eastAsia="Times New Roman" w:hAnsi="Arial" w:cs="Arial"/>
          <w:color w:val="444444"/>
          <w:lang w:eastAsia="ru-RU"/>
        </w:rPr>
        <w:t>агрохимиката</w:t>
      </w:r>
      <w:proofErr w:type="spellEnd"/>
      <w:r w:rsidRPr="0052616F">
        <w:rPr>
          <w:rFonts w:ascii="Arial" w:eastAsia="Times New Roman" w:hAnsi="Arial" w:cs="Arial"/>
          <w:color w:val="444444"/>
          <w:lang w:eastAsia="ru-RU"/>
        </w:rPr>
        <w:t>, срока, обеспечивающего его безопасность применения для здоровья человека и среды его обитания, в парках и скверах, хозяйствующим субъектом, их эксплуатирующим, должна проводиться влажная обработка паркового инвентаря и оборудования (скамейки, игровые сооружения, оборудование детских и спортивных площадок, киоски, павильоны). В случае отсутствия защитных приспособлений в детских песочницах, находящийся в них песок должен заменяться.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277. При обработке лесов на расстоянии не менее чем 300 метров от границы участков, подлежащих обработке, на всех дорогах и просеках хозяйствующим субъектом, осуществляющим обработку, должны устанавливаться щиты с предупредительными надписями: "Осторожно! Применены пестициды (</w:t>
      </w:r>
      <w:proofErr w:type="spellStart"/>
      <w:r w:rsidRPr="0052616F">
        <w:rPr>
          <w:rFonts w:ascii="Arial" w:eastAsia="Times New Roman" w:hAnsi="Arial" w:cs="Arial"/>
          <w:color w:val="444444"/>
          <w:lang w:eastAsia="ru-RU"/>
        </w:rPr>
        <w:t>агрохимикаты</w:t>
      </w:r>
      <w:proofErr w:type="spellEnd"/>
      <w:r w:rsidRPr="0052616F">
        <w:rPr>
          <w:rFonts w:ascii="Arial" w:eastAsia="Times New Roman" w:hAnsi="Arial" w:cs="Arial"/>
          <w:color w:val="444444"/>
          <w:lang w:eastAsia="ru-RU"/>
        </w:rPr>
        <w:t xml:space="preserve">)! Запрещается пребывание людей в лесу до... (дата), сбор грибов и ягод - </w:t>
      </w:r>
      <w:proofErr w:type="gramStart"/>
      <w:r w:rsidRPr="0052616F">
        <w:rPr>
          <w:rFonts w:ascii="Arial" w:eastAsia="Times New Roman" w:hAnsi="Arial" w:cs="Arial"/>
          <w:color w:val="444444"/>
          <w:lang w:eastAsia="ru-RU"/>
        </w:rPr>
        <w:t>до</w:t>
      </w:r>
      <w:proofErr w:type="gramEnd"/>
      <w:r w:rsidRPr="0052616F">
        <w:rPr>
          <w:rFonts w:ascii="Arial" w:eastAsia="Times New Roman" w:hAnsi="Arial" w:cs="Arial"/>
          <w:color w:val="444444"/>
          <w:lang w:eastAsia="ru-RU"/>
        </w:rPr>
        <w:t xml:space="preserve"> ... (дата)".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278. Хозяйствующим субъектом, осуществляющим обработку участков железнодорожных путей, а также автомобильных дорог в черте населенных пунктов, обработка должна проводиться наземным способом при скорости ветра более 4 метров в секунду.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 xml:space="preserve">Площадки заправочных пунктов пестицидов и агрохимикатов размещаются на расстоянии не менее 300 метров от жилых домов, источников питьевого водоснабжения и </w:t>
      </w:r>
      <w:proofErr w:type="spellStart"/>
      <w:r w:rsidRPr="0052616F">
        <w:rPr>
          <w:rFonts w:ascii="Arial" w:eastAsia="Times New Roman" w:hAnsi="Arial" w:cs="Arial"/>
          <w:color w:val="444444"/>
          <w:lang w:eastAsia="ru-RU"/>
        </w:rPr>
        <w:t>рыбохозяйственных</w:t>
      </w:r>
      <w:proofErr w:type="spellEnd"/>
      <w:r w:rsidRPr="0052616F">
        <w:rPr>
          <w:rFonts w:ascii="Arial" w:eastAsia="Times New Roman" w:hAnsi="Arial" w:cs="Arial"/>
          <w:color w:val="444444"/>
          <w:lang w:eastAsia="ru-RU"/>
        </w:rPr>
        <w:t xml:space="preserve"> водоемов.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279. При наземном способе обработки пестицидами и агрохимикатами расстояние от населенных пунктов, источников хозяйственно-питьевого и культурно-бытового водопользования (далее - источники питьевого водоснабжения),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lastRenderedPageBreak/>
        <w:t>280. При выполнении авиационных обработок допускается использование пестицидов и агрохимикатов, разрешенных к использованию в соответствии с регистрационным свидетельством</w:t>
      </w:r>
      <w:r w:rsidRPr="0052616F">
        <w:rPr>
          <w:rFonts w:ascii="Arial" w:eastAsia="Times New Roman" w:hAnsi="Arial" w:cs="Arial"/>
          <w:color w:val="4444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25pt;height:17pt"/>
        </w:pict>
      </w:r>
      <w:r w:rsidRPr="0052616F">
        <w:rPr>
          <w:rFonts w:ascii="Arial" w:eastAsia="Times New Roman" w:hAnsi="Arial" w:cs="Arial"/>
          <w:color w:val="444444"/>
          <w:lang w:eastAsia="ru-RU"/>
        </w:rPr>
        <w:t>.</w:t>
      </w:r>
    </w:p>
    <w:p w:rsidR="0052616F" w:rsidRPr="0052616F" w:rsidRDefault="0052616F" w:rsidP="005261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________________</w:t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pict>
          <v:shape id="_x0000_i1026" type="#_x0000_t75" alt="" style="width:12.25pt;height:17pt"/>
        </w:pict>
      </w:r>
      <w:r w:rsidRPr="0052616F">
        <w:rPr>
          <w:rFonts w:ascii="Arial" w:eastAsia="Times New Roman" w:hAnsi="Arial" w:cs="Arial"/>
          <w:color w:val="444444"/>
          <w:lang w:eastAsia="ru-RU"/>
        </w:rPr>
        <w:t> </w:t>
      </w:r>
      <w:hyperlink r:id="rId6" w:anchor="7DI0KA" w:history="1">
        <w:r w:rsidRPr="0052616F">
          <w:rPr>
            <w:rFonts w:ascii="Arial" w:eastAsia="Times New Roman" w:hAnsi="Arial" w:cs="Arial"/>
            <w:color w:val="0000FF"/>
            <w:u w:val="single"/>
            <w:lang w:eastAsia="ru-RU"/>
          </w:rPr>
          <w:t>Статья 12 Федерального закона от 19.07.1997 N 109-ФЗ "О безопасном обращении с пестицидами и агрохимикатами"</w:t>
        </w:r>
      </w:hyperlink>
      <w:r w:rsidRPr="0052616F">
        <w:rPr>
          <w:rFonts w:ascii="Arial" w:eastAsia="Times New Roman" w:hAnsi="Arial" w:cs="Arial"/>
          <w:color w:val="444444"/>
          <w:lang w:eastAsia="ru-RU"/>
        </w:rPr>
        <w:t>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 xml:space="preserve">281. Запрещается проведение авиационных обработок над зонами отдыха населения, районами расположения оздоровительных организаций и над </w:t>
      </w:r>
      <w:proofErr w:type="spellStart"/>
      <w:r w:rsidRPr="0052616F">
        <w:rPr>
          <w:rFonts w:ascii="Arial" w:eastAsia="Times New Roman" w:hAnsi="Arial" w:cs="Arial"/>
          <w:color w:val="444444"/>
          <w:lang w:eastAsia="ru-RU"/>
        </w:rPr>
        <w:t>водоохранными</w:t>
      </w:r>
      <w:proofErr w:type="spellEnd"/>
      <w:r w:rsidRPr="0052616F">
        <w:rPr>
          <w:rFonts w:ascii="Arial" w:eastAsia="Times New Roman" w:hAnsi="Arial" w:cs="Arial"/>
          <w:color w:val="444444"/>
          <w:lang w:eastAsia="ru-RU"/>
        </w:rPr>
        <w:t xml:space="preserve"> зонами водоемов.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282. При авиационной обработке пестицидами и агрохимикатами должны соблюдаться следующие расстояния: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52616F">
        <w:rPr>
          <w:rFonts w:ascii="Arial" w:eastAsia="Times New Roman" w:hAnsi="Arial" w:cs="Arial"/>
          <w:color w:val="444444"/>
          <w:lang w:eastAsia="ru-RU"/>
        </w:rPr>
        <w:t xml:space="preserve">от населенных пунктов, источников питьевого водоснабжения населения, территории государственных заповедников, природных (национальных) парков, заказников, скотных дворов, птицеферм, </w:t>
      </w:r>
      <w:proofErr w:type="spellStart"/>
      <w:r w:rsidRPr="0052616F">
        <w:rPr>
          <w:rFonts w:ascii="Arial" w:eastAsia="Times New Roman" w:hAnsi="Arial" w:cs="Arial"/>
          <w:color w:val="444444"/>
          <w:lang w:eastAsia="ru-RU"/>
        </w:rPr>
        <w:t>рыбохозяйственных</w:t>
      </w:r>
      <w:proofErr w:type="spellEnd"/>
      <w:r w:rsidRPr="0052616F">
        <w:rPr>
          <w:rFonts w:ascii="Arial" w:eastAsia="Times New Roman" w:hAnsi="Arial" w:cs="Arial"/>
          <w:color w:val="444444"/>
          <w:lang w:eastAsia="ru-RU"/>
        </w:rPr>
        <w:t xml:space="preserve"> водоемов - не менее 2 километров;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  <w:proofErr w:type="gramEnd"/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от мест постоянного размещения медоносных пасек - не менее 5 километров;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52616F">
        <w:rPr>
          <w:rFonts w:ascii="Arial" w:eastAsia="Times New Roman" w:hAnsi="Arial" w:cs="Arial"/>
          <w:color w:val="444444"/>
          <w:lang w:eastAsia="ru-RU"/>
        </w:rPr>
        <w:t>от мест выполнения сельскохозяйственных работ, а также от участков под посевами сельскохозяйственных культур, употребляемых в пищу без тепловой обработки (лук-перо, петрушка, сельдерей, щавель, горох, укроп, томаты, огурцы, плодово-ягодные культуры), - не менее 2 километров.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  <w:proofErr w:type="gramEnd"/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При невозможности соблюдения этих условий авиационная обработка не допускается.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283. Авиационные обработки пестицидами и агрохимикатами должны проводиться при скорости ветра не более 4 метров в секунду.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Рабочие растворы препаратов должны приготавливаться и загружаться в воздушное судно на специально оборудованных загрузочных площадках, расположенных на сельскохозяйственных аэродромах.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284. При авиационных обработках оборудование, используемое для обработки, должно быть оснащено исправными отсечными устройствами.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285. Единые предупредительные знаки о предстоящей обработке должны выставляться хозяйствующими субъектами, осуществляющими обработку, не ближе 500 м от границ обрабатываемого участка.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286. Обработка территории не допускается, если при подлете к участку, подлежащему обработке, на нем или в пределах 2 километров от границ обрабатываемого участка обнаружены люди или домашние животные.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 xml:space="preserve">287. Сточные воды, образующиеся в процессе мойки воздушного суда и оборудования, </w:t>
      </w:r>
      <w:proofErr w:type="gramStart"/>
      <w:r w:rsidRPr="0052616F">
        <w:rPr>
          <w:rFonts w:ascii="Arial" w:eastAsia="Times New Roman" w:hAnsi="Arial" w:cs="Arial"/>
          <w:color w:val="444444"/>
          <w:lang w:eastAsia="ru-RU"/>
        </w:rPr>
        <w:t>используемых</w:t>
      </w:r>
      <w:proofErr w:type="gramEnd"/>
      <w:r w:rsidRPr="0052616F">
        <w:rPr>
          <w:rFonts w:ascii="Arial" w:eastAsia="Times New Roman" w:hAnsi="Arial" w:cs="Arial"/>
          <w:color w:val="444444"/>
          <w:lang w:eastAsia="ru-RU"/>
        </w:rPr>
        <w:t xml:space="preserve"> для обработки, должны собираться в специально оборудованные приемники (емкости) и подвергаться обезвреживанию.</w:t>
      </w:r>
      <w:r w:rsidRPr="0052616F">
        <w:rPr>
          <w:rFonts w:ascii="Arial" w:eastAsia="Times New Roman" w:hAnsi="Arial" w:cs="Arial"/>
          <w:color w:val="444444"/>
          <w:lang w:eastAsia="ru-RU"/>
        </w:rPr>
        <w:br/>
      </w:r>
    </w:p>
    <w:p w:rsidR="0052616F" w:rsidRPr="0052616F" w:rsidRDefault="0052616F" w:rsidP="0052616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52616F">
        <w:rPr>
          <w:rFonts w:ascii="Arial" w:eastAsia="Times New Roman" w:hAnsi="Arial" w:cs="Arial"/>
          <w:color w:val="444444"/>
          <w:lang w:eastAsia="ru-RU"/>
        </w:rPr>
        <w:t>288. Не допускается захоронение пестицидов, признанных непригодными к дальнейшему использованию по назначению, и тары из-под них.</w:t>
      </w:r>
    </w:p>
    <w:p w:rsidR="00A55796" w:rsidRDefault="00A55796"/>
    <w:sectPr w:rsidR="00A55796" w:rsidSect="00A5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5927"/>
    <w:rsid w:val="00225927"/>
    <w:rsid w:val="004D5B5C"/>
    <w:rsid w:val="0052616F"/>
    <w:rsid w:val="00622DA5"/>
    <w:rsid w:val="00A5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96"/>
  </w:style>
  <w:style w:type="paragraph" w:styleId="3">
    <w:name w:val="heading 3"/>
    <w:basedOn w:val="a"/>
    <w:link w:val="30"/>
    <w:uiPriority w:val="9"/>
    <w:qFormat/>
    <w:rsid w:val="00526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2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2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592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261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13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45962" TargetMode="External"/><Relationship Id="rId5" Type="http://schemas.openxmlformats.org/officeDocument/2006/relationships/hyperlink" Target="https://docs.cntd.ru/document/573248503" TargetMode="External"/><Relationship Id="rId4" Type="http://schemas.openxmlformats.org/officeDocument/2006/relationships/hyperlink" Target="https://docs.cntd.ru/document/573536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2024-07-16T02:13:00Z</cp:lastPrinted>
  <dcterms:created xsi:type="dcterms:W3CDTF">2024-07-16T02:07:00Z</dcterms:created>
  <dcterms:modified xsi:type="dcterms:W3CDTF">2024-07-16T02:30:00Z</dcterms:modified>
</cp:coreProperties>
</file>