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BDFD2" w14:textId="77777777" w:rsidR="00BE1D18" w:rsidRPr="00A60D58" w:rsidRDefault="00BE1D18" w:rsidP="00BE1D18">
      <w:pPr>
        <w:keepLines/>
        <w:ind w:left="4536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A60D58">
        <w:rPr>
          <w:rFonts w:ascii="PT Astra Serif" w:eastAsia="Calibri" w:hAnsi="PT Astra Serif" w:cs="Times New Roman"/>
          <w:sz w:val="28"/>
          <w:szCs w:val="28"/>
        </w:rPr>
        <w:t>УТВЕРЖДАЮ</w:t>
      </w:r>
    </w:p>
    <w:p w14:paraId="477BDFD3" w14:textId="507955C9" w:rsidR="00BE1D18" w:rsidRPr="00A60D58" w:rsidRDefault="00BE1D18" w:rsidP="00BE1D18">
      <w:pPr>
        <w:keepLines/>
        <w:ind w:left="4536"/>
        <w:rPr>
          <w:rFonts w:ascii="PT Astra Serif" w:eastAsia="Calibri" w:hAnsi="PT Astra Serif" w:cs="Times New Roman"/>
          <w:sz w:val="28"/>
          <w:szCs w:val="28"/>
        </w:rPr>
      </w:pPr>
      <w:r w:rsidRPr="00A60D58">
        <w:rPr>
          <w:rFonts w:ascii="PT Astra Serif" w:eastAsia="Calibri" w:hAnsi="PT Astra Serif" w:cs="Times New Roman"/>
          <w:sz w:val="28"/>
          <w:szCs w:val="28"/>
        </w:rPr>
        <w:t xml:space="preserve">Глава муниципального </w:t>
      </w:r>
      <w:proofErr w:type="gramStart"/>
      <w:r w:rsidRPr="00A60D58">
        <w:rPr>
          <w:rFonts w:ascii="PT Astra Serif" w:eastAsia="Calibri" w:hAnsi="PT Astra Serif" w:cs="Times New Roman"/>
          <w:sz w:val="28"/>
          <w:szCs w:val="28"/>
        </w:rPr>
        <w:t>образования  «</w:t>
      </w:r>
      <w:proofErr w:type="gramEnd"/>
      <w:r w:rsidR="004B103B">
        <w:rPr>
          <w:rFonts w:ascii="PT Astra Serif" w:eastAsia="Calibri" w:hAnsi="PT Astra Serif" w:cs="Times New Roman"/>
          <w:sz w:val="28"/>
          <w:szCs w:val="28"/>
        </w:rPr>
        <w:t>Советский</w:t>
      </w:r>
      <w:r w:rsidRPr="00A60D58">
        <w:rPr>
          <w:rFonts w:ascii="PT Astra Serif" w:eastAsia="Calibri" w:hAnsi="PT Astra Serif" w:cs="Times New Roman"/>
          <w:sz w:val="28"/>
          <w:szCs w:val="28"/>
        </w:rPr>
        <w:t xml:space="preserve"> район»</w:t>
      </w:r>
    </w:p>
    <w:p w14:paraId="477BDFD4" w14:textId="10D6DCFF" w:rsidR="00BE1D18" w:rsidRPr="00A60D58" w:rsidRDefault="00BE1D18" w:rsidP="00BE1D18">
      <w:pPr>
        <w:keepLines/>
        <w:spacing w:before="240"/>
        <w:ind w:left="4536"/>
        <w:rPr>
          <w:rFonts w:ascii="PT Astra Serif" w:eastAsia="Calibri" w:hAnsi="PT Astra Serif" w:cs="Times New Roman"/>
          <w:sz w:val="28"/>
          <w:szCs w:val="28"/>
        </w:rPr>
      </w:pPr>
      <w:r w:rsidRPr="00A60D58">
        <w:rPr>
          <w:rFonts w:ascii="PT Astra Serif" w:eastAsia="Calibri" w:hAnsi="PT Astra Serif" w:cs="Times New Roman"/>
          <w:sz w:val="28"/>
          <w:szCs w:val="28"/>
        </w:rPr>
        <w:t xml:space="preserve">____________________ </w:t>
      </w:r>
      <w:r w:rsidR="004B103B">
        <w:rPr>
          <w:rFonts w:ascii="PT Astra Serif" w:eastAsia="Calibri" w:hAnsi="PT Astra Serif" w:cs="Times New Roman"/>
          <w:sz w:val="28"/>
          <w:szCs w:val="28"/>
        </w:rPr>
        <w:t>А</w:t>
      </w:r>
      <w:r w:rsidRPr="00A60D58">
        <w:rPr>
          <w:rFonts w:ascii="PT Astra Serif" w:eastAsia="Calibri" w:hAnsi="PT Astra Serif" w:cs="Times New Roman"/>
          <w:sz w:val="28"/>
          <w:szCs w:val="28"/>
        </w:rPr>
        <w:t>.</w:t>
      </w:r>
      <w:r w:rsidR="004B103B">
        <w:rPr>
          <w:rFonts w:ascii="PT Astra Serif" w:eastAsia="Calibri" w:hAnsi="PT Astra Serif" w:cs="Times New Roman"/>
          <w:sz w:val="28"/>
          <w:szCs w:val="28"/>
        </w:rPr>
        <w:t>И</w:t>
      </w:r>
      <w:r w:rsidRPr="00A60D58">
        <w:rPr>
          <w:rFonts w:ascii="PT Astra Serif" w:eastAsia="Calibri" w:hAnsi="PT Astra Serif" w:cs="Times New Roman"/>
          <w:sz w:val="28"/>
          <w:szCs w:val="28"/>
        </w:rPr>
        <w:t>.</w:t>
      </w:r>
      <w:r w:rsidR="004B103B">
        <w:rPr>
          <w:rFonts w:ascii="PT Astra Serif" w:eastAsia="Calibri" w:hAnsi="PT Astra Serif" w:cs="Times New Roman"/>
          <w:sz w:val="28"/>
          <w:szCs w:val="28"/>
        </w:rPr>
        <w:t xml:space="preserve"> </w:t>
      </w:r>
      <w:proofErr w:type="spellStart"/>
      <w:r w:rsidR="004B103B">
        <w:rPr>
          <w:rFonts w:ascii="PT Astra Serif" w:eastAsia="Calibri" w:hAnsi="PT Astra Serif" w:cs="Times New Roman"/>
          <w:sz w:val="28"/>
          <w:szCs w:val="28"/>
        </w:rPr>
        <w:t>Михайлевич</w:t>
      </w:r>
      <w:proofErr w:type="spellEnd"/>
    </w:p>
    <w:p w14:paraId="477BDFD5" w14:textId="77777777" w:rsidR="00561068" w:rsidRPr="00A60D58" w:rsidRDefault="00561068" w:rsidP="00561068">
      <w:pPr>
        <w:pStyle w:val="1"/>
        <w:shd w:val="clear" w:color="auto" w:fill="auto"/>
        <w:spacing w:after="0" w:line="322" w:lineRule="exact"/>
        <w:ind w:left="20" w:right="20" w:firstLine="700"/>
        <w:jc w:val="both"/>
      </w:pPr>
    </w:p>
    <w:p w14:paraId="477BDFD6" w14:textId="77777777" w:rsidR="00BE1D18" w:rsidRPr="00A60D58" w:rsidRDefault="00BE1D18" w:rsidP="00BE1D18">
      <w:pPr>
        <w:rPr>
          <w:b/>
          <w:sz w:val="28"/>
          <w:szCs w:val="28"/>
        </w:rPr>
      </w:pPr>
    </w:p>
    <w:p w14:paraId="49AD4A44" w14:textId="77777777" w:rsidR="00891758" w:rsidRPr="00891758" w:rsidRDefault="00891758" w:rsidP="00891758">
      <w:pPr>
        <w:widowControl w:val="0"/>
        <w:spacing w:after="0" w:line="29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17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ОТЧЕТ</w:t>
      </w:r>
    </w:p>
    <w:p w14:paraId="18070186" w14:textId="77777777" w:rsidR="00891758" w:rsidRPr="00891758" w:rsidRDefault="00891758" w:rsidP="00891758">
      <w:pPr>
        <w:widowControl w:val="0"/>
        <w:spacing w:after="320" w:line="29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17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проделанной работе информационного отдела администрации Советского района за период октябрь 2023 – октябрь 2024 год</w:t>
      </w:r>
    </w:p>
    <w:p w14:paraId="5FD23DF4" w14:textId="77777777" w:rsidR="00891758" w:rsidRPr="00891758" w:rsidRDefault="00891758" w:rsidP="00891758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758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Информационный отдел информационных администрации Советского района создан для следующих основных задач:</w:t>
      </w:r>
    </w:p>
    <w:p w14:paraId="1F9FB666" w14:textId="77777777" w:rsidR="00891758" w:rsidRPr="00891758" w:rsidRDefault="00891758" w:rsidP="00891758">
      <w:pPr>
        <w:widowControl w:val="0"/>
        <w:numPr>
          <w:ilvl w:val="0"/>
          <w:numId w:val="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0"/>
      <w:bookmarkEnd w:id="0"/>
      <w:r w:rsidRPr="00891758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Внедрение, ввод в эксплуатацию средств автоматизации административного электронного документооборота, сопровождение, ремонт и поддержание в рабочем состоянии технических средств, программ и программных комплексов.</w:t>
      </w:r>
    </w:p>
    <w:p w14:paraId="4D252B17" w14:textId="77777777" w:rsidR="00891758" w:rsidRPr="00891758" w:rsidRDefault="00891758" w:rsidP="00891758">
      <w:pPr>
        <w:widowControl w:val="0"/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bookmark1"/>
      <w:bookmarkEnd w:id="1"/>
    </w:p>
    <w:p w14:paraId="25F2E880" w14:textId="77777777" w:rsidR="00891758" w:rsidRPr="00891758" w:rsidRDefault="00891758" w:rsidP="00891758">
      <w:pPr>
        <w:widowControl w:val="0"/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7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отчетный период в 2023 году:</w:t>
      </w:r>
    </w:p>
    <w:p w14:paraId="72CE337D" w14:textId="77777777" w:rsidR="00891758" w:rsidRPr="00891758" w:rsidRDefault="00891758" w:rsidP="0089175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758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Обеспечено беспрерывное функционирование персональных компьютеров, интернета и защищенной сети в здании администрации и структурных подразделениях.</w:t>
      </w:r>
    </w:p>
    <w:p w14:paraId="6B9A3D11" w14:textId="77777777" w:rsidR="00891758" w:rsidRPr="00891758" w:rsidRDefault="00891758" w:rsidP="0089175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758">
        <w:rPr>
          <w:rFonts w:ascii="Times New Roman" w:eastAsia="Times New Roman" w:hAnsi="Times New Roman" w:cs="Times New Roman"/>
          <w:color w:val="000000"/>
          <w:sz w:val="28"/>
          <w:szCs w:val="28"/>
        </w:rPr>
        <w:t>Обслуживание 36</w:t>
      </w:r>
      <w:r w:rsidRPr="0089175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91758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персональных компьютеров в здании администрации и структурных подразделениях, консультации по сложным техническим причинам муниципальных бюджетных учреждений.</w:t>
      </w:r>
    </w:p>
    <w:p w14:paraId="17259C5B" w14:textId="77777777" w:rsidR="00891758" w:rsidRPr="00891758" w:rsidRDefault="00891758" w:rsidP="0089175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7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Обслуживание </w:t>
      </w:r>
      <w:proofErr w:type="spellStart"/>
      <w:r w:rsidRPr="00891758">
        <w:rPr>
          <w:rFonts w:ascii="Times New Roman" w:eastAsia="Times New Roman" w:hAnsi="Times New Roman" w:cs="Times New Roman"/>
          <w:color w:val="000000"/>
          <w:sz w:val="28"/>
          <w:szCs w:val="28"/>
        </w:rPr>
        <w:t>VipNet</w:t>
      </w:r>
      <w:proofErr w:type="spellEnd"/>
      <w:r w:rsidRPr="008917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сети.</w:t>
      </w:r>
    </w:p>
    <w:p w14:paraId="18EC072F" w14:textId="77777777" w:rsidR="00891758" w:rsidRPr="00891758" w:rsidRDefault="00891758" w:rsidP="0089175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758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Установка операционных систем, программного обеспечения, с необходимыми программами, устранение и переустановка программ, которые не отвечают современному формату ведения работы. Установка антивирусных программ, проверка и профилактика для защиты компьютера. А также удаление и внесение подозрительных компонентов, в карантин и устранение проблем, возникших в связи с вредоносными действиями данной программы. Разборка персональных компьютеров, для выяснения причин сбоев в работе, а также, ноутбуков, для замены их поврежденных компонентов, помощь сотрудникам в возникших проблемах с техникой и программным обеспечением. Техническая поддержка Отдела Архива.</w:t>
      </w:r>
    </w:p>
    <w:p w14:paraId="31DC4B6D" w14:textId="77777777" w:rsidR="00891758" w:rsidRPr="00891758" w:rsidRDefault="00891758" w:rsidP="0089175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758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 нормативных актов (НПА) на сайте администрации.</w:t>
      </w:r>
    </w:p>
    <w:p w14:paraId="6B4654A9" w14:textId="77777777" w:rsidR="00891758" w:rsidRPr="00891758" w:rsidRDefault="00891758" w:rsidP="0089175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7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Техническое сопровождение и исполнение программного обеспечения (Адаптер СМЭВ 3.0 (система межведомственного электронного взаимодействия)), используемого для получения сведений из ЕГР ЗАГС (Единый государственный реестр записей актов гражданского состояния) о </w:t>
      </w:r>
      <w:r w:rsidRPr="008917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регистрации смерти, и дальнейшей передачи этих сведений в Территориальную избирательную комиссию (ТИК).</w:t>
      </w:r>
    </w:p>
    <w:p w14:paraId="042ABCDA" w14:textId="77777777" w:rsidR="00891758" w:rsidRPr="00891758" w:rsidRDefault="00891758" w:rsidP="0089175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75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 статистических отчетов и поручений из СЭД.</w:t>
      </w:r>
    </w:p>
    <w:p w14:paraId="769BA892" w14:textId="77777777" w:rsidR="00891758" w:rsidRPr="00891758" w:rsidRDefault="00891758" w:rsidP="0089175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758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и подготовка информационного материала и баннеров.</w:t>
      </w:r>
    </w:p>
    <w:p w14:paraId="4C9EDDC7" w14:textId="77777777" w:rsidR="00891758" w:rsidRPr="00891758" w:rsidRDefault="00891758" w:rsidP="0089175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75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Осуществлено техническое сопровождение и поддержка сайта администрации Советского района, а также информационное пополнение.</w:t>
      </w:r>
    </w:p>
    <w:p w14:paraId="05AEF523" w14:textId="77777777" w:rsidR="00891758" w:rsidRPr="00891758" w:rsidRDefault="00891758" w:rsidP="00891758">
      <w:pPr>
        <w:widowControl w:val="0"/>
        <w:spacing w:after="0" w:line="240" w:lineRule="auto"/>
        <w:ind w:firstLine="720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89175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По Федеральному проекту </w:t>
      </w:r>
      <w:proofErr w:type="spellStart"/>
      <w:r w:rsidRPr="0089175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Госвеб</w:t>
      </w:r>
      <w:proofErr w:type="spellEnd"/>
      <w:r w:rsidRPr="0089175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проведено внедрение официальных сайтов сельских поселений, соответствующих всем госстандартам, на новой платформе.</w:t>
      </w:r>
    </w:p>
    <w:p w14:paraId="23FEEB07" w14:textId="77777777" w:rsidR="00891758" w:rsidRPr="00891758" w:rsidRDefault="00891758" w:rsidP="0089175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758">
        <w:rPr>
          <w:rFonts w:ascii="Times New Roman" w:eastAsia="Times New Roman" w:hAnsi="Times New Roman" w:cs="Times New Roman"/>
          <w:color w:val="000000"/>
          <w:sz w:val="28"/>
          <w:szCs w:val="28"/>
        </w:rPr>
        <w:t>На сайте администрации Советского района обеспечено размещение сведений о доходах, расходах, об имуществе и обязательствах имущественного характера лиц, замещающих муниципальные должности Советского района в установленные законодательством сроки.</w:t>
      </w:r>
    </w:p>
    <w:p w14:paraId="058B1E93" w14:textId="77777777" w:rsidR="00891758" w:rsidRPr="00891758" w:rsidRDefault="00891758" w:rsidP="0089175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891758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 Проводилась работа по развитию локальной сети в здании администрации округа, устанавливаются программы, которые обеспечивают функционирование информационно-правовых ресурсов. В результате проведённой работы удалось увеличить число сотрудников, имеющих доступ к системе, Консультант+ и сети интернет в защищенном сегменте сети.</w:t>
      </w:r>
    </w:p>
    <w:p w14:paraId="45209544" w14:textId="77777777" w:rsidR="00891758" w:rsidRPr="00891758" w:rsidRDefault="00891758" w:rsidP="0089175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891758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 В связи с перемещением сотрудников оборудованы новые рабочие места, переустановлены ПК и оргтехника, установлены необходимые программы.</w:t>
      </w:r>
    </w:p>
    <w:p w14:paraId="0E0B1D76" w14:textId="77777777" w:rsidR="00891758" w:rsidRPr="00891758" w:rsidRDefault="00891758" w:rsidP="0089175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891758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 В порядке исполнения 8-ФЗ от 9 февраля 2009 года «Об обеспечении доступа к информации о деятельности государственных органов и органов местного самоуправления», на официальном сайте администрации своевременно размещалась предусмотренная законом информация. Ведется работа по размещению баннеров для информирования граждан о новых интернет-ресурсах, размещается федеральная и региональная информация для граждан. Велась работа по созданию и развитию социальных сетей администрации и подведомственных администрации организаций.</w:t>
      </w:r>
    </w:p>
    <w:p w14:paraId="5B75DD7B" w14:textId="77777777" w:rsidR="00891758" w:rsidRPr="00891758" w:rsidRDefault="00891758" w:rsidP="0089175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891758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 На постоянной основе ведется работа по установке и настройке ЭЦП сотрудников, для работы в информационных системах.</w:t>
      </w:r>
    </w:p>
    <w:p w14:paraId="53BE9891" w14:textId="77777777" w:rsidR="00891758" w:rsidRPr="00891758" w:rsidRDefault="00891758" w:rsidP="0089175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891758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 Администрация Советского района активно работает в системе электронного документооборота (СЭДО). Информационный отдел проводил работу по подключению новых сотрудников.</w:t>
      </w:r>
    </w:p>
    <w:p w14:paraId="51EFC732" w14:textId="77777777" w:rsidR="00891758" w:rsidRPr="00891758" w:rsidRDefault="00891758" w:rsidP="0089175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891758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В установленном законом порядке ежемесячно направляются отчеты в системе ГАИС «Управление».</w:t>
      </w:r>
    </w:p>
    <w:p w14:paraId="76B99ECE" w14:textId="77777777" w:rsidR="00891758" w:rsidRPr="00891758" w:rsidRDefault="00891758" w:rsidP="0089175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891758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 xml:space="preserve"> В 2023 году продолжается работа в системе ПГС (платформа государственных сервисов), также велась работа по подключению и актуализации информации об администрации и подведомственных </w:t>
      </w:r>
      <w:r w:rsidRPr="00891758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lastRenderedPageBreak/>
        <w:t>организациях в сфере образования, культуры, спорта, </w:t>
      </w:r>
      <w:proofErr w:type="spellStart"/>
      <w:r w:rsidRPr="00891758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жкх</w:t>
      </w:r>
      <w:proofErr w:type="spellEnd"/>
      <w:r w:rsidRPr="00891758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, в системе ПОС (платформа обратной связи).</w:t>
      </w:r>
    </w:p>
    <w:p w14:paraId="4A0E3647" w14:textId="77777777" w:rsidR="00891758" w:rsidRPr="00891758" w:rsidRDefault="00891758" w:rsidP="0089175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891758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 В течении года информационным отделом велась работа в социальных сетях.</w:t>
      </w:r>
    </w:p>
    <w:p w14:paraId="1E451BEF" w14:textId="77777777" w:rsidR="00891758" w:rsidRPr="00891758" w:rsidRDefault="00891758" w:rsidP="00891758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50624"/>
          <w:sz w:val="27"/>
          <w:szCs w:val="27"/>
        </w:rPr>
      </w:pPr>
      <w:r w:rsidRPr="00891758">
        <w:rPr>
          <w:rFonts w:ascii="Times New Roman" w:eastAsia="Times New Roman" w:hAnsi="Times New Roman" w:cs="Times New Roman"/>
          <w:color w:val="050624"/>
          <w:sz w:val="28"/>
          <w:szCs w:val="28"/>
        </w:rPr>
        <w:t> Информация о мероприятиях, проводимых администрацией Советского муниципального района и муниципальными учреждениями, доводилась до населения через официальный сайт администрации района, страницы администрации в социальных сетях </w:t>
      </w:r>
      <w:proofErr w:type="spellStart"/>
      <w:r w:rsidRPr="00891758">
        <w:rPr>
          <w:rFonts w:ascii="Times New Roman" w:eastAsia="Times New Roman" w:hAnsi="Times New Roman" w:cs="Times New Roman"/>
          <w:color w:val="050624"/>
          <w:sz w:val="28"/>
          <w:szCs w:val="28"/>
        </w:rPr>
        <w:t>Вконтакте</w:t>
      </w:r>
      <w:proofErr w:type="spellEnd"/>
      <w:r w:rsidRPr="00891758">
        <w:rPr>
          <w:rFonts w:ascii="Times New Roman" w:eastAsia="Times New Roman" w:hAnsi="Times New Roman" w:cs="Times New Roman"/>
          <w:color w:val="050624"/>
          <w:sz w:val="28"/>
          <w:szCs w:val="28"/>
        </w:rPr>
        <w:t xml:space="preserve">, Одноклассники и мессенджере </w:t>
      </w:r>
      <w:proofErr w:type="spellStart"/>
      <w:r w:rsidRPr="00891758">
        <w:rPr>
          <w:rFonts w:ascii="Times New Roman" w:eastAsia="Times New Roman" w:hAnsi="Times New Roman" w:cs="Times New Roman"/>
          <w:color w:val="050624"/>
          <w:sz w:val="28"/>
          <w:szCs w:val="28"/>
        </w:rPr>
        <w:t>Telegramm</w:t>
      </w:r>
      <w:proofErr w:type="spellEnd"/>
      <w:r w:rsidRPr="00891758">
        <w:rPr>
          <w:rFonts w:ascii="Arial" w:eastAsia="Times New Roman" w:hAnsi="Arial" w:cs="Arial"/>
          <w:color w:val="050624"/>
          <w:sz w:val="27"/>
          <w:szCs w:val="27"/>
        </w:rPr>
        <w:t>.</w:t>
      </w:r>
    </w:p>
    <w:p w14:paraId="5C4D6701" w14:textId="77777777" w:rsidR="00891758" w:rsidRPr="00891758" w:rsidRDefault="00891758" w:rsidP="00891758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50624"/>
          <w:sz w:val="27"/>
          <w:szCs w:val="27"/>
        </w:rPr>
      </w:pPr>
    </w:p>
    <w:p w14:paraId="207580A2" w14:textId="77777777" w:rsidR="00891758" w:rsidRPr="00891758" w:rsidRDefault="00891758" w:rsidP="00891758">
      <w:pPr>
        <w:widowControl w:val="0"/>
        <w:spacing w:after="0" w:line="317" w:lineRule="exact"/>
        <w:ind w:left="4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758">
        <w:rPr>
          <w:rFonts w:ascii="Times New Roman" w:eastAsia="Times New Roman" w:hAnsi="Times New Roman" w:cs="Times New Roman"/>
          <w:sz w:val="28"/>
          <w:szCs w:val="28"/>
        </w:rPr>
        <w:t xml:space="preserve">В рамках поставленных целей и задач в отчетном периоде с октября 2023 по октябрь 2024 годы были частично обновлены автоматизированные рабочие места и </w:t>
      </w:r>
      <w:proofErr w:type="spellStart"/>
      <w:proofErr w:type="gramStart"/>
      <w:r w:rsidRPr="00891758">
        <w:rPr>
          <w:rFonts w:ascii="Times New Roman" w:eastAsia="Times New Roman" w:hAnsi="Times New Roman" w:cs="Times New Roman"/>
          <w:sz w:val="28"/>
          <w:szCs w:val="28"/>
        </w:rPr>
        <w:t>орг.техника</w:t>
      </w:r>
      <w:proofErr w:type="spellEnd"/>
      <w:proofErr w:type="gramEnd"/>
      <w:r w:rsidRPr="0089175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района:</w:t>
      </w:r>
    </w:p>
    <w:p w14:paraId="56D49693" w14:textId="77777777" w:rsidR="00891758" w:rsidRPr="00891758" w:rsidRDefault="00891758" w:rsidP="00891758">
      <w:pPr>
        <w:widowControl w:val="0"/>
        <w:spacing w:after="0" w:line="317" w:lineRule="exact"/>
        <w:ind w:left="4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758">
        <w:rPr>
          <w:rFonts w:ascii="Times New Roman" w:eastAsia="Times New Roman" w:hAnsi="Times New Roman" w:cs="Times New Roman"/>
          <w:sz w:val="28"/>
          <w:szCs w:val="28"/>
        </w:rPr>
        <w:t>- Многофункциональные устройства (МФУ) - 11 штук</w:t>
      </w:r>
    </w:p>
    <w:p w14:paraId="34A1696F" w14:textId="77777777" w:rsidR="00891758" w:rsidRPr="00891758" w:rsidRDefault="00891758" w:rsidP="00891758">
      <w:pPr>
        <w:widowControl w:val="0"/>
        <w:spacing w:after="0" w:line="317" w:lineRule="exact"/>
        <w:ind w:left="4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758">
        <w:rPr>
          <w:rFonts w:ascii="Times New Roman" w:eastAsia="Times New Roman" w:hAnsi="Times New Roman" w:cs="Times New Roman"/>
          <w:sz w:val="28"/>
          <w:szCs w:val="28"/>
        </w:rPr>
        <w:t>- Персональные компьютеры (ПК) – 12 штук</w:t>
      </w:r>
    </w:p>
    <w:p w14:paraId="2F568D9C" w14:textId="77777777" w:rsidR="00891758" w:rsidRPr="00891758" w:rsidRDefault="00891758" w:rsidP="00891758">
      <w:pPr>
        <w:widowControl w:val="0"/>
        <w:spacing w:after="0" w:line="317" w:lineRule="exact"/>
        <w:ind w:left="4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758">
        <w:rPr>
          <w:rFonts w:ascii="Times New Roman" w:eastAsia="Times New Roman" w:hAnsi="Times New Roman" w:cs="Times New Roman"/>
          <w:sz w:val="28"/>
          <w:szCs w:val="28"/>
        </w:rPr>
        <w:t>- Мониторы - 17 штук</w:t>
      </w:r>
    </w:p>
    <w:p w14:paraId="26835BB0" w14:textId="77777777" w:rsidR="00891758" w:rsidRPr="00891758" w:rsidRDefault="00891758" w:rsidP="00891758">
      <w:pPr>
        <w:widowControl w:val="0"/>
        <w:spacing w:after="0" w:line="317" w:lineRule="exact"/>
        <w:ind w:left="4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758">
        <w:rPr>
          <w:rFonts w:ascii="Times New Roman" w:eastAsia="Times New Roman" w:hAnsi="Times New Roman" w:cs="Times New Roman"/>
          <w:sz w:val="28"/>
          <w:szCs w:val="28"/>
        </w:rPr>
        <w:t>- Источники бесперебойного питания – 3 штуки.</w:t>
      </w:r>
    </w:p>
    <w:p w14:paraId="50EF0D5D" w14:textId="77777777" w:rsidR="00F40C52" w:rsidRDefault="00F40C52" w:rsidP="00561068">
      <w:pPr>
        <w:pStyle w:val="1"/>
        <w:shd w:val="clear" w:color="auto" w:fill="auto"/>
        <w:spacing w:after="0" w:line="322" w:lineRule="exact"/>
        <w:ind w:left="40" w:right="60" w:firstLine="0"/>
        <w:jc w:val="both"/>
      </w:pPr>
    </w:p>
    <w:p w14:paraId="477BE0AB" w14:textId="1E656AE7" w:rsidR="00561068" w:rsidRPr="00A60D58" w:rsidRDefault="00561068" w:rsidP="00561068">
      <w:pPr>
        <w:pStyle w:val="1"/>
        <w:shd w:val="clear" w:color="auto" w:fill="auto"/>
        <w:spacing w:after="0" w:line="322" w:lineRule="exact"/>
        <w:ind w:left="40" w:right="60" w:firstLine="0"/>
        <w:jc w:val="both"/>
      </w:pPr>
      <w:r w:rsidRPr="00A60D58">
        <w:t xml:space="preserve">Ответственный за заполнение: Ф.И.О.: </w:t>
      </w:r>
      <w:r w:rsidR="00083409">
        <w:t>Долганов</w:t>
      </w:r>
      <w:r w:rsidR="000E0529">
        <w:t xml:space="preserve"> Виталий Васильевич</w:t>
      </w:r>
    </w:p>
    <w:p w14:paraId="69433B55" w14:textId="77777777" w:rsidR="003C656D" w:rsidRDefault="00561068" w:rsidP="00561068">
      <w:pPr>
        <w:pStyle w:val="1"/>
        <w:shd w:val="clear" w:color="auto" w:fill="auto"/>
        <w:spacing w:after="0" w:line="322" w:lineRule="exact"/>
        <w:ind w:left="40" w:right="60" w:firstLine="0"/>
        <w:jc w:val="both"/>
      </w:pPr>
      <w:r w:rsidRPr="00A60D58">
        <w:t xml:space="preserve">Должность: Начальник </w:t>
      </w:r>
      <w:r w:rsidR="000E0529">
        <w:t xml:space="preserve">информационного </w:t>
      </w:r>
      <w:r w:rsidRPr="00A60D58">
        <w:t>отдела</w:t>
      </w:r>
    </w:p>
    <w:p w14:paraId="477BE0AC" w14:textId="3705DB9A" w:rsidR="00561068" w:rsidRPr="00A60D58" w:rsidRDefault="00561068" w:rsidP="00561068">
      <w:pPr>
        <w:pStyle w:val="1"/>
        <w:shd w:val="clear" w:color="auto" w:fill="auto"/>
        <w:spacing w:after="0" w:line="322" w:lineRule="exact"/>
        <w:ind w:left="40" w:right="60" w:firstLine="0"/>
        <w:jc w:val="both"/>
      </w:pPr>
      <w:r w:rsidRPr="00A60D58">
        <w:t>Телефон: 8(</w:t>
      </w:r>
      <w:r w:rsidR="003C656D">
        <w:t>38598</w:t>
      </w:r>
      <w:r w:rsidRPr="00A60D58">
        <w:t>)22</w:t>
      </w:r>
      <w:r w:rsidR="003C656D">
        <w:t>3</w:t>
      </w:r>
      <w:r w:rsidRPr="00A60D58">
        <w:t>5</w:t>
      </w:r>
      <w:r w:rsidR="003C656D">
        <w:t>6</w:t>
      </w:r>
      <w:r w:rsidRPr="00A60D58">
        <w:t xml:space="preserve"> </w:t>
      </w:r>
      <w:r w:rsidRPr="00A60D58">
        <w:rPr>
          <w:lang w:val="en-US"/>
        </w:rPr>
        <w:t>E</w:t>
      </w:r>
      <w:r w:rsidRPr="00A60D58">
        <w:t>-</w:t>
      </w:r>
      <w:r w:rsidRPr="00A60D58">
        <w:rPr>
          <w:lang w:val="en-US"/>
        </w:rPr>
        <w:t>mail</w:t>
      </w:r>
      <w:r w:rsidRPr="00A60D58">
        <w:t xml:space="preserve">: </w:t>
      </w:r>
      <w:r w:rsidR="00553800" w:rsidRPr="00553800">
        <w:t>vv.dolganov@sov.alregn.ru</w:t>
      </w:r>
    </w:p>
    <w:p w14:paraId="477BE0AE" w14:textId="46C9BBD6" w:rsidR="00FC24AC" w:rsidRPr="00A60D58" w:rsidRDefault="00561068" w:rsidP="0044490A">
      <w:pPr>
        <w:pStyle w:val="1"/>
        <w:shd w:val="clear" w:color="auto" w:fill="auto"/>
        <w:spacing w:after="0" w:line="322" w:lineRule="exact"/>
        <w:ind w:left="40" w:right="60" w:firstLine="0"/>
        <w:jc w:val="both"/>
      </w:pPr>
      <w:r w:rsidRPr="00A60D58">
        <w:t>Отчет размещен на официальном сайте администрации МО «</w:t>
      </w:r>
      <w:r w:rsidR="002B4B22">
        <w:t>Советский</w:t>
      </w:r>
      <w:r w:rsidRPr="00A60D58">
        <w:t xml:space="preserve"> район» по ссылке: </w:t>
      </w:r>
      <w:r w:rsidR="002B4B22" w:rsidRPr="002B4B22">
        <w:t>https://sovetskij-r22.gosweb.gosuslugi.ru/</w:t>
      </w:r>
    </w:p>
    <w:sectPr w:rsidR="00FC24AC" w:rsidRPr="00A60D58" w:rsidSect="00561068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6C22"/>
    <w:multiLevelType w:val="multilevel"/>
    <w:tmpl w:val="36EE98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1706E3"/>
    <w:multiLevelType w:val="multilevel"/>
    <w:tmpl w:val="CB4008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070D38"/>
    <w:multiLevelType w:val="multilevel"/>
    <w:tmpl w:val="983E0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963DD2"/>
    <w:multiLevelType w:val="multilevel"/>
    <w:tmpl w:val="9ECCA3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7F6BEA"/>
    <w:multiLevelType w:val="multilevel"/>
    <w:tmpl w:val="7C9023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68"/>
    <w:rsid w:val="00050D42"/>
    <w:rsid w:val="0005195D"/>
    <w:rsid w:val="00071460"/>
    <w:rsid w:val="000774E2"/>
    <w:rsid w:val="00083409"/>
    <w:rsid w:val="000E0529"/>
    <w:rsid w:val="00112535"/>
    <w:rsid w:val="0014492E"/>
    <w:rsid w:val="00160B2B"/>
    <w:rsid w:val="001B0323"/>
    <w:rsid w:val="001C754E"/>
    <w:rsid w:val="001D7A45"/>
    <w:rsid w:val="001E1846"/>
    <w:rsid w:val="001F19A0"/>
    <w:rsid w:val="002257BF"/>
    <w:rsid w:val="00226F93"/>
    <w:rsid w:val="002464F5"/>
    <w:rsid w:val="002605E0"/>
    <w:rsid w:val="002A0D1C"/>
    <w:rsid w:val="002B4B22"/>
    <w:rsid w:val="002E4531"/>
    <w:rsid w:val="002E60DD"/>
    <w:rsid w:val="003A1A3E"/>
    <w:rsid w:val="003C656D"/>
    <w:rsid w:val="003D40B8"/>
    <w:rsid w:val="003E1D29"/>
    <w:rsid w:val="003F0FAE"/>
    <w:rsid w:val="00424AF8"/>
    <w:rsid w:val="0044490A"/>
    <w:rsid w:val="004B103B"/>
    <w:rsid w:val="00525888"/>
    <w:rsid w:val="00535095"/>
    <w:rsid w:val="00553800"/>
    <w:rsid w:val="0055743F"/>
    <w:rsid w:val="00561068"/>
    <w:rsid w:val="00606F40"/>
    <w:rsid w:val="006461C1"/>
    <w:rsid w:val="006F2445"/>
    <w:rsid w:val="00742423"/>
    <w:rsid w:val="00756158"/>
    <w:rsid w:val="007562F0"/>
    <w:rsid w:val="007B2901"/>
    <w:rsid w:val="00891758"/>
    <w:rsid w:val="008976AA"/>
    <w:rsid w:val="008F55A8"/>
    <w:rsid w:val="0095128E"/>
    <w:rsid w:val="0097293F"/>
    <w:rsid w:val="009D12EF"/>
    <w:rsid w:val="009F25C9"/>
    <w:rsid w:val="00A25338"/>
    <w:rsid w:val="00A60D58"/>
    <w:rsid w:val="00A622EB"/>
    <w:rsid w:val="00A64A1F"/>
    <w:rsid w:val="00A94F2D"/>
    <w:rsid w:val="00AB5E86"/>
    <w:rsid w:val="00AD15F8"/>
    <w:rsid w:val="00B01B06"/>
    <w:rsid w:val="00B10119"/>
    <w:rsid w:val="00B84CFF"/>
    <w:rsid w:val="00BA0FB8"/>
    <w:rsid w:val="00BD4017"/>
    <w:rsid w:val="00BE1D18"/>
    <w:rsid w:val="00C50F5F"/>
    <w:rsid w:val="00C67293"/>
    <w:rsid w:val="00CC5F66"/>
    <w:rsid w:val="00CE0507"/>
    <w:rsid w:val="00D2522F"/>
    <w:rsid w:val="00D30AAD"/>
    <w:rsid w:val="00D53CA7"/>
    <w:rsid w:val="00DC565D"/>
    <w:rsid w:val="00E66121"/>
    <w:rsid w:val="00EC2A85"/>
    <w:rsid w:val="00ED4096"/>
    <w:rsid w:val="00F161EC"/>
    <w:rsid w:val="00F40C52"/>
    <w:rsid w:val="00F8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BDFD2"/>
  <w15:docId w15:val="{070A5237-6F3A-4FAC-AFD5-B4A75322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1068"/>
    <w:rPr>
      <w:color w:val="0066CC"/>
      <w:u w:val="single"/>
    </w:rPr>
  </w:style>
  <w:style w:type="character" w:customStyle="1" w:styleId="Bodytext">
    <w:name w:val="Body text_"/>
    <w:basedOn w:val="a0"/>
    <w:link w:val="1"/>
    <w:rsid w:val="0056106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61068"/>
    <w:rPr>
      <w:rFonts w:ascii="Times New Roman" w:eastAsia="Times New Roman" w:hAnsi="Times New Roman" w:cs="Times New Roman"/>
      <w:sz w:val="49"/>
      <w:szCs w:val="49"/>
      <w:shd w:val="clear" w:color="auto" w:fill="FFFFFF"/>
    </w:rPr>
  </w:style>
  <w:style w:type="character" w:customStyle="1" w:styleId="Heading2">
    <w:name w:val="Heading #2_"/>
    <w:basedOn w:val="a0"/>
    <w:link w:val="Heading20"/>
    <w:rsid w:val="0056106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Italic">
    <w:name w:val="Body text + Italic"/>
    <w:basedOn w:val="Bodytext"/>
    <w:rsid w:val="0056106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Bodytext12pt">
    <w:name w:val="Body text + 12 pt"/>
    <w:basedOn w:val="Bodytext"/>
    <w:rsid w:val="0056106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61068"/>
    <w:pPr>
      <w:shd w:val="clear" w:color="auto" w:fill="FFFFFF"/>
      <w:spacing w:after="1020" w:line="326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0">
    <w:name w:val="Body text (2)"/>
    <w:basedOn w:val="a"/>
    <w:link w:val="Bodytext2"/>
    <w:rsid w:val="0056106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49"/>
      <w:szCs w:val="49"/>
    </w:rPr>
  </w:style>
  <w:style w:type="paragraph" w:customStyle="1" w:styleId="Heading20">
    <w:name w:val="Heading #2"/>
    <w:basedOn w:val="a"/>
    <w:link w:val="Heading2"/>
    <w:rsid w:val="00561068"/>
    <w:pPr>
      <w:shd w:val="clear" w:color="auto" w:fill="FFFFFF"/>
      <w:spacing w:after="300" w:line="326" w:lineRule="exact"/>
      <w:ind w:hanging="1080"/>
      <w:jc w:val="both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No Spacing"/>
    <w:uiPriority w:val="1"/>
    <w:qFormat/>
    <w:rsid w:val="00D53C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10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ИНФотдел</dc:creator>
  <cp:lastModifiedBy>Виталий Долганов</cp:lastModifiedBy>
  <cp:revision>2</cp:revision>
  <dcterms:created xsi:type="dcterms:W3CDTF">2024-10-18T04:19:00Z</dcterms:created>
  <dcterms:modified xsi:type="dcterms:W3CDTF">2024-10-18T04:19:00Z</dcterms:modified>
</cp:coreProperties>
</file>