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DD" w:rsidRDefault="009A77B4">
      <w:pPr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АЛГОРИТМ</w:t>
      </w:r>
    </w:p>
    <w:p w:rsidR="003F72DD" w:rsidRDefault="009A77B4">
      <w:pPr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взаимодействия органов местного самоуправления </w:t>
      </w:r>
      <w:r w:rsidR="004F6648">
        <w:rPr>
          <w:rFonts w:ascii="PT Astra Serif" w:hAnsi="PT Astra Serif" w:cs="PT Astra Serif"/>
          <w:sz w:val="28"/>
          <w:szCs w:val="28"/>
        </w:rPr>
        <w:t>Советского района</w:t>
      </w:r>
    </w:p>
    <w:p w:rsidR="003F72DD" w:rsidRDefault="009A77B4">
      <w:pPr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 сотрудников органов внутренних дел по принятию согласованных мер</w:t>
      </w:r>
    </w:p>
    <w:p w:rsidR="003F72DD" w:rsidRDefault="009A77B4">
      <w:pPr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реагирования при выявлении в общественном пространстве рекламы</w:t>
      </w:r>
    </w:p>
    <w:p w:rsidR="003F72DD" w:rsidRDefault="009A77B4">
      <w:pPr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proofErr w:type="spellStart"/>
      <w:r>
        <w:rPr>
          <w:rFonts w:ascii="PT Astra Serif" w:hAnsi="PT Astra Serif" w:cs="PT Astra Serif"/>
          <w:sz w:val="28"/>
          <w:szCs w:val="28"/>
        </w:rPr>
        <w:t>наркомагазинов</w:t>
      </w:r>
      <w:proofErr w:type="spellEnd"/>
      <w:r>
        <w:rPr>
          <w:rFonts w:ascii="PT Astra Serif" w:hAnsi="PT Astra Serif" w:cs="PT Astra Serif"/>
          <w:sz w:val="28"/>
          <w:szCs w:val="28"/>
        </w:rPr>
        <w:t>»</w:t>
      </w:r>
    </w:p>
    <w:p w:rsidR="003F72DD" w:rsidRDefault="003F72DD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3F72DD" w:rsidRDefault="009A77B4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Федеральным законом от 13.03.2006 No38-Ф3 «О рекламе» определено, что реклама - это информация, которая распространяется в любых формах и любыми способами, которая предназначена для привлечения внимания и создания интереса к рекламируемому объекту.</w:t>
      </w:r>
    </w:p>
    <w:p w:rsidR="003F72DD" w:rsidRDefault="009A77B4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Запрет </w:t>
      </w:r>
      <w:r>
        <w:rPr>
          <w:rFonts w:ascii="PT Astra Serif" w:hAnsi="PT Astra Serif" w:cs="PT Astra Serif"/>
          <w:sz w:val="28"/>
          <w:szCs w:val="28"/>
        </w:rPr>
        <w:t>пропаганды наркотических средств и психотропных веществ установлен статьей 7 Федерального закона от 13.03.2006 No38-Ф3 «О рекламе» и статьей 46 Федерального закона от 08.01.1998 No3-Ф3 «О наркотических средствах и психотропных веществах».</w:t>
      </w:r>
    </w:p>
    <w:p w:rsidR="003F72DD" w:rsidRDefault="009A77B4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В частности, в со</w:t>
      </w:r>
      <w:r>
        <w:rPr>
          <w:rFonts w:ascii="PT Astra Serif" w:hAnsi="PT Astra Serif" w:cs="PT Astra Serif"/>
          <w:sz w:val="28"/>
          <w:szCs w:val="28"/>
        </w:rPr>
        <w:t xml:space="preserve">ответствии со статей 7 Федерального закона от 13.03.2006 No38-Ф3 не допускается реклама наркотических средств, психотропных веществ и их </w:t>
      </w:r>
      <w:proofErr w:type="spellStart"/>
      <w:r>
        <w:rPr>
          <w:rFonts w:ascii="PT Astra Serif" w:hAnsi="PT Astra Serif" w:cs="PT Astra Serif"/>
          <w:sz w:val="28"/>
          <w:szCs w:val="28"/>
        </w:rPr>
        <w:t>прекурсоров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, растений, содержащих наркотические средства или психотропные вещества либо их </w:t>
      </w:r>
      <w:proofErr w:type="spellStart"/>
      <w:r>
        <w:rPr>
          <w:rFonts w:ascii="PT Astra Serif" w:hAnsi="PT Astra Serif" w:cs="PT Astra Serif"/>
          <w:sz w:val="28"/>
          <w:szCs w:val="28"/>
        </w:rPr>
        <w:t>прекурсоры</w:t>
      </w:r>
      <w:proofErr w:type="spellEnd"/>
      <w:r>
        <w:rPr>
          <w:rFonts w:ascii="PT Astra Serif" w:hAnsi="PT Astra Serif" w:cs="PT Astra Serif"/>
          <w:sz w:val="28"/>
          <w:szCs w:val="28"/>
        </w:rPr>
        <w:t>, и их частей, сод</w:t>
      </w:r>
      <w:r>
        <w:rPr>
          <w:rFonts w:ascii="PT Astra Serif" w:hAnsi="PT Astra Serif" w:cs="PT Astra Serif"/>
          <w:sz w:val="28"/>
          <w:szCs w:val="28"/>
        </w:rPr>
        <w:t xml:space="preserve">ержащих наркотические средства или психотропные вещества либо их </w:t>
      </w:r>
      <w:proofErr w:type="spellStart"/>
      <w:r>
        <w:rPr>
          <w:rFonts w:ascii="PT Astra Serif" w:hAnsi="PT Astra Serif" w:cs="PT Astra Serif"/>
          <w:sz w:val="28"/>
          <w:szCs w:val="28"/>
        </w:rPr>
        <w:t>прекурсоры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, а также новых потенциально опасных </w:t>
      </w:r>
      <w:proofErr w:type="spellStart"/>
      <w:r>
        <w:rPr>
          <w:rFonts w:ascii="PT Astra Serif" w:hAnsi="PT Astra Serif" w:cs="PT Astra Serif"/>
          <w:sz w:val="28"/>
          <w:szCs w:val="28"/>
        </w:rPr>
        <w:t>психоактивных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веществ.</w:t>
      </w:r>
      <w:proofErr w:type="gramEnd"/>
    </w:p>
    <w:p w:rsidR="003F72DD" w:rsidRDefault="009A77B4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настоящее время наиболее злободневной проблемой в сфере противодействия незаконному обороту наркотических средств в </w:t>
      </w:r>
      <w:r w:rsidR="004F6648">
        <w:rPr>
          <w:rFonts w:ascii="PT Astra Serif" w:hAnsi="PT Astra Serif" w:cs="PT Astra Serif"/>
          <w:sz w:val="28"/>
          <w:szCs w:val="28"/>
        </w:rPr>
        <w:t xml:space="preserve">Алтайском крае </w:t>
      </w:r>
      <w:r>
        <w:rPr>
          <w:rFonts w:ascii="PT Astra Serif" w:hAnsi="PT Astra Serif" w:cs="PT Astra Serif"/>
          <w:sz w:val="28"/>
          <w:szCs w:val="28"/>
        </w:rPr>
        <w:t xml:space="preserve">является пропаганда наркотиков, которая массово распространяется посредством нанесения на стены домов и сооружений рисунков, граффити и иных изображений с указанием </w:t>
      </w:r>
      <w:proofErr w:type="gramStart"/>
      <w:r>
        <w:rPr>
          <w:rFonts w:ascii="PT Astra Serif" w:hAnsi="PT Astra Serif" w:cs="PT Astra Serif"/>
          <w:sz w:val="28"/>
          <w:szCs w:val="28"/>
        </w:rPr>
        <w:t>интернет-адресов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сайтов, осуществляется распространение среди населения наркот</w:t>
      </w:r>
      <w:r>
        <w:rPr>
          <w:rFonts w:ascii="PT Astra Serif" w:hAnsi="PT Astra Serif" w:cs="PT Astra Serif"/>
          <w:sz w:val="28"/>
          <w:szCs w:val="28"/>
        </w:rPr>
        <w:t>ических средств.</w:t>
      </w:r>
    </w:p>
    <w:p w:rsidR="003F72DD" w:rsidRDefault="009A77B4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Как правило, в надписи, изготовленной с помощью трафарета, в форме «граффити» или иным способом, указывается сленговое название наркотического средства или </w:t>
      </w:r>
      <w:proofErr w:type="spellStart"/>
      <w:r>
        <w:rPr>
          <w:rFonts w:ascii="PT Astra Serif" w:hAnsi="PT Astra Serif" w:cs="PT Astra Serif"/>
          <w:sz w:val="28"/>
          <w:szCs w:val="28"/>
        </w:rPr>
        <w:t>психоактивного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вещества, приводится ссылка на </w:t>
      </w:r>
      <w:proofErr w:type="spellStart"/>
      <w:r>
        <w:rPr>
          <w:rFonts w:ascii="PT Astra Serif" w:hAnsi="PT Astra Serif" w:cs="PT Astra Serif"/>
          <w:sz w:val="28"/>
          <w:szCs w:val="28"/>
        </w:rPr>
        <w:t>интернет-ресурс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или номер телефона, а</w:t>
      </w:r>
      <w:r>
        <w:rPr>
          <w:rFonts w:ascii="PT Astra Serif" w:hAnsi="PT Astra Serif" w:cs="PT Astra Serif"/>
          <w:sz w:val="28"/>
          <w:szCs w:val="28"/>
        </w:rPr>
        <w:t xml:space="preserve"> также предлагается работа наркокурьера.</w:t>
      </w:r>
    </w:p>
    <w:p w:rsidR="003F72DD" w:rsidRDefault="009A77B4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Исходя из содержания подобных рисунков, данная информация в соответствии с законодательством запрещена к распространению на территории Российской Федерации.</w:t>
      </w:r>
    </w:p>
    <w:p w:rsidR="003F72DD" w:rsidRDefault="009A77B4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Рекламу интернет-сайтов, </w:t>
      </w:r>
      <w:proofErr w:type="spellStart"/>
      <w:r>
        <w:rPr>
          <w:rFonts w:ascii="PT Astra Serif" w:hAnsi="PT Astra Serif" w:cs="PT Astra Serif"/>
          <w:sz w:val="28"/>
          <w:szCs w:val="28"/>
        </w:rPr>
        <w:t>интернет-ресурсов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, через которые </w:t>
      </w:r>
      <w:r>
        <w:rPr>
          <w:rFonts w:ascii="PT Astra Serif" w:hAnsi="PT Astra Serif" w:cs="PT Astra Serif"/>
          <w:sz w:val="28"/>
          <w:szCs w:val="28"/>
        </w:rPr>
        <w:t>осуществляется незаконное распространение (незаконный сбыт) наркотических средств, размещенную на стенах зданий, сооружений, иных строений, необходимо рассматривать как один из путей склонения граждан к потреблению наркотических средств.</w:t>
      </w:r>
    </w:p>
    <w:p w:rsidR="003F72DD" w:rsidRDefault="009A77B4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Данный вид противо</w:t>
      </w:r>
      <w:r>
        <w:rPr>
          <w:rFonts w:ascii="PT Astra Serif" w:hAnsi="PT Astra Serif" w:cs="PT Astra Serif"/>
          <w:sz w:val="28"/>
          <w:szCs w:val="28"/>
        </w:rPr>
        <w:t>правной рекламы обращен к широкому и неопределенному кругу лиц.</w:t>
      </w:r>
    </w:p>
    <w:p w:rsidR="003F72DD" w:rsidRDefault="009A77B4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С учетом изложенного, на фоне возросшей в </w:t>
      </w:r>
      <w:r w:rsidR="004F6648">
        <w:rPr>
          <w:rFonts w:ascii="PT Astra Serif" w:hAnsi="PT Astra Serif" w:cs="PT Astra Serif"/>
          <w:sz w:val="28"/>
          <w:szCs w:val="28"/>
        </w:rPr>
        <w:t xml:space="preserve">Алтайском крае </w:t>
      </w:r>
      <w:r>
        <w:rPr>
          <w:rFonts w:ascii="PT Astra Serif" w:hAnsi="PT Astra Serif" w:cs="PT Astra Serif"/>
          <w:sz w:val="28"/>
          <w:szCs w:val="28"/>
        </w:rPr>
        <w:t xml:space="preserve"> активности лиц, занимающихся противоправной деятельностью, связанной с размещением посредством трафаретных рисунков на стенах зданий 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lastRenderedPageBreak/>
        <w:t>сооружений рекламы интернет-сайтов, через которые осуществляется незаконное распространение наркотических средств (далее</w:t>
      </w:r>
      <w:r w:rsidR="004F6648">
        <w:rPr>
          <w:rFonts w:ascii="PT Astra Serif" w:hAnsi="PT Astra Serif" w:cs="PT Astra Serif"/>
          <w:sz w:val="28"/>
          <w:szCs w:val="28"/>
        </w:rPr>
        <w:t xml:space="preserve"> - </w:t>
      </w:r>
      <w:proofErr w:type="spellStart"/>
      <w:r w:rsidR="004F6648">
        <w:rPr>
          <w:rFonts w:ascii="PT Astra Serif" w:hAnsi="PT Astra Serif" w:cs="PT Astra Serif"/>
          <w:sz w:val="28"/>
          <w:szCs w:val="28"/>
        </w:rPr>
        <w:t>наркосайты</w:t>
      </w:r>
      <w:proofErr w:type="spellEnd"/>
      <w:r w:rsidR="004F6648">
        <w:rPr>
          <w:rFonts w:ascii="PT Astra Serif" w:hAnsi="PT Astra Serif" w:cs="PT Astra Serif"/>
          <w:sz w:val="28"/>
          <w:szCs w:val="28"/>
        </w:rPr>
        <w:t>)</w:t>
      </w:r>
      <w:r>
        <w:rPr>
          <w:rFonts w:ascii="PT Astra Serif" w:hAnsi="PT Astra Serif" w:cs="PT Astra Serif"/>
          <w:sz w:val="28"/>
          <w:szCs w:val="28"/>
        </w:rPr>
        <w:t xml:space="preserve">, администрацией </w:t>
      </w:r>
      <w:r w:rsidR="004F6648">
        <w:rPr>
          <w:rFonts w:ascii="PT Astra Serif" w:hAnsi="PT Astra Serif" w:cs="PT Astra Serif"/>
          <w:sz w:val="28"/>
          <w:szCs w:val="28"/>
        </w:rPr>
        <w:t>Советского района</w:t>
      </w:r>
      <w:r>
        <w:rPr>
          <w:rFonts w:ascii="PT Astra Serif" w:hAnsi="PT Astra Serif" w:cs="PT Astra Serif"/>
          <w:sz w:val="28"/>
          <w:szCs w:val="28"/>
        </w:rPr>
        <w:t xml:space="preserve"> разработан следующий алгоритм действий:</w:t>
      </w:r>
    </w:p>
    <w:p w:rsidR="003F72DD" w:rsidRDefault="009A77B4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 Сотрудники органов местного</w:t>
      </w:r>
      <w:r>
        <w:rPr>
          <w:rFonts w:ascii="PT Astra Serif" w:hAnsi="PT Astra Serif" w:cs="PT Astra Serif"/>
          <w:sz w:val="28"/>
          <w:szCs w:val="28"/>
        </w:rPr>
        <w:t xml:space="preserve"> самоуправления </w:t>
      </w:r>
      <w:r w:rsidR="004F6648">
        <w:rPr>
          <w:rFonts w:ascii="PT Astra Serif" w:hAnsi="PT Astra Serif" w:cs="PT Astra Serif"/>
          <w:sz w:val="28"/>
          <w:szCs w:val="28"/>
        </w:rPr>
        <w:t>Советского района</w:t>
      </w:r>
      <w:r>
        <w:rPr>
          <w:rFonts w:ascii="PT Astra Serif" w:hAnsi="PT Astra Serif" w:cs="PT Astra Serif"/>
          <w:sz w:val="28"/>
          <w:szCs w:val="28"/>
        </w:rPr>
        <w:t xml:space="preserve"> при проведении проверок, объездов и обходов территорий</w:t>
      </w:r>
      <w:r w:rsidR="004F6648">
        <w:rPr>
          <w:rFonts w:ascii="PT Astra Serif" w:hAnsi="PT Astra Serif" w:cs="PT Astra Serif"/>
          <w:sz w:val="28"/>
          <w:szCs w:val="28"/>
        </w:rPr>
        <w:t xml:space="preserve"> сельских поселений</w:t>
      </w:r>
      <w:r>
        <w:rPr>
          <w:rFonts w:ascii="PT Astra Serif" w:hAnsi="PT Astra Serif" w:cs="PT Astra Serif"/>
          <w:sz w:val="28"/>
          <w:szCs w:val="28"/>
        </w:rPr>
        <w:t xml:space="preserve"> в случае обнаружения надписей, граффити с рекламой </w:t>
      </w:r>
      <w:proofErr w:type="spellStart"/>
      <w:r>
        <w:rPr>
          <w:rFonts w:ascii="PT Astra Serif" w:hAnsi="PT Astra Serif" w:cs="PT Astra Serif"/>
          <w:sz w:val="28"/>
          <w:szCs w:val="28"/>
        </w:rPr>
        <w:t>наркосайтов</w:t>
      </w:r>
      <w:proofErr w:type="spellEnd"/>
      <w:r>
        <w:rPr>
          <w:rFonts w:ascii="PT Astra Serif" w:hAnsi="PT Astra Serif" w:cs="PT Astra Serif"/>
          <w:sz w:val="28"/>
          <w:szCs w:val="28"/>
        </w:rPr>
        <w:t>, нанесенных на конструкции домов, зданий и иных сооруж</w:t>
      </w:r>
      <w:r>
        <w:rPr>
          <w:rFonts w:ascii="PT Astra Serif" w:hAnsi="PT Astra Serif" w:cs="PT Astra Serif"/>
          <w:sz w:val="28"/>
          <w:szCs w:val="28"/>
        </w:rPr>
        <w:t xml:space="preserve">ений, строений, объекты </w:t>
      </w:r>
      <w:r>
        <w:rPr>
          <w:rFonts w:ascii="PT Astra Serif" w:hAnsi="PT Astra Serif" w:cs="PT Astra Serif"/>
          <w:sz w:val="28"/>
          <w:szCs w:val="28"/>
        </w:rPr>
        <w:t>инфраструктуры, а также на асфальтобетонное покрытие автомобильных и пешеходных зон, обязаны:</w:t>
      </w:r>
    </w:p>
    <w:p w:rsidR="003F72DD" w:rsidRDefault="009A77B4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а) осуществить фотосъемку изображения надписи, граффити (с четким изображением ссылки на сайт ил номер телефона) на доступные те</w:t>
      </w:r>
      <w:r>
        <w:rPr>
          <w:rFonts w:ascii="PT Astra Serif" w:hAnsi="PT Astra Serif" w:cs="PT Astra Serif"/>
          <w:sz w:val="28"/>
          <w:szCs w:val="28"/>
        </w:rPr>
        <w:t>хнические средства (мобильные средства связи, фото-, видеоаппаратуру);</w:t>
      </w:r>
    </w:p>
    <w:p w:rsidR="003F72DD" w:rsidRDefault="009A77B4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б) об обнаружении надписи, граффити и принятых мерах реагирования по данному факту проинформировать своего непосредственного руководителя.</w:t>
      </w:r>
    </w:p>
    <w:p w:rsidR="003F72DD" w:rsidRDefault="009A77B4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 Руководитель органа местного самоуправления</w:t>
      </w:r>
      <w:r>
        <w:rPr>
          <w:rFonts w:ascii="PT Astra Serif" w:hAnsi="PT Astra Serif" w:cs="PT Astra Serif"/>
          <w:sz w:val="28"/>
          <w:szCs w:val="28"/>
        </w:rPr>
        <w:t xml:space="preserve"> при получении информации об обнаружении подчиненным сотрудником надписи, граффити, принимает меры о направлении данной информации (с приложением фотоснимков) в администрацию </w:t>
      </w:r>
      <w:r w:rsidR="004F6648">
        <w:rPr>
          <w:rFonts w:ascii="PT Astra Serif" w:hAnsi="PT Astra Serif" w:cs="PT Astra Serif"/>
          <w:sz w:val="28"/>
          <w:szCs w:val="28"/>
        </w:rPr>
        <w:t>сельского совета</w:t>
      </w:r>
      <w:r>
        <w:rPr>
          <w:rFonts w:ascii="PT Astra Serif" w:hAnsi="PT Astra Serif" w:cs="PT Astra Serif"/>
          <w:sz w:val="28"/>
          <w:szCs w:val="28"/>
        </w:rPr>
        <w:t xml:space="preserve">, на </w:t>
      </w:r>
      <w:proofErr w:type="gramStart"/>
      <w:r>
        <w:rPr>
          <w:rFonts w:ascii="PT Astra Serif" w:hAnsi="PT Astra Serif" w:cs="PT Astra Serif"/>
          <w:sz w:val="28"/>
          <w:szCs w:val="28"/>
        </w:rPr>
        <w:t>территории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обслуживания которой была обнаружена надпис</w:t>
      </w:r>
      <w:r w:rsidR="004F6648">
        <w:rPr>
          <w:rFonts w:ascii="PT Astra Serif" w:hAnsi="PT Astra Serif" w:cs="PT Astra Serif"/>
          <w:sz w:val="28"/>
          <w:szCs w:val="28"/>
        </w:rPr>
        <w:t>ь, граффити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3F72DD" w:rsidRDefault="009A77B4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3. Главы администраций </w:t>
      </w:r>
      <w:r w:rsidR="004F6648">
        <w:rPr>
          <w:rFonts w:ascii="PT Astra Serif" w:hAnsi="PT Astra Serif" w:cs="PT Astra Serif"/>
          <w:sz w:val="28"/>
          <w:szCs w:val="28"/>
        </w:rPr>
        <w:t>сельских советов Советского района</w:t>
      </w:r>
      <w:r>
        <w:rPr>
          <w:rFonts w:ascii="PT Astra Serif" w:hAnsi="PT Astra Serif" w:cs="PT Astra Serif"/>
          <w:sz w:val="28"/>
          <w:szCs w:val="28"/>
        </w:rPr>
        <w:t>:</w:t>
      </w:r>
    </w:p>
    <w:p w:rsidR="003F72DD" w:rsidRDefault="009A77B4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а) при обнаружении на подведомственной территории надписи, граффити с рекламой </w:t>
      </w:r>
      <w:proofErr w:type="spellStart"/>
      <w:r>
        <w:rPr>
          <w:rFonts w:ascii="PT Astra Serif" w:hAnsi="PT Astra Serif" w:cs="PT Astra Serif"/>
          <w:sz w:val="28"/>
          <w:szCs w:val="28"/>
        </w:rPr>
        <w:t>наркосайтов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или получении из иного ор</w:t>
      </w:r>
      <w:r>
        <w:rPr>
          <w:rFonts w:ascii="PT Astra Serif" w:hAnsi="PT Astra Serif" w:cs="PT Astra Serif"/>
          <w:sz w:val="28"/>
          <w:szCs w:val="28"/>
        </w:rPr>
        <w:t>гана местного самоуправления сообщения об обнаружении на подведомственной территории подобной надписи, граффити организуют работу:</w:t>
      </w:r>
    </w:p>
    <w:p w:rsidR="003F72DD" w:rsidRDefault="009A77B4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по направлению соответствующей информации в </w:t>
      </w:r>
      <w:r w:rsidR="004F6648">
        <w:rPr>
          <w:rFonts w:ascii="PT Astra Serif" w:hAnsi="PT Astra Serif" w:cs="PT Astra Serif"/>
          <w:sz w:val="28"/>
          <w:szCs w:val="28"/>
        </w:rPr>
        <w:t xml:space="preserve">территориальный отдел полиции </w:t>
      </w:r>
      <w:r w:rsidR="004F6648" w:rsidRPr="004F6648">
        <w:rPr>
          <w:rFonts w:ascii="PT Astra Serif" w:hAnsi="PT Astra Serif" w:cs="PT Astra Serif"/>
          <w:sz w:val="28"/>
          <w:szCs w:val="28"/>
        </w:rPr>
        <w:t>МО МВД России «</w:t>
      </w:r>
      <w:proofErr w:type="spellStart"/>
      <w:r w:rsidR="004F6648" w:rsidRPr="004F6648">
        <w:rPr>
          <w:rFonts w:ascii="PT Astra Serif" w:hAnsi="PT Astra Serif" w:cs="PT Astra Serif"/>
          <w:sz w:val="28"/>
          <w:szCs w:val="28"/>
        </w:rPr>
        <w:t>Белокурихинский</w:t>
      </w:r>
      <w:proofErr w:type="spellEnd"/>
      <w:r w:rsidR="004F6648" w:rsidRPr="004F6648">
        <w:rPr>
          <w:rFonts w:ascii="PT Astra Serif" w:hAnsi="PT Astra Serif" w:cs="PT Astra Serif"/>
          <w:sz w:val="28"/>
          <w:szCs w:val="28"/>
        </w:rPr>
        <w:t xml:space="preserve">» </w:t>
      </w:r>
      <w:r>
        <w:rPr>
          <w:rFonts w:ascii="PT Astra Serif" w:hAnsi="PT Astra Serif" w:cs="PT Astra Serif"/>
          <w:sz w:val="28"/>
          <w:szCs w:val="28"/>
        </w:rPr>
        <w:t>для принятия мер реагиро</w:t>
      </w:r>
      <w:r>
        <w:rPr>
          <w:rFonts w:ascii="PT Astra Serif" w:hAnsi="PT Astra Serif" w:cs="PT Astra Serif"/>
          <w:sz w:val="28"/>
          <w:szCs w:val="28"/>
        </w:rPr>
        <w:t>вания</w:t>
      </w:r>
      <w:r w:rsidR="004F6648">
        <w:rPr>
          <w:rFonts w:ascii="PT Astra Serif" w:hAnsi="PT Astra Serif" w:cs="PT Astra Serif"/>
          <w:sz w:val="28"/>
          <w:szCs w:val="28"/>
        </w:rPr>
        <w:t xml:space="preserve"> и в антинаркотическую комиссию Советского района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3F72DD" w:rsidRDefault="009A77B4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удалению на территории в границах районов надписи, граффити с противоправной рекламой </w:t>
      </w:r>
      <w:proofErr w:type="spellStart"/>
      <w:r>
        <w:rPr>
          <w:rFonts w:ascii="PT Astra Serif" w:hAnsi="PT Astra Serif" w:cs="PT Astra Serif"/>
          <w:sz w:val="28"/>
          <w:szCs w:val="28"/>
        </w:rPr>
        <w:t>наркосайтов</w:t>
      </w:r>
      <w:proofErr w:type="spellEnd"/>
      <w:r>
        <w:rPr>
          <w:rFonts w:ascii="PT Astra Serif" w:hAnsi="PT Astra Serif" w:cs="PT Astra Serif"/>
          <w:sz w:val="28"/>
          <w:szCs w:val="28"/>
        </w:rPr>
        <w:t>, в том числе с привлечением к данной работе представителей общественности и волонтеров;</w:t>
      </w:r>
    </w:p>
    <w:p w:rsidR="003F72DD" w:rsidRDefault="009A77B4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б) по результатам выполненной работы по информированию территор</w:t>
      </w:r>
      <w:r w:rsidR="004F6648">
        <w:rPr>
          <w:rFonts w:ascii="PT Astra Serif" w:hAnsi="PT Astra Serif" w:cs="PT Astra Serif"/>
          <w:sz w:val="28"/>
          <w:szCs w:val="28"/>
        </w:rPr>
        <w:t xml:space="preserve">иального отдела полиции  МО </w:t>
      </w:r>
      <w:r>
        <w:rPr>
          <w:rFonts w:ascii="PT Astra Serif" w:hAnsi="PT Astra Serif" w:cs="PT Astra Serif"/>
          <w:sz w:val="28"/>
          <w:szCs w:val="28"/>
        </w:rPr>
        <w:t xml:space="preserve">МВД России </w:t>
      </w:r>
      <w:r w:rsidR="004F6648">
        <w:rPr>
          <w:rFonts w:ascii="PT Astra Serif" w:hAnsi="PT Astra Serif" w:cs="PT Astra Serif"/>
          <w:sz w:val="28"/>
          <w:szCs w:val="28"/>
        </w:rPr>
        <w:t>«</w:t>
      </w:r>
      <w:proofErr w:type="spellStart"/>
      <w:r w:rsidR="004F6648">
        <w:rPr>
          <w:rFonts w:ascii="PT Astra Serif" w:hAnsi="PT Astra Serif" w:cs="PT Astra Serif"/>
          <w:sz w:val="28"/>
          <w:szCs w:val="28"/>
        </w:rPr>
        <w:t>Белокурихинский</w:t>
      </w:r>
      <w:proofErr w:type="spellEnd"/>
      <w:r w:rsidR="004F6648">
        <w:rPr>
          <w:rFonts w:ascii="PT Astra Serif" w:hAnsi="PT Astra Serif" w:cs="PT Astra Serif"/>
          <w:sz w:val="28"/>
          <w:szCs w:val="28"/>
        </w:rPr>
        <w:t xml:space="preserve">» </w:t>
      </w:r>
      <w:r>
        <w:rPr>
          <w:rFonts w:ascii="PT Astra Serif" w:hAnsi="PT Astra Serif" w:cs="PT Astra Serif"/>
          <w:sz w:val="28"/>
          <w:szCs w:val="28"/>
        </w:rPr>
        <w:t xml:space="preserve">и удалению надписей, граффити с рекламой </w:t>
      </w:r>
      <w:proofErr w:type="spellStart"/>
      <w:r>
        <w:rPr>
          <w:rFonts w:ascii="PT Astra Serif" w:hAnsi="PT Astra Serif" w:cs="PT Astra Serif"/>
          <w:sz w:val="28"/>
          <w:szCs w:val="28"/>
        </w:rPr>
        <w:t>наркосайтов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направляют ежемесячно в </w:t>
      </w:r>
      <w:r w:rsidR="004F6648">
        <w:rPr>
          <w:rFonts w:ascii="PT Astra Serif" w:hAnsi="PT Astra Serif" w:cs="PT Astra Serif"/>
          <w:sz w:val="28"/>
          <w:szCs w:val="28"/>
        </w:rPr>
        <w:t xml:space="preserve">антинаркотическую комиссию Советского района </w:t>
      </w:r>
      <w:r>
        <w:rPr>
          <w:rFonts w:ascii="PT Astra Serif" w:hAnsi="PT Astra Serif" w:cs="PT Astra Serif"/>
          <w:sz w:val="28"/>
          <w:szCs w:val="28"/>
        </w:rPr>
        <w:t xml:space="preserve">обобщенные результаты за отчетный период, до 5 числа месяца, </w:t>
      </w:r>
      <w:r>
        <w:rPr>
          <w:rFonts w:ascii="PT Astra Serif" w:hAnsi="PT Astra Serif" w:cs="PT Astra Serif"/>
          <w:sz w:val="28"/>
          <w:szCs w:val="28"/>
        </w:rPr>
        <w:t>следующего за отчетным, с отражением адресов домов, зданий и иных сооружений, строений, объектов городской инфраструктуры, расположения асфальтобетонного покрытия автомобильных и пешеходных зон, где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были выявлены и удалены надписи, граффити с рекламой </w:t>
      </w:r>
      <w:proofErr w:type="spellStart"/>
      <w:r>
        <w:rPr>
          <w:rFonts w:ascii="PT Astra Serif" w:hAnsi="PT Astra Serif" w:cs="PT Astra Serif"/>
          <w:sz w:val="28"/>
          <w:szCs w:val="28"/>
        </w:rPr>
        <w:t>нарк</w:t>
      </w:r>
      <w:r>
        <w:rPr>
          <w:rFonts w:ascii="PT Astra Serif" w:hAnsi="PT Astra Serif" w:cs="PT Astra Serif"/>
          <w:sz w:val="28"/>
          <w:szCs w:val="28"/>
        </w:rPr>
        <w:t>осайтов</w:t>
      </w:r>
      <w:proofErr w:type="spellEnd"/>
      <w:r>
        <w:rPr>
          <w:rFonts w:ascii="PT Astra Serif" w:hAnsi="PT Astra Serif" w:cs="PT Astra Serif"/>
          <w:sz w:val="28"/>
          <w:szCs w:val="28"/>
        </w:rPr>
        <w:t>.</w:t>
      </w:r>
    </w:p>
    <w:p w:rsidR="003F72DD" w:rsidRDefault="009A77B4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4. </w:t>
      </w:r>
      <w:r w:rsidR="004F6648">
        <w:rPr>
          <w:rFonts w:ascii="PT Astra Serif" w:hAnsi="PT Astra Serif" w:cs="PT Astra Serif"/>
          <w:sz w:val="28"/>
          <w:szCs w:val="28"/>
        </w:rPr>
        <w:t>Антинаркотическая комиссия Советского района</w:t>
      </w:r>
      <w:r>
        <w:rPr>
          <w:rFonts w:ascii="PT Astra Serif" w:hAnsi="PT Astra Serif" w:cs="PT Astra Serif"/>
          <w:sz w:val="28"/>
          <w:szCs w:val="28"/>
        </w:rPr>
        <w:t>:</w:t>
      </w:r>
    </w:p>
    <w:p w:rsidR="003F72DD" w:rsidRDefault="009A77B4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контролирует своевременное предоставление администрациями </w:t>
      </w:r>
      <w:r w:rsidR="004F6648">
        <w:rPr>
          <w:rFonts w:ascii="PT Astra Serif" w:hAnsi="PT Astra Serif" w:cs="PT Astra Serif"/>
          <w:sz w:val="28"/>
          <w:szCs w:val="28"/>
        </w:rPr>
        <w:t>сельских советов</w:t>
      </w:r>
      <w:r>
        <w:rPr>
          <w:rFonts w:ascii="PT Astra Serif" w:hAnsi="PT Astra Serif" w:cs="PT Astra Serif"/>
          <w:sz w:val="28"/>
          <w:szCs w:val="28"/>
        </w:rPr>
        <w:t xml:space="preserve"> отчетной информации о результатах выполненной работы </w:t>
      </w:r>
      <w:r>
        <w:rPr>
          <w:rFonts w:ascii="PT Astra Serif" w:hAnsi="PT Astra Serif" w:cs="PT Astra Serif"/>
          <w:sz w:val="28"/>
          <w:szCs w:val="28"/>
        </w:rPr>
        <w:lastRenderedPageBreak/>
        <w:t xml:space="preserve">по удалению в </w:t>
      </w:r>
      <w:r>
        <w:rPr>
          <w:rFonts w:ascii="PT Astra Serif" w:hAnsi="PT Astra Serif" w:cs="PT Astra Serif"/>
          <w:sz w:val="28"/>
          <w:szCs w:val="28"/>
        </w:rPr>
        <w:t xml:space="preserve">границах районов надписей, граффити с рекламой </w:t>
      </w:r>
      <w:proofErr w:type="spellStart"/>
      <w:r>
        <w:rPr>
          <w:rFonts w:ascii="PT Astra Serif" w:hAnsi="PT Astra Serif" w:cs="PT Astra Serif"/>
          <w:sz w:val="28"/>
          <w:szCs w:val="28"/>
        </w:rPr>
        <w:t>наркосайтов</w:t>
      </w:r>
      <w:proofErr w:type="spellEnd"/>
      <w:r>
        <w:rPr>
          <w:rFonts w:ascii="PT Astra Serif" w:hAnsi="PT Astra Serif" w:cs="PT Astra Serif"/>
          <w:sz w:val="28"/>
          <w:szCs w:val="28"/>
        </w:rPr>
        <w:t>;</w:t>
      </w:r>
    </w:p>
    <w:p w:rsidR="003F72DD" w:rsidRDefault="009A77B4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ежемесячно, до 10 числа месяца, следующего за отчетным, подготавливает обобщенный список адресов </w:t>
      </w:r>
      <w:r w:rsidR="004F6648">
        <w:rPr>
          <w:rFonts w:ascii="PT Astra Serif" w:hAnsi="PT Astra Serif" w:cs="PT Astra Serif"/>
          <w:sz w:val="28"/>
          <w:szCs w:val="28"/>
        </w:rPr>
        <w:t>по Советскому району</w:t>
      </w:r>
      <w:r>
        <w:rPr>
          <w:rFonts w:ascii="PT Astra Serif" w:hAnsi="PT Astra Serif" w:cs="PT Astra Serif"/>
          <w:sz w:val="28"/>
          <w:szCs w:val="28"/>
        </w:rPr>
        <w:t xml:space="preserve">, где были обнаружены надписи, граффити с рекламой </w:t>
      </w:r>
      <w:proofErr w:type="spellStart"/>
      <w:r>
        <w:rPr>
          <w:rFonts w:ascii="PT Astra Serif" w:hAnsi="PT Astra Serif" w:cs="PT Astra Serif"/>
          <w:sz w:val="28"/>
          <w:szCs w:val="28"/>
        </w:rPr>
        <w:t>наркосайтов</w:t>
      </w:r>
      <w:proofErr w:type="spellEnd"/>
      <w:r>
        <w:rPr>
          <w:rFonts w:ascii="PT Astra Serif" w:hAnsi="PT Astra Serif" w:cs="PT Astra Serif"/>
          <w:sz w:val="28"/>
          <w:szCs w:val="28"/>
        </w:rPr>
        <w:t>, с последующим их нап</w:t>
      </w:r>
      <w:r>
        <w:rPr>
          <w:rFonts w:ascii="PT Astra Serif" w:hAnsi="PT Astra Serif" w:cs="PT Astra Serif"/>
          <w:sz w:val="28"/>
          <w:szCs w:val="28"/>
        </w:rPr>
        <w:t xml:space="preserve">равлением в </w:t>
      </w:r>
      <w:r w:rsidR="004F6648" w:rsidRPr="004F6648">
        <w:rPr>
          <w:rFonts w:ascii="PT Astra Serif" w:hAnsi="PT Astra Serif" w:cs="PT Astra Serif"/>
          <w:sz w:val="28"/>
          <w:szCs w:val="28"/>
        </w:rPr>
        <w:t>МО МВД России «</w:t>
      </w:r>
      <w:proofErr w:type="spellStart"/>
      <w:r w:rsidR="004F6648" w:rsidRPr="004F6648">
        <w:rPr>
          <w:rFonts w:ascii="PT Astra Serif" w:hAnsi="PT Astra Serif" w:cs="PT Astra Serif"/>
          <w:sz w:val="28"/>
          <w:szCs w:val="28"/>
        </w:rPr>
        <w:t>Белокурихинский</w:t>
      </w:r>
      <w:proofErr w:type="spellEnd"/>
      <w:r w:rsidR="004F6648" w:rsidRPr="004F6648">
        <w:rPr>
          <w:rFonts w:ascii="PT Astra Serif" w:hAnsi="PT Astra Serif" w:cs="PT Astra Serif"/>
          <w:sz w:val="28"/>
          <w:szCs w:val="28"/>
        </w:rPr>
        <w:t>»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3F72DD" w:rsidRDefault="009A77B4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5. </w:t>
      </w:r>
      <w:r w:rsidR="004F6648" w:rsidRPr="004F6648">
        <w:rPr>
          <w:rFonts w:ascii="PT Astra Serif" w:hAnsi="PT Astra Serif" w:cs="PT Astra Serif"/>
          <w:sz w:val="28"/>
          <w:szCs w:val="28"/>
        </w:rPr>
        <w:t>МО МВД России «</w:t>
      </w:r>
      <w:proofErr w:type="spellStart"/>
      <w:r w:rsidR="004F6648" w:rsidRPr="004F6648">
        <w:rPr>
          <w:rFonts w:ascii="PT Astra Serif" w:hAnsi="PT Astra Serif" w:cs="PT Astra Serif"/>
          <w:sz w:val="28"/>
          <w:szCs w:val="28"/>
        </w:rPr>
        <w:t>Белокурихинский</w:t>
      </w:r>
      <w:proofErr w:type="spellEnd"/>
      <w:r w:rsidR="004F6648" w:rsidRPr="004F6648">
        <w:rPr>
          <w:rFonts w:ascii="PT Astra Serif" w:hAnsi="PT Astra Serif" w:cs="PT Astra Serif"/>
          <w:sz w:val="28"/>
          <w:szCs w:val="28"/>
        </w:rPr>
        <w:t>»</w:t>
      </w:r>
      <w:r>
        <w:rPr>
          <w:rFonts w:ascii="PT Astra Serif" w:hAnsi="PT Astra Serif" w:cs="PT Astra Serif"/>
          <w:sz w:val="28"/>
          <w:szCs w:val="28"/>
        </w:rPr>
        <w:t xml:space="preserve">: после получения сообщения об обнаружении на обслуживаемой территории надписей, граффити с рекламой </w:t>
      </w:r>
      <w:proofErr w:type="spellStart"/>
      <w:r>
        <w:rPr>
          <w:rFonts w:ascii="PT Astra Serif" w:hAnsi="PT Astra Serif" w:cs="PT Astra Serif"/>
          <w:sz w:val="28"/>
          <w:szCs w:val="28"/>
        </w:rPr>
        <w:t>наркосайтов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в</w:t>
      </w:r>
      <w:r w:rsidR="004F6648">
        <w:rPr>
          <w:rFonts w:ascii="PT Astra Serif" w:hAnsi="PT Astra Serif" w:cs="PT Astra Serif"/>
          <w:sz w:val="28"/>
          <w:szCs w:val="28"/>
        </w:rPr>
        <w:t xml:space="preserve"> установленном порядке организуе</w:t>
      </w:r>
      <w:bookmarkStart w:id="0" w:name="_GoBack"/>
      <w:bookmarkEnd w:id="0"/>
      <w:r>
        <w:rPr>
          <w:rFonts w:ascii="PT Astra Serif" w:hAnsi="PT Astra Serif" w:cs="PT Astra Serif"/>
          <w:sz w:val="28"/>
          <w:szCs w:val="28"/>
        </w:rPr>
        <w:t xml:space="preserve">т проведение проверок с целью </w:t>
      </w:r>
      <w:proofErr w:type="gramStart"/>
      <w:r>
        <w:rPr>
          <w:rFonts w:ascii="PT Astra Serif" w:hAnsi="PT Astra Serif" w:cs="PT Astra Serif"/>
          <w:sz w:val="28"/>
          <w:szCs w:val="28"/>
        </w:rPr>
        <w:t>установления наличия признаков совершения преступления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или административного правонарушения.</w:t>
      </w:r>
    </w:p>
    <w:sectPr w:rsidR="003F72DD">
      <w:headerReference w:type="default" r:id="rId7"/>
      <w:headerReference w:type="first" r:id="rId8"/>
      <w:foot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7B4" w:rsidRDefault="009A77B4">
      <w:pPr>
        <w:spacing w:after="0" w:line="240" w:lineRule="auto"/>
      </w:pPr>
      <w:r>
        <w:separator/>
      </w:r>
    </w:p>
  </w:endnote>
  <w:endnote w:type="continuationSeparator" w:id="0">
    <w:p w:rsidR="009A77B4" w:rsidRDefault="009A7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2DD" w:rsidRDefault="003F72D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7B4" w:rsidRDefault="009A77B4">
      <w:pPr>
        <w:spacing w:after="0" w:line="240" w:lineRule="auto"/>
      </w:pPr>
      <w:r>
        <w:separator/>
      </w:r>
    </w:p>
  </w:footnote>
  <w:footnote w:type="continuationSeparator" w:id="0">
    <w:p w:rsidR="009A77B4" w:rsidRDefault="009A7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2DD" w:rsidRDefault="009A77B4">
    <w:pPr>
      <w:pStyle w:val="a9"/>
      <w:jc w:val="center"/>
      <w:rPr>
        <w:rFonts w:ascii="PT Astra Serif" w:hAnsi="PT Astra Serif" w:cs="PT Astra Serif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4F6648" w:rsidRPr="004F6648">
      <w:rPr>
        <w:rFonts w:ascii="PT Astra Serif" w:hAnsi="PT Astra Serif" w:cs="PT Astra Serif"/>
        <w:noProof/>
        <w:sz w:val="28"/>
        <w:szCs w:val="28"/>
      </w:rPr>
      <w:t>2</w:t>
    </w:r>
    <w:r>
      <w:rPr>
        <w:rFonts w:ascii="PT Astra Serif" w:hAnsi="PT Astra Serif" w:cs="PT Astra Serif"/>
        <w:sz w:val="28"/>
        <w:szCs w:val="28"/>
      </w:rPr>
      <w:fldChar w:fldCharType="end"/>
    </w:r>
  </w:p>
  <w:p w:rsidR="003F72DD" w:rsidRDefault="003F72D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2DD" w:rsidRDefault="003F72D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2DD"/>
    <w:rsid w:val="003F72DD"/>
    <w:rsid w:val="004F6648"/>
    <w:rsid w:val="009A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865</Words>
  <Characters>4936</Characters>
  <Application>Microsoft Office Word</Application>
  <DocSecurity>0</DocSecurity>
  <Lines>41</Lines>
  <Paragraphs>11</Paragraphs>
  <ScaleCrop>false</ScaleCrop>
  <Company/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 Windows</cp:lastModifiedBy>
  <cp:revision>3</cp:revision>
  <dcterms:created xsi:type="dcterms:W3CDTF">2023-11-20T11:16:00Z</dcterms:created>
  <dcterms:modified xsi:type="dcterms:W3CDTF">2023-11-20T11:25:00Z</dcterms:modified>
</cp:coreProperties>
</file>