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C7" w:rsidRDefault="001D75C7" w:rsidP="001D75C7">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1D75C7" w:rsidRDefault="001D75C7" w:rsidP="001D75C7">
      <w:pPr>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Советского  районного</w:t>
      </w:r>
      <w:proofErr w:type="gramEnd"/>
      <w:r>
        <w:rPr>
          <w:rFonts w:ascii="Times New Roman" w:hAnsi="Times New Roman" w:cs="Times New Roman"/>
          <w:sz w:val="20"/>
          <w:szCs w:val="20"/>
        </w:rPr>
        <w:t xml:space="preserve">  совета  депутатов</w:t>
      </w:r>
    </w:p>
    <w:p w:rsidR="001D75C7" w:rsidRDefault="001D75C7" w:rsidP="001D75C7">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713531" w:rsidRDefault="001D75C7" w:rsidP="001D75C7">
      <w:pPr>
        <w:pStyle w:val="1"/>
        <w:spacing w:before="0" w:after="0"/>
        <w:jc w:val="right"/>
        <w:rPr>
          <w:rFonts w:ascii="Times New Roman" w:hAnsi="Times New Roman" w:cs="Times New Roman"/>
          <w:b w:val="0"/>
          <w:sz w:val="20"/>
          <w:szCs w:val="20"/>
        </w:rPr>
      </w:pPr>
      <w:r w:rsidRPr="000B36F7">
        <w:rPr>
          <w:rFonts w:ascii="Times New Roman" w:hAnsi="Times New Roman" w:cs="Times New Roman"/>
          <w:b w:val="0"/>
          <w:sz w:val="20"/>
          <w:szCs w:val="20"/>
        </w:rPr>
        <w:t xml:space="preserve">№ </w:t>
      </w:r>
      <w:r>
        <w:rPr>
          <w:rFonts w:ascii="Times New Roman" w:hAnsi="Times New Roman" w:cs="Times New Roman"/>
          <w:b w:val="0"/>
          <w:sz w:val="20"/>
          <w:szCs w:val="20"/>
        </w:rPr>
        <w:t>15</w:t>
      </w:r>
      <w:r w:rsidRPr="000B36F7">
        <w:rPr>
          <w:rFonts w:ascii="Times New Roman" w:hAnsi="Times New Roman" w:cs="Times New Roman"/>
          <w:b w:val="0"/>
          <w:sz w:val="20"/>
          <w:szCs w:val="20"/>
        </w:rPr>
        <w:t xml:space="preserve"> от</w:t>
      </w:r>
      <w:r>
        <w:rPr>
          <w:rFonts w:ascii="Times New Roman" w:hAnsi="Times New Roman" w:cs="Times New Roman"/>
          <w:b w:val="0"/>
          <w:sz w:val="20"/>
          <w:szCs w:val="20"/>
        </w:rPr>
        <w:t xml:space="preserve"> 25.10.2017г</w:t>
      </w:r>
      <w:r w:rsidR="00F717C5">
        <w:rPr>
          <w:rFonts w:ascii="Times New Roman" w:hAnsi="Times New Roman" w:cs="Times New Roman"/>
          <w:b w:val="0"/>
          <w:sz w:val="20"/>
          <w:szCs w:val="20"/>
        </w:rPr>
        <w:t>.</w:t>
      </w:r>
    </w:p>
    <w:p w:rsidR="00713531" w:rsidRDefault="00713531" w:rsidP="00713531">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12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12 от 23.03.2022, № 28 от 21.06.2023)  </w:t>
      </w:r>
    </w:p>
    <w:p w:rsidR="00634C3F" w:rsidRPr="00634C3F" w:rsidRDefault="00634C3F" w:rsidP="001D75C7">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1D75C7"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proofErr w:type="spellStart"/>
      <w:r>
        <w:rPr>
          <w:rFonts w:ascii="Times New Roman" w:hAnsi="Times New Roman" w:cs="Times New Roman"/>
          <w:color w:val="auto"/>
          <w:sz w:val="20"/>
          <w:szCs w:val="20"/>
        </w:rPr>
        <w:t>Коловского</w:t>
      </w:r>
      <w:proofErr w:type="spellEnd"/>
      <w:r>
        <w:rPr>
          <w:rFonts w:ascii="Times New Roman" w:hAnsi="Times New Roman" w:cs="Times New Roman"/>
          <w:color w:val="auto"/>
          <w:sz w:val="20"/>
          <w:szCs w:val="20"/>
        </w:rPr>
        <w:t xml:space="preserve"> сельсовет </w:t>
      </w:r>
      <w:r w:rsidRPr="00CD612F">
        <w:rPr>
          <w:rFonts w:ascii="Times New Roman" w:hAnsi="Times New Roman" w:cs="Times New Roman"/>
          <w:color w:val="auto"/>
          <w:sz w:val="20"/>
          <w:szCs w:val="20"/>
        </w:rPr>
        <w:t>Советского района</w:t>
      </w:r>
      <w:r w:rsidRPr="00CD612F">
        <w:rPr>
          <w:rFonts w:ascii="Times New Roman" w:hAnsi="Times New Roman" w:cs="Times New Roman"/>
          <w:color w:val="auto"/>
          <w:sz w:val="20"/>
          <w:szCs w:val="20"/>
        </w:rPr>
        <w:br/>
      </w:r>
      <w:r>
        <w:rPr>
          <w:rFonts w:ascii="Times New Roman" w:hAnsi="Times New Roman" w:cs="Times New Roman"/>
          <w:sz w:val="20"/>
          <w:szCs w:val="20"/>
        </w:rPr>
        <w:t>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proofErr w:type="spellStart"/>
      <w:r w:rsidR="00634C3F">
        <w:rPr>
          <w:rFonts w:ascii="Times New Roman" w:hAnsi="Times New Roman" w:cs="Times New Roman"/>
          <w:sz w:val="20"/>
          <w:szCs w:val="20"/>
        </w:rPr>
        <w:t>Ко</w:t>
      </w:r>
      <w:r w:rsidR="007C6F4B">
        <w:rPr>
          <w:rFonts w:ascii="Times New Roman" w:hAnsi="Times New Roman" w:cs="Times New Roman"/>
          <w:sz w:val="20"/>
          <w:szCs w:val="20"/>
        </w:rPr>
        <w:t>ловского</w:t>
      </w:r>
      <w:proofErr w:type="spellEnd"/>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2B77D9" w:rsidRDefault="00E66982" w:rsidP="00E66982">
      <w:pPr>
        <w:rPr>
          <w:rFonts w:ascii="Times New Roman" w:hAnsi="Times New Roman" w:cs="Times New Roman"/>
          <w:sz w:val="20"/>
          <w:szCs w:val="20"/>
        </w:rPr>
      </w:pPr>
      <w:r w:rsidRPr="00237AE1">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237AE1">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proofErr w:type="spellStart"/>
      <w:r w:rsidR="007C6F4B">
        <w:rPr>
          <w:rFonts w:ascii="Times New Roman" w:hAnsi="Times New Roman" w:cs="Times New Roman"/>
          <w:sz w:val="20"/>
          <w:szCs w:val="20"/>
        </w:rPr>
        <w:t>Коловского</w:t>
      </w:r>
      <w:proofErr w:type="spellEnd"/>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6D63E1" w:rsidRPr="00CD612F">
        <w:rPr>
          <w:rFonts w:ascii="Times New Roman" w:hAnsi="Times New Roman" w:cs="Times New Roman"/>
          <w:sz w:val="20"/>
          <w:szCs w:val="20"/>
        </w:rPr>
        <w:t>1</w:t>
      </w:r>
      <w:r w:rsidR="006D63E1">
        <w:rPr>
          <w:rFonts w:ascii="Times New Roman" w:hAnsi="Times New Roman" w:cs="Times New Roman"/>
          <w:sz w:val="20"/>
          <w:szCs w:val="20"/>
        </w:rPr>
        <w:t>1</w:t>
      </w:r>
      <w:r w:rsidR="006D63E1" w:rsidRPr="00CD612F">
        <w:rPr>
          <w:rFonts w:ascii="Times New Roman" w:hAnsi="Times New Roman" w:cs="Times New Roman"/>
          <w:sz w:val="20"/>
          <w:szCs w:val="20"/>
        </w:rPr>
        <w:t xml:space="preserve"> </w:t>
      </w:r>
      <w:r w:rsidR="006D63E1">
        <w:rPr>
          <w:rFonts w:ascii="Times New Roman" w:hAnsi="Times New Roman" w:cs="Times New Roman"/>
          <w:sz w:val="20"/>
          <w:szCs w:val="20"/>
        </w:rPr>
        <w:t>842</w:t>
      </w:r>
      <w:r w:rsidR="006D63E1" w:rsidRPr="00CD612F">
        <w:rPr>
          <w:rFonts w:ascii="Times New Roman" w:hAnsi="Times New Roman" w:cs="Times New Roman"/>
          <w:sz w:val="20"/>
          <w:szCs w:val="20"/>
        </w:rPr>
        <w:t xml:space="preserve"> га</w:t>
      </w:r>
      <w:r w:rsidR="006D63E1">
        <w:rPr>
          <w:rFonts w:ascii="Times New Roman" w:hAnsi="Times New Roman" w:cs="Times New Roman"/>
          <w:sz w:val="20"/>
          <w:szCs w:val="20"/>
        </w:rPr>
        <w:t xml:space="preserve"> 1</w:t>
      </w:r>
      <w:r w:rsidR="006D63E1" w:rsidRPr="00CD612F">
        <w:rPr>
          <w:rFonts w:ascii="Times New Roman" w:hAnsi="Times New Roman" w:cs="Times New Roman"/>
          <w:sz w:val="20"/>
          <w:szCs w:val="20"/>
        </w:rPr>
        <w:t xml:space="preserve"> сельск</w:t>
      </w:r>
      <w:r w:rsidR="006D63E1">
        <w:rPr>
          <w:rFonts w:ascii="Times New Roman" w:hAnsi="Times New Roman" w:cs="Times New Roman"/>
          <w:sz w:val="20"/>
          <w:szCs w:val="20"/>
        </w:rPr>
        <w:t>ое</w:t>
      </w:r>
      <w:r w:rsidR="006D63E1" w:rsidRPr="00CD612F">
        <w:rPr>
          <w:rFonts w:ascii="Times New Roman" w:hAnsi="Times New Roman" w:cs="Times New Roman"/>
          <w:sz w:val="20"/>
          <w:szCs w:val="20"/>
        </w:rPr>
        <w:t xml:space="preserve"> поселени</w:t>
      </w:r>
      <w:r w:rsidR="006D63E1">
        <w:rPr>
          <w:rFonts w:ascii="Times New Roman" w:hAnsi="Times New Roman" w:cs="Times New Roman"/>
          <w:sz w:val="20"/>
          <w:szCs w:val="20"/>
        </w:rPr>
        <w:t>е</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w:t>
      </w:r>
      <w:proofErr w:type="gramStart"/>
      <w:r w:rsidRPr="00CD612F">
        <w:rPr>
          <w:rFonts w:ascii="Times New Roman" w:hAnsi="Times New Roman" w:cs="Times New Roman"/>
          <w:sz w:val="20"/>
          <w:szCs w:val="20"/>
        </w:rPr>
        <w:t>местоположение  поселений</w:t>
      </w:r>
      <w:proofErr w:type="gramEnd"/>
      <w:r w:rsidRPr="00CD612F">
        <w:rPr>
          <w:rFonts w:ascii="Times New Roman" w:hAnsi="Times New Roman" w:cs="Times New Roman"/>
          <w:sz w:val="20"/>
          <w:szCs w:val="20"/>
        </w:rPr>
        <w:t xml:space="preserve">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 </w:t>
      </w:r>
      <w:proofErr w:type="gramStart"/>
      <w:r w:rsidRPr="00CD612F">
        <w:rPr>
          <w:rFonts w:ascii="Times New Roman" w:hAnsi="Times New Roman" w:cs="Times New Roman"/>
          <w:sz w:val="20"/>
          <w:szCs w:val="20"/>
        </w:rPr>
        <w:t>Поселения  Советского</w:t>
      </w:r>
      <w:proofErr w:type="gramEnd"/>
      <w:r w:rsidRPr="00CD612F">
        <w:rPr>
          <w:rFonts w:ascii="Times New Roman" w:hAnsi="Times New Roman" w:cs="Times New Roman"/>
          <w:sz w:val="20"/>
          <w:szCs w:val="20"/>
        </w:rPr>
        <w:t xml:space="preserve">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proofErr w:type="spellStart"/>
      <w:r w:rsidR="007C6F4B">
        <w:rPr>
          <w:rFonts w:ascii="Times New Roman" w:hAnsi="Times New Roman" w:cs="Times New Roman"/>
          <w:sz w:val="20"/>
          <w:szCs w:val="20"/>
        </w:rPr>
        <w:t>Коловского</w:t>
      </w:r>
      <w:proofErr w:type="spellEnd"/>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237AE1">
        <w:rPr>
          <w:rFonts w:ascii="Times New Roman" w:hAnsi="Times New Roman" w:cs="Times New Roman"/>
          <w:sz w:val="20"/>
          <w:szCs w:val="20"/>
        </w:rPr>
        <w:t>(</w:t>
      </w:r>
      <w:r w:rsidR="007D6F4D" w:rsidRPr="00237AE1">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237AE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 Схема территориального планирования Советского района Алтайского края, </w:t>
      </w:r>
      <w:proofErr w:type="gramStart"/>
      <w:r w:rsidRPr="00CD612F">
        <w:rPr>
          <w:rFonts w:ascii="Times New Roman" w:hAnsi="Times New Roman" w:cs="Times New Roman"/>
          <w:sz w:val="20"/>
          <w:szCs w:val="20"/>
        </w:rPr>
        <w:t>схемы территориального планирования</w:t>
      </w:r>
      <w:proofErr w:type="gramEnd"/>
      <w:r w:rsidRPr="00CD612F">
        <w:rPr>
          <w:rFonts w:ascii="Times New Roman" w:hAnsi="Times New Roman" w:cs="Times New Roman"/>
          <w:sz w:val="20"/>
          <w:szCs w:val="20"/>
        </w:rPr>
        <w:t xml:space="preserve">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237AE1">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w:t>
      </w:r>
      <w:proofErr w:type="gramStart"/>
      <w:r w:rsidRPr="00CD612F">
        <w:rPr>
          <w:rFonts w:ascii="Times New Roman" w:hAnsi="Times New Roman" w:cs="Times New Roman"/>
          <w:sz w:val="20"/>
          <w:szCs w:val="20"/>
        </w:rPr>
        <w:t>территорий  поселений</w:t>
      </w:r>
      <w:proofErr w:type="gramEnd"/>
      <w:r w:rsidRPr="00CD612F">
        <w:rPr>
          <w:rFonts w:ascii="Times New Roman" w:hAnsi="Times New Roman" w:cs="Times New Roman"/>
          <w:sz w:val="20"/>
          <w:szCs w:val="20"/>
        </w:rPr>
        <w:t xml:space="preserve">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 Планировочную структуру городских округов и поселений </w:t>
      </w:r>
      <w:proofErr w:type="gramStart"/>
      <w:r w:rsidRPr="00CD612F">
        <w:rPr>
          <w:rFonts w:ascii="Times New Roman" w:hAnsi="Times New Roman" w:cs="Times New Roman"/>
          <w:sz w:val="20"/>
          <w:szCs w:val="20"/>
        </w:rPr>
        <w:t>следует формировать</w:t>
      </w:r>
      <w:proofErr w:type="gramEnd"/>
      <w:r w:rsidRPr="00CD612F">
        <w:rPr>
          <w:rFonts w:ascii="Times New Roman" w:hAnsi="Times New Roman" w:cs="Times New Roman"/>
          <w:sz w:val="20"/>
          <w:szCs w:val="20"/>
        </w:rPr>
        <w:t xml:space="preserve">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237AE1">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237AE1">
        <w:rPr>
          <w:rFonts w:ascii="Times New Roman" w:hAnsi="Times New Roman" w:cs="Times New Roman"/>
          <w:sz w:val="20"/>
          <w:szCs w:val="20"/>
        </w:rPr>
        <w:t>садоводства и огородничества</w:t>
      </w:r>
      <w:r w:rsidRPr="00CD612F">
        <w:rPr>
          <w:rFonts w:ascii="Times New Roman" w:hAnsi="Times New Roman" w:cs="Times New Roman"/>
          <w:sz w:val="20"/>
          <w:szCs w:val="20"/>
        </w:rPr>
        <w:t>,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330B5A">
        <w:t xml:space="preserve"> </w:t>
      </w:r>
      <w:r w:rsidR="00330B5A" w:rsidRPr="00237AE1">
        <w:rPr>
          <w:rFonts w:ascii="Times New Roman" w:hAnsi="Times New Roman" w:cs="Times New Roman"/>
          <w:sz w:val="20"/>
          <w:szCs w:val="20"/>
        </w:rPr>
        <w:t xml:space="preserve">береговыми полосами водных объектов общего </w:t>
      </w:r>
      <w:proofErr w:type="gramStart"/>
      <w:r w:rsidR="00330B5A" w:rsidRPr="00237AE1">
        <w:rPr>
          <w:rFonts w:ascii="Times New Roman" w:hAnsi="Times New Roman" w:cs="Times New Roman"/>
          <w:sz w:val="20"/>
          <w:szCs w:val="20"/>
        </w:rPr>
        <w:t>пользования</w:t>
      </w:r>
      <w:proofErr w:type="gramEnd"/>
      <w:r w:rsidRPr="00CD612F">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1.17. В состав функциональных зон могут включаться </w:t>
      </w:r>
      <w:r w:rsidR="00330B5A" w:rsidRPr="00330B5A">
        <w:rPr>
          <w:rFonts w:ascii="Times New Roman" w:hAnsi="Times New Roman" w:cs="Times New Roman"/>
          <w:sz w:val="20"/>
          <w:szCs w:val="20"/>
        </w:rPr>
        <w:t xml:space="preserve">зоны </w:t>
      </w:r>
      <w:r w:rsidR="00330B5A" w:rsidRPr="00237AE1">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В зоны </w:t>
      </w:r>
      <w:r w:rsidR="00330B5A" w:rsidRPr="00237AE1">
        <w:rPr>
          <w:rFonts w:ascii="Times New Roman" w:hAnsi="Times New Roman" w:cs="Times New Roman"/>
          <w:sz w:val="20"/>
          <w:szCs w:val="20"/>
        </w:rPr>
        <w:t>особо охраняемых территорий</w:t>
      </w:r>
      <w:r w:rsidRPr="00CD612F">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237AE1">
        <w:rPr>
          <w:rFonts w:ascii="Times New Roman" w:hAnsi="Times New Roman" w:cs="Times New Roman"/>
          <w:sz w:val="20"/>
          <w:szCs w:val="20"/>
        </w:rPr>
        <w:t>объектами, используемыми для захоронения твердых коммунальных отходов</w:t>
      </w:r>
      <w:r w:rsidRPr="00CD612F">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237AE1">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 Объем </w:t>
      </w:r>
      <w:proofErr w:type="gramStart"/>
      <w:r w:rsidRPr="00CD612F">
        <w:rPr>
          <w:rFonts w:ascii="Times New Roman" w:hAnsi="Times New Roman" w:cs="Times New Roman"/>
          <w:sz w:val="20"/>
          <w:szCs w:val="20"/>
        </w:rPr>
        <w:t>жилищного фонда</w:t>
      </w:r>
      <w:proofErr w:type="gramEnd"/>
      <w:r w:rsidRPr="00CD612F">
        <w:rPr>
          <w:rFonts w:ascii="Times New Roman" w:hAnsi="Times New Roman" w:cs="Times New Roman"/>
          <w:sz w:val="20"/>
          <w:szCs w:val="20"/>
        </w:rPr>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237AE1">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237AE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237AE1">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w:t>
      </w:r>
      <w:proofErr w:type="gramStart"/>
      <w:r w:rsidRPr="00CD612F">
        <w:rPr>
          <w:rFonts w:ascii="Times New Roman" w:hAnsi="Times New Roman" w:cs="Times New Roman"/>
          <w:sz w:val="20"/>
          <w:szCs w:val="20"/>
        </w:rPr>
        <w:t>5)-</w:t>
      </w:r>
      <w:proofErr w:type="gramEnd"/>
      <w:r w:rsidRPr="00CD612F">
        <w:rPr>
          <w:rFonts w:ascii="Times New Roman" w:hAnsi="Times New Roman" w:cs="Times New Roman"/>
          <w:sz w:val="20"/>
          <w:szCs w:val="20"/>
        </w:rPr>
        <w:t>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237AE1">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w:t>
      </w:r>
      <w:proofErr w:type="gramStart"/>
      <w:r w:rsidRPr="00CD612F">
        <w:rPr>
          <w:rFonts w:ascii="Times New Roman" w:hAnsi="Times New Roman" w:cs="Times New Roman"/>
          <w:sz w:val="20"/>
          <w:szCs w:val="20"/>
        </w:rPr>
        <w:t xml:space="preserve">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w:t>
      </w:r>
      <w:proofErr w:type="gramEnd"/>
      <w:r w:rsidRPr="00CD612F">
        <w:rPr>
          <w:rFonts w:ascii="Times New Roman" w:hAnsi="Times New Roman" w:cs="Times New Roman"/>
          <w:sz w:val="20"/>
          <w:szCs w:val="20"/>
        </w:rPr>
        <w:t xml:space="preserve">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237AE1">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237AE1">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237AE1">
        <w:t xml:space="preserve">- </w:t>
      </w:r>
      <w:r w:rsidRPr="00237AE1">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237AE1">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237AE1">
        <w:rPr>
          <w:rFonts w:ascii="Times New Roman" w:hAnsi="Times New Roman" w:cs="Times New Roman"/>
          <w:sz w:val="20"/>
          <w:szCs w:val="20"/>
        </w:rPr>
        <w:t xml:space="preserve">Размеры </w:t>
      </w:r>
      <w:proofErr w:type="gramStart"/>
      <w:r w:rsidR="00A950AE" w:rsidRPr="00237AE1">
        <w:rPr>
          <w:rFonts w:ascii="Times New Roman" w:hAnsi="Times New Roman" w:cs="Times New Roman"/>
          <w:sz w:val="20"/>
          <w:szCs w:val="20"/>
        </w:rPr>
        <w:t>земельных участков</w:t>
      </w:r>
      <w:proofErr w:type="gramEnd"/>
      <w:r w:rsidR="00A950AE" w:rsidRPr="00237AE1">
        <w:rPr>
          <w:rFonts w:ascii="Times New Roman" w:hAnsi="Times New Roman" w:cs="Times New Roman"/>
          <w:sz w:val="20"/>
          <w:szCs w:val="20"/>
        </w:rPr>
        <w:t xml:space="preserve">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237AE1">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0D7938" w:rsidRDefault="000D7938" w:rsidP="000D7938">
      <w:pPr>
        <w:rPr>
          <w:rFonts w:ascii="Times New Roman" w:hAnsi="Times New Roman" w:cs="Times New Roman"/>
          <w:bCs/>
          <w:sz w:val="20"/>
          <w:szCs w:val="20"/>
        </w:rPr>
      </w:pPr>
      <w:r w:rsidRPr="000D7938">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0D7938">
        <w:rPr>
          <w:rFonts w:ascii="Times New Roman" w:hAnsi="Times New Roman" w:cs="Times New Roman"/>
          <w:bCs/>
          <w:sz w:val="20"/>
          <w:szCs w:val="20"/>
        </w:rPr>
        <w:t>следует принимать в соответствии с таблицей «5а»</w:t>
      </w:r>
    </w:p>
    <w:p w:rsidR="000D7938" w:rsidRDefault="000D7938" w:rsidP="000D7938">
      <w:pPr>
        <w:rPr>
          <w:rFonts w:ascii="Times New Roman" w:hAnsi="Times New Roman" w:cs="Times New Roman"/>
          <w:bCs/>
          <w:sz w:val="20"/>
          <w:szCs w:val="20"/>
        </w:rPr>
      </w:pPr>
    </w:p>
    <w:p w:rsidR="000D7938" w:rsidRPr="000D7938" w:rsidRDefault="000D7938" w:rsidP="000D7938">
      <w:pPr>
        <w:jc w:val="right"/>
        <w:rPr>
          <w:rFonts w:ascii="Times New Roman" w:hAnsi="Times New Roman" w:cs="Times New Roman"/>
          <w:b/>
          <w:bCs/>
          <w:sz w:val="20"/>
          <w:szCs w:val="20"/>
        </w:rPr>
      </w:pPr>
      <w:r w:rsidRPr="000D7938">
        <w:rPr>
          <w:rFonts w:ascii="Times New Roman" w:hAnsi="Times New Roman" w:cs="Times New Roman"/>
          <w:b/>
          <w:bCs/>
          <w:sz w:val="20"/>
          <w:szCs w:val="20"/>
        </w:rPr>
        <w:t>Таблица 5а</w:t>
      </w:r>
    </w:p>
    <w:tbl>
      <w:tblPr>
        <w:tblStyle w:val="affff9"/>
        <w:tblW w:w="0" w:type="auto"/>
        <w:tblInd w:w="142" w:type="dxa"/>
        <w:tblLook w:val="04A0" w:firstRow="1" w:lastRow="0" w:firstColumn="1" w:lastColumn="0" w:noHBand="0" w:noVBand="1"/>
      </w:tblPr>
      <w:tblGrid>
        <w:gridCol w:w="2949"/>
        <w:gridCol w:w="2853"/>
        <w:gridCol w:w="2124"/>
        <w:gridCol w:w="906"/>
      </w:tblGrid>
      <w:tr w:rsidR="000D7938" w:rsidRPr="000D7938" w:rsidTr="000D7938">
        <w:tc>
          <w:tcPr>
            <w:tcW w:w="3041" w:type="dxa"/>
            <w:shd w:val="clear" w:color="auto" w:fill="EEECE1" w:themeFill="background2"/>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Тип расчетного показателя</w:t>
            </w:r>
          </w:p>
        </w:tc>
        <w:tc>
          <w:tcPr>
            <w:tcW w:w="3465" w:type="dxa"/>
            <w:shd w:val="clear" w:color="auto" w:fill="EEECE1" w:themeFill="background2"/>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 xml:space="preserve">Наименование расчетного показателя, </w:t>
            </w:r>
            <w:r w:rsidRPr="000D7938">
              <w:rPr>
                <w:rFonts w:ascii="Times New Roman" w:hAnsi="Times New Roman" w:cs="Times New Roman"/>
                <w:sz w:val="20"/>
                <w:szCs w:val="20"/>
              </w:rPr>
              <w:lastRenderedPageBreak/>
              <w:t>единица измерения</w:t>
            </w:r>
          </w:p>
        </w:tc>
        <w:tc>
          <w:tcPr>
            <w:tcW w:w="3868" w:type="dxa"/>
            <w:gridSpan w:val="2"/>
            <w:shd w:val="clear" w:color="auto" w:fill="EEECE1" w:themeFill="background2"/>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lastRenderedPageBreak/>
              <w:t>Значение расчетного показателя</w:t>
            </w:r>
          </w:p>
        </w:tc>
      </w:tr>
      <w:tr w:rsidR="000D7938" w:rsidRPr="000D7938" w:rsidTr="000D7938">
        <w:trPr>
          <w:trHeight w:val="1282"/>
        </w:trPr>
        <w:tc>
          <w:tcPr>
            <w:tcW w:w="3041"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Расчетный показатель минимально допустимого уровня обеспеченности</w:t>
            </w: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Удельная площадь озелененных территорий общего пользования, кв. м на 1 чел.</w:t>
            </w:r>
          </w:p>
        </w:tc>
        <w:tc>
          <w:tcPr>
            <w:tcW w:w="2674" w:type="dxa"/>
            <w:vAlign w:val="center"/>
          </w:tcPr>
          <w:p w:rsidR="000D7938" w:rsidRPr="000D7938" w:rsidRDefault="000D7938" w:rsidP="00A27C44">
            <w:pPr>
              <w:rPr>
                <w:rFonts w:ascii="Times New Roman" w:hAnsi="Times New Roman" w:cs="Times New Roman"/>
                <w:sz w:val="20"/>
                <w:szCs w:val="20"/>
              </w:rPr>
            </w:pPr>
          </w:p>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сельские населенные пункты</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12</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парк жилого района</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3</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сквер</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0,5</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питомник древесных и кустарниковых растений</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80</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Удельная площадь зеленых зон, кв. м на 1 чел.</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питомник древесных и кустарниковых растений</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3,0</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цветочно-оранжерейное хозяйство</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0,4</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Ширина бульвара с одной продольной пешеходной аллеей, м</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размещаемого по оси улицы</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18</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10</w:t>
            </w:r>
          </w:p>
        </w:tc>
      </w:tr>
      <w:tr w:rsidR="000D7938" w:rsidRPr="000D7938" w:rsidTr="000D7938">
        <w:trPr>
          <w:trHeight w:val="203"/>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Общая площадь площадок дворового благоустройства, %</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10</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Удельная площадь площадок дворового благоустройства, кв. м на 1 чел.</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0,7</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для отдыха взрослого населения</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0,1</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для занятий физкультурой</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2</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*для хозяйственных целей и выгула собак</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0,3</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для стоянки автомашин</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0,8</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 xml:space="preserve">**Площадь озеленения санитарно-защитных зон </w:t>
            </w:r>
          </w:p>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(далее - СЗЗ), %</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шириной до 300 м</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60</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шириной свыше 300 до 1000 м</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50</w:t>
            </w:r>
          </w:p>
        </w:tc>
      </w:tr>
      <w:tr w:rsidR="000D7938" w:rsidRPr="000D7938" w:rsidTr="000D7938">
        <w:trPr>
          <w:trHeight w:val="70"/>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шириной свыше 1000 до 3000 м</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40</w:t>
            </w:r>
          </w:p>
        </w:tc>
      </w:tr>
      <w:tr w:rsidR="000D7938" w:rsidRPr="000D7938" w:rsidTr="000D7938">
        <w:trPr>
          <w:trHeight w:val="54"/>
        </w:trPr>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шириной свыше 3000 м</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20</w:t>
            </w:r>
          </w:p>
        </w:tc>
      </w:tr>
      <w:tr w:rsidR="000D7938" w:rsidRPr="000D7938" w:rsidTr="000D7938">
        <w:tc>
          <w:tcPr>
            <w:tcW w:w="3041"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Пешеходная доступность, м</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озелененных территорий общего пользования, м</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400</w:t>
            </w:r>
          </w:p>
        </w:tc>
      </w:tr>
      <w:tr w:rsidR="000D7938" w:rsidRPr="000D7938" w:rsidTr="000D7938">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ind w:hanging="107"/>
              <w:jc w:val="center"/>
              <w:rPr>
                <w:rFonts w:ascii="Times New Roman" w:hAnsi="Times New Roman" w:cs="Times New Roman"/>
                <w:sz w:val="20"/>
                <w:szCs w:val="20"/>
              </w:rPr>
            </w:pPr>
            <w:r w:rsidRPr="000D7938">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800</w:t>
            </w:r>
          </w:p>
        </w:tc>
      </w:tr>
      <w:tr w:rsidR="000D7938" w:rsidRPr="000D7938" w:rsidTr="000D7938">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restart"/>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Транспортная доступность, мин</w:t>
            </w: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городского парка</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20</w:t>
            </w:r>
          </w:p>
        </w:tc>
      </w:tr>
      <w:tr w:rsidR="000D7938" w:rsidRPr="000D7938" w:rsidTr="000D7938">
        <w:tc>
          <w:tcPr>
            <w:tcW w:w="3041" w:type="dxa"/>
            <w:vMerge/>
            <w:vAlign w:val="center"/>
          </w:tcPr>
          <w:p w:rsidR="000D7938" w:rsidRPr="000D7938" w:rsidRDefault="000D7938" w:rsidP="00A27C44">
            <w:pPr>
              <w:jc w:val="center"/>
              <w:rPr>
                <w:rFonts w:ascii="Times New Roman" w:hAnsi="Times New Roman" w:cs="Times New Roman"/>
                <w:sz w:val="20"/>
                <w:szCs w:val="20"/>
              </w:rPr>
            </w:pPr>
          </w:p>
        </w:tc>
        <w:tc>
          <w:tcPr>
            <w:tcW w:w="3465" w:type="dxa"/>
            <w:vMerge/>
            <w:vAlign w:val="center"/>
          </w:tcPr>
          <w:p w:rsidR="000D7938" w:rsidRPr="000D7938" w:rsidRDefault="000D7938" w:rsidP="00A27C44">
            <w:pPr>
              <w:jc w:val="center"/>
              <w:rPr>
                <w:rFonts w:ascii="Times New Roman" w:hAnsi="Times New Roman" w:cs="Times New Roman"/>
                <w:sz w:val="20"/>
                <w:szCs w:val="20"/>
              </w:rPr>
            </w:pPr>
          </w:p>
        </w:tc>
        <w:tc>
          <w:tcPr>
            <w:tcW w:w="2674" w:type="dxa"/>
            <w:vAlign w:val="center"/>
          </w:tcPr>
          <w:p w:rsidR="000D7938" w:rsidRPr="000D7938" w:rsidRDefault="000D7938" w:rsidP="00A27C44">
            <w:pPr>
              <w:jc w:val="center"/>
              <w:rPr>
                <w:rFonts w:ascii="Times New Roman" w:hAnsi="Times New Roman" w:cs="Times New Roman"/>
                <w:sz w:val="20"/>
                <w:szCs w:val="20"/>
              </w:rPr>
            </w:pPr>
            <w:r w:rsidRPr="000D7938">
              <w:rPr>
                <w:rFonts w:ascii="Times New Roman" w:hAnsi="Times New Roman" w:cs="Times New Roman"/>
                <w:sz w:val="20"/>
                <w:szCs w:val="20"/>
              </w:rPr>
              <w:t>парка жилого района</w:t>
            </w:r>
          </w:p>
        </w:tc>
        <w:tc>
          <w:tcPr>
            <w:tcW w:w="1194" w:type="dxa"/>
            <w:vAlign w:val="center"/>
          </w:tcPr>
          <w:p w:rsidR="000D7938" w:rsidRPr="000D7938" w:rsidRDefault="000D7938" w:rsidP="000D7938">
            <w:pPr>
              <w:ind w:firstLine="0"/>
              <w:rPr>
                <w:rFonts w:ascii="Times New Roman" w:hAnsi="Times New Roman" w:cs="Times New Roman"/>
                <w:sz w:val="20"/>
                <w:szCs w:val="20"/>
              </w:rPr>
            </w:pPr>
            <w:r w:rsidRPr="000D7938">
              <w:rPr>
                <w:rFonts w:ascii="Times New Roman" w:hAnsi="Times New Roman" w:cs="Times New Roman"/>
                <w:sz w:val="20"/>
                <w:szCs w:val="20"/>
              </w:rPr>
              <w:t>15</w:t>
            </w:r>
          </w:p>
        </w:tc>
      </w:tr>
      <w:tr w:rsidR="000D7938" w:rsidRPr="000D7938" w:rsidTr="000D7938">
        <w:tc>
          <w:tcPr>
            <w:tcW w:w="10374" w:type="dxa"/>
            <w:gridSpan w:val="4"/>
            <w:vAlign w:val="center"/>
          </w:tcPr>
          <w:p w:rsidR="000D7938" w:rsidRPr="000D7938" w:rsidRDefault="000D7938" w:rsidP="00A27C44">
            <w:pPr>
              <w:pStyle w:val="affff7"/>
              <w:ind w:left="0" w:hanging="29"/>
            </w:pPr>
            <w:r w:rsidRPr="000D7938">
              <w:t>*Допускается уменьшать удельную площадь площадок для хозяйственных целей при многоэтажной застройке выше, но не более чем на 50 %.</w:t>
            </w:r>
          </w:p>
          <w:p w:rsidR="000D7938" w:rsidRPr="000D7938" w:rsidRDefault="000D7938" w:rsidP="00A27C44">
            <w:pPr>
              <w:pStyle w:val="affff7"/>
              <w:ind w:left="0" w:hanging="29"/>
            </w:pPr>
            <w:r w:rsidRPr="000D7938">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D7938" w:rsidRPr="000D7938" w:rsidRDefault="000D7938" w:rsidP="00A27C44">
            <w:pPr>
              <w:pStyle w:val="affff7"/>
              <w:ind w:left="0" w:hanging="29"/>
            </w:pPr>
            <w:r w:rsidRPr="000D7938">
              <w:t>***Пешеходная доступность площадок для стоянки автомобилей в районах реконструкции - 1000 м.</w:t>
            </w:r>
          </w:p>
          <w:p w:rsidR="000D7938" w:rsidRPr="000D7938" w:rsidRDefault="000D7938" w:rsidP="00A27C44">
            <w:pPr>
              <w:pStyle w:val="affff7"/>
              <w:ind w:left="0" w:hanging="29"/>
              <w:rPr>
                <w:b/>
                <w:i/>
                <w:lang w:eastAsia="en-US"/>
              </w:rPr>
            </w:pPr>
            <w:r w:rsidRPr="000D7938">
              <w:t xml:space="preserve">Примечания:  </w:t>
            </w:r>
          </w:p>
          <w:p w:rsidR="000D7938" w:rsidRPr="000D7938" w:rsidRDefault="000D7938" w:rsidP="000D7938">
            <w:pPr>
              <w:pStyle w:val="affff7"/>
              <w:numPr>
                <w:ilvl w:val="0"/>
                <w:numId w:val="4"/>
              </w:numPr>
              <w:ind w:left="0"/>
              <w:contextualSpacing w:val="0"/>
              <w:jc w:val="both"/>
            </w:pPr>
            <w:r w:rsidRPr="000D7938">
              <w:t xml:space="preserve">Расстояние между границей территории жилой застройки и ближним краем паркового массива следует </w:t>
            </w:r>
            <w:proofErr w:type="gramStart"/>
            <w:r w:rsidRPr="000D7938">
              <w:t>принимать  не</w:t>
            </w:r>
            <w:proofErr w:type="gramEnd"/>
            <w:r w:rsidRPr="000D7938">
              <w:t xml:space="preserve"> менее – 30 м.</w:t>
            </w:r>
          </w:p>
          <w:p w:rsidR="000D7938" w:rsidRPr="000D7938" w:rsidRDefault="000D7938" w:rsidP="000D7938">
            <w:pPr>
              <w:pStyle w:val="affff7"/>
              <w:numPr>
                <w:ilvl w:val="0"/>
                <w:numId w:val="4"/>
              </w:numPr>
              <w:ind w:left="0"/>
              <w:contextualSpacing w:val="0"/>
              <w:jc w:val="both"/>
            </w:pPr>
            <w:r w:rsidRPr="000D7938">
              <w:t>Размещение площадок необходимо предусматривать на расстоянии от окон жилых и общественных зданий, м, не менее:</w:t>
            </w:r>
          </w:p>
          <w:p w:rsidR="000D7938" w:rsidRPr="000D7938" w:rsidRDefault="000D7938" w:rsidP="000D7938">
            <w:pPr>
              <w:pStyle w:val="affff7"/>
              <w:numPr>
                <w:ilvl w:val="0"/>
                <w:numId w:val="3"/>
              </w:numPr>
              <w:tabs>
                <w:tab w:val="left" w:pos="284"/>
              </w:tabs>
              <w:ind w:left="0" w:firstLine="0"/>
              <w:contextualSpacing w:val="0"/>
              <w:jc w:val="both"/>
            </w:pPr>
            <w:r w:rsidRPr="000D7938">
              <w:t>для игр детей дошкольного и младшего школьного возраста – 12;</w:t>
            </w:r>
          </w:p>
          <w:p w:rsidR="000D7938" w:rsidRPr="000D7938" w:rsidRDefault="000D7938" w:rsidP="000D7938">
            <w:pPr>
              <w:pStyle w:val="affff7"/>
              <w:numPr>
                <w:ilvl w:val="0"/>
                <w:numId w:val="3"/>
              </w:numPr>
              <w:tabs>
                <w:tab w:val="left" w:pos="284"/>
              </w:tabs>
              <w:ind w:left="0" w:firstLine="0"/>
              <w:contextualSpacing w:val="0"/>
              <w:jc w:val="both"/>
            </w:pPr>
            <w:r w:rsidRPr="000D7938">
              <w:t>для отдыха взрослого населения – 10</w:t>
            </w:r>
            <w:r w:rsidRPr="000D7938">
              <w:rPr>
                <w:lang w:val="en-US"/>
              </w:rPr>
              <w:t>;</w:t>
            </w:r>
          </w:p>
          <w:p w:rsidR="000D7938" w:rsidRPr="000D7938" w:rsidRDefault="000D7938" w:rsidP="000D7938">
            <w:pPr>
              <w:pStyle w:val="affff7"/>
              <w:numPr>
                <w:ilvl w:val="0"/>
                <w:numId w:val="3"/>
              </w:numPr>
              <w:tabs>
                <w:tab w:val="left" w:pos="284"/>
              </w:tabs>
              <w:ind w:left="0" w:firstLine="0"/>
              <w:contextualSpacing w:val="0"/>
              <w:jc w:val="both"/>
            </w:pPr>
            <w:r w:rsidRPr="000D7938">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0D7938">
              <w:br/>
              <w:t>от 10 до 40;</w:t>
            </w:r>
          </w:p>
          <w:p w:rsidR="000D7938" w:rsidRPr="000D7938" w:rsidRDefault="000D7938" w:rsidP="000D7938">
            <w:pPr>
              <w:pStyle w:val="affff7"/>
              <w:numPr>
                <w:ilvl w:val="0"/>
                <w:numId w:val="3"/>
              </w:numPr>
              <w:tabs>
                <w:tab w:val="left" w:pos="284"/>
              </w:tabs>
              <w:ind w:left="0" w:firstLine="0"/>
              <w:contextualSpacing w:val="0"/>
              <w:jc w:val="both"/>
            </w:pPr>
            <w:r w:rsidRPr="000D7938">
              <w:t>для хозяйственных целей – 20;</w:t>
            </w:r>
          </w:p>
          <w:p w:rsidR="000D7938" w:rsidRPr="000D7938" w:rsidRDefault="000D7938" w:rsidP="000D7938">
            <w:pPr>
              <w:pStyle w:val="affff7"/>
              <w:numPr>
                <w:ilvl w:val="0"/>
                <w:numId w:val="3"/>
              </w:numPr>
              <w:tabs>
                <w:tab w:val="left" w:pos="284"/>
              </w:tabs>
              <w:ind w:left="0" w:firstLine="0"/>
              <w:contextualSpacing w:val="0"/>
              <w:jc w:val="both"/>
            </w:pPr>
            <w:r w:rsidRPr="000D7938">
              <w:t>для выгула собак – 40;</w:t>
            </w:r>
          </w:p>
          <w:p w:rsidR="000D7938" w:rsidRPr="000D7938" w:rsidRDefault="000D7938" w:rsidP="000D7938">
            <w:pPr>
              <w:pStyle w:val="affff7"/>
              <w:numPr>
                <w:ilvl w:val="0"/>
                <w:numId w:val="3"/>
              </w:numPr>
              <w:tabs>
                <w:tab w:val="left" w:pos="284"/>
              </w:tabs>
              <w:ind w:left="0" w:firstLine="0"/>
              <w:contextualSpacing w:val="0"/>
              <w:jc w:val="both"/>
            </w:pPr>
            <w:r w:rsidRPr="000D7938">
              <w:t>для стоянки автомобилей – согласно Таблице 5.</w:t>
            </w:r>
          </w:p>
          <w:p w:rsidR="000D7938" w:rsidRPr="000D7938" w:rsidRDefault="000D7938" w:rsidP="00A27C44">
            <w:pPr>
              <w:pStyle w:val="affff7"/>
              <w:tabs>
                <w:tab w:val="left" w:pos="284"/>
              </w:tabs>
              <w:ind w:left="0"/>
            </w:pPr>
            <w:r w:rsidRPr="000D7938">
              <w:t xml:space="preserve">                                                                                                                                                                             Таблица 5                                                 </w:t>
            </w:r>
          </w:p>
          <w:tbl>
            <w:tblPr>
              <w:tblStyle w:val="affff9"/>
              <w:tblW w:w="14742" w:type="dxa"/>
              <w:tblLook w:val="04A0" w:firstRow="1" w:lastRow="0" w:firstColumn="1" w:lastColumn="0" w:noHBand="0" w:noVBand="1"/>
            </w:tblPr>
            <w:tblGrid>
              <w:gridCol w:w="8926"/>
              <w:gridCol w:w="850"/>
              <w:gridCol w:w="1369"/>
              <w:gridCol w:w="1040"/>
              <w:gridCol w:w="1040"/>
              <w:gridCol w:w="1517"/>
            </w:tblGrid>
            <w:tr w:rsidR="000D7938" w:rsidRPr="000D7938" w:rsidTr="00A27C44">
              <w:tc>
                <w:tcPr>
                  <w:tcW w:w="8926" w:type="dxa"/>
                  <w:vMerge w:val="restart"/>
                  <w:shd w:val="clear" w:color="auto" w:fill="EEECE1" w:themeFill="background2"/>
                  <w:vAlign w:val="center"/>
                </w:tcPr>
                <w:p w:rsidR="000D7938" w:rsidRPr="000D7938" w:rsidRDefault="000D7938" w:rsidP="00A27C44">
                  <w:pPr>
                    <w:pStyle w:val="affff7"/>
                    <w:ind w:left="0"/>
                    <w:jc w:val="center"/>
                  </w:pPr>
                  <w:r w:rsidRPr="000D7938">
                    <w:t>Объекты, до которых определяется расстояние</w:t>
                  </w:r>
                </w:p>
              </w:tc>
              <w:tc>
                <w:tcPr>
                  <w:tcW w:w="5816" w:type="dxa"/>
                  <w:gridSpan w:val="5"/>
                  <w:shd w:val="clear" w:color="auto" w:fill="EEECE1" w:themeFill="background2"/>
                </w:tcPr>
                <w:p w:rsidR="000D7938" w:rsidRPr="000D7938" w:rsidRDefault="000D7938" w:rsidP="00A27C44">
                  <w:pPr>
                    <w:pStyle w:val="affff7"/>
                    <w:ind w:left="0"/>
                    <w:jc w:val="center"/>
                  </w:pPr>
                  <w:r w:rsidRPr="000D7938">
                    <w:t>Минимальное расстояние, м</w:t>
                  </w:r>
                </w:p>
              </w:tc>
            </w:tr>
            <w:tr w:rsidR="000D7938" w:rsidRPr="000D7938" w:rsidTr="00A27C44">
              <w:tc>
                <w:tcPr>
                  <w:tcW w:w="8926" w:type="dxa"/>
                  <w:vMerge/>
                  <w:shd w:val="clear" w:color="auto" w:fill="EEECE1" w:themeFill="background2"/>
                </w:tcPr>
                <w:p w:rsidR="000D7938" w:rsidRPr="000D7938" w:rsidRDefault="000D7938" w:rsidP="00A27C44">
                  <w:pPr>
                    <w:pStyle w:val="affff7"/>
                    <w:ind w:left="0"/>
                  </w:pPr>
                </w:p>
              </w:tc>
              <w:tc>
                <w:tcPr>
                  <w:tcW w:w="5816" w:type="dxa"/>
                  <w:gridSpan w:val="5"/>
                  <w:shd w:val="clear" w:color="auto" w:fill="EEECE1" w:themeFill="background2"/>
                </w:tcPr>
                <w:p w:rsidR="000D7938" w:rsidRPr="000D7938" w:rsidRDefault="000D7938" w:rsidP="00A27C44">
                  <w:pPr>
                    <w:pStyle w:val="affff7"/>
                    <w:ind w:left="0"/>
                    <w:jc w:val="center"/>
                  </w:pPr>
                  <w:r w:rsidRPr="000D7938">
                    <w:t xml:space="preserve">Открытые автостоянки и паркинги вместимостью, </w:t>
                  </w:r>
                  <w:proofErr w:type="spellStart"/>
                  <w:r w:rsidRPr="000D7938">
                    <w:t>машино</w:t>
                  </w:r>
                  <w:proofErr w:type="spellEnd"/>
                  <w:r w:rsidRPr="000D7938">
                    <w:t>-мест</w:t>
                  </w:r>
                </w:p>
              </w:tc>
            </w:tr>
            <w:tr w:rsidR="000D7938" w:rsidRPr="000D7938" w:rsidTr="003F6DD5">
              <w:tc>
                <w:tcPr>
                  <w:tcW w:w="8926" w:type="dxa"/>
                  <w:vMerge/>
                  <w:shd w:val="clear" w:color="auto" w:fill="EEECE1" w:themeFill="background2"/>
                </w:tcPr>
                <w:p w:rsidR="000D7938" w:rsidRPr="000D7938" w:rsidRDefault="000D7938" w:rsidP="00A27C44">
                  <w:pPr>
                    <w:pStyle w:val="affff7"/>
                    <w:ind w:left="0"/>
                  </w:pPr>
                </w:p>
              </w:tc>
              <w:tc>
                <w:tcPr>
                  <w:tcW w:w="850" w:type="dxa"/>
                  <w:shd w:val="clear" w:color="auto" w:fill="EEECE1" w:themeFill="background2"/>
                  <w:vAlign w:val="center"/>
                </w:tcPr>
                <w:p w:rsidR="000D7938" w:rsidRPr="000D7938" w:rsidRDefault="000D7938" w:rsidP="00A27C44">
                  <w:pPr>
                    <w:pStyle w:val="affff7"/>
                    <w:ind w:left="0"/>
                    <w:jc w:val="center"/>
                  </w:pPr>
                  <w:r w:rsidRPr="000D7938">
                    <w:t>10 и менее</w:t>
                  </w:r>
                </w:p>
              </w:tc>
              <w:tc>
                <w:tcPr>
                  <w:tcW w:w="1369" w:type="dxa"/>
                  <w:shd w:val="clear" w:color="auto" w:fill="EEECE1" w:themeFill="background2"/>
                  <w:vAlign w:val="center"/>
                </w:tcPr>
                <w:p w:rsidR="000D7938" w:rsidRPr="000D7938" w:rsidRDefault="000D7938" w:rsidP="00A27C44">
                  <w:pPr>
                    <w:pStyle w:val="affff7"/>
                    <w:ind w:left="0"/>
                    <w:jc w:val="center"/>
                  </w:pPr>
                  <w:r w:rsidRPr="000D7938">
                    <w:t>11 - 50</w:t>
                  </w:r>
                </w:p>
              </w:tc>
              <w:tc>
                <w:tcPr>
                  <w:tcW w:w="1040" w:type="dxa"/>
                  <w:shd w:val="clear" w:color="auto" w:fill="EEECE1" w:themeFill="background2"/>
                  <w:vAlign w:val="center"/>
                </w:tcPr>
                <w:p w:rsidR="000D7938" w:rsidRPr="000D7938" w:rsidRDefault="000D7938" w:rsidP="00A27C44">
                  <w:pPr>
                    <w:pStyle w:val="affff7"/>
                    <w:ind w:left="0"/>
                    <w:jc w:val="center"/>
                  </w:pPr>
                  <w:r w:rsidRPr="000D7938">
                    <w:t>50 - 100</w:t>
                  </w:r>
                </w:p>
              </w:tc>
              <w:tc>
                <w:tcPr>
                  <w:tcW w:w="1040" w:type="dxa"/>
                  <w:shd w:val="clear" w:color="auto" w:fill="EEECE1" w:themeFill="background2"/>
                  <w:vAlign w:val="center"/>
                </w:tcPr>
                <w:p w:rsidR="000D7938" w:rsidRPr="000D7938" w:rsidRDefault="000D7938" w:rsidP="00A27C44">
                  <w:pPr>
                    <w:pStyle w:val="affff7"/>
                    <w:ind w:left="0"/>
                    <w:jc w:val="center"/>
                  </w:pPr>
                  <w:r w:rsidRPr="000D7938">
                    <w:t>101 - 300</w:t>
                  </w:r>
                </w:p>
              </w:tc>
              <w:tc>
                <w:tcPr>
                  <w:tcW w:w="1517" w:type="dxa"/>
                  <w:shd w:val="clear" w:color="auto" w:fill="EEECE1" w:themeFill="background2"/>
                  <w:vAlign w:val="center"/>
                </w:tcPr>
                <w:p w:rsidR="000D7938" w:rsidRPr="000D7938" w:rsidRDefault="000D7938" w:rsidP="00A27C44">
                  <w:pPr>
                    <w:pStyle w:val="affff7"/>
                    <w:ind w:left="0"/>
                    <w:jc w:val="center"/>
                  </w:pPr>
                  <w:r w:rsidRPr="000D7938">
                    <w:t>*Свыше 300</w:t>
                  </w:r>
                </w:p>
              </w:tc>
            </w:tr>
            <w:tr w:rsidR="000D7938" w:rsidRPr="000D7938" w:rsidTr="003F6DD5">
              <w:tc>
                <w:tcPr>
                  <w:tcW w:w="8926" w:type="dxa"/>
                </w:tcPr>
                <w:p w:rsidR="000D7938" w:rsidRPr="000D7938" w:rsidRDefault="000D7938" w:rsidP="00A27C44">
                  <w:pPr>
                    <w:pStyle w:val="affff7"/>
                    <w:ind w:left="0"/>
                  </w:pPr>
                  <w:r w:rsidRPr="000D7938">
                    <w:t>Фасады жилых домов и торцы с окнами</w:t>
                  </w:r>
                </w:p>
              </w:tc>
              <w:tc>
                <w:tcPr>
                  <w:tcW w:w="850" w:type="dxa"/>
                  <w:vMerge w:val="restart"/>
                  <w:vAlign w:val="center"/>
                </w:tcPr>
                <w:p w:rsidR="000D7938" w:rsidRPr="000D7938" w:rsidRDefault="000D7938" w:rsidP="00A27C44">
                  <w:pPr>
                    <w:pStyle w:val="affff7"/>
                    <w:ind w:left="0"/>
                    <w:jc w:val="center"/>
                  </w:pPr>
                  <w:r w:rsidRPr="000D7938">
                    <w:t>10</w:t>
                  </w:r>
                </w:p>
              </w:tc>
              <w:tc>
                <w:tcPr>
                  <w:tcW w:w="1369" w:type="dxa"/>
                  <w:vAlign w:val="center"/>
                </w:tcPr>
                <w:p w:rsidR="000D7938" w:rsidRPr="000D7938" w:rsidRDefault="000D7938" w:rsidP="00A27C44">
                  <w:pPr>
                    <w:pStyle w:val="affff7"/>
                    <w:ind w:left="0"/>
                    <w:jc w:val="center"/>
                  </w:pPr>
                  <w:r w:rsidRPr="000D7938">
                    <w:t>15</w:t>
                  </w:r>
                </w:p>
              </w:tc>
              <w:tc>
                <w:tcPr>
                  <w:tcW w:w="1040" w:type="dxa"/>
                  <w:vAlign w:val="center"/>
                </w:tcPr>
                <w:p w:rsidR="000D7938" w:rsidRPr="000D7938" w:rsidRDefault="000D7938" w:rsidP="00A27C44">
                  <w:pPr>
                    <w:pStyle w:val="affff7"/>
                    <w:ind w:left="0"/>
                    <w:jc w:val="center"/>
                  </w:pPr>
                  <w:r w:rsidRPr="000D7938">
                    <w:t>25</w:t>
                  </w:r>
                </w:p>
              </w:tc>
              <w:tc>
                <w:tcPr>
                  <w:tcW w:w="1040" w:type="dxa"/>
                  <w:vAlign w:val="center"/>
                </w:tcPr>
                <w:p w:rsidR="000D7938" w:rsidRPr="000D7938" w:rsidRDefault="000D7938" w:rsidP="00A27C44">
                  <w:pPr>
                    <w:pStyle w:val="affff7"/>
                    <w:ind w:left="0"/>
                    <w:jc w:val="center"/>
                  </w:pPr>
                  <w:r w:rsidRPr="000D7938">
                    <w:t>35</w:t>
                  </w:r>
                </w:p>
              </w:tc>
              <w:tc>
                <w:tcPr>
                  <w:tcW w:w="1517" w:type="dxa"/>
                  <w:vAlign w:val="center"/>
                </w:tcPr>
                <w:p w:rsidR="000D7938" w:rsidRPr="000D7938" w:rsidRDefault="000D7938" w:rsidP="00A27C44">
                  <w:pPr>
                    <w:pStyle w:val="affff7"/>
                    <w:ind w:left="0"/>
                    <w:jc w:val="center"/>
                  </w:pPr>
                  <w:r w:rsidRPr="000D7938">
                    <w:t>50</w:t>
                  </w:r>
                </w:p>
              </w:tc>
            </w:tr>
            <w:tr w:rsidR="000D7938" w:rsidRPr="000D7938" w:rsidTr="003F6DD5">
              <w:tc>
                <w:tcPr>
                  <w:tcW w:w="8926" w:type="dxa"/>
                </w:tcPr>
                <w:p w:rsidR="000D7938" w:rsidRPr="000D7938" w:rsidRDefault="000D7938" w:rsidP="00A27C44">
                  <w:pPr>
                    <w:pStyle w:val="affff7"/>
                    <w:ind w:left="0"/>
                  </w:pPr>
                  <w:r w:rsidRPr="000D7938">
                    <w:t>Торцы жилых домов без окон</w:t>
                  </w:r>
                </w:p>
              </w:tc>
              <w:tc>
                <w:tcPr>
                  <w:tcW w:w="850" w:type="dxa"/>
                  <w:vMerge/>
                  <w:vAlign w:val="center"/>
                </w:tcPr>
                <w:p w:rsidR="000D7938" w:rsidRPr="000D7938" w:rsidRDefault="000D7938" w:rsidP="00A27C44">
                  <w:pPr>
                    <w:pStyle w:val="affff7"/>
                    <w:ind w:left="0"/>
                    <w:jc w:val="center"/>
                  </w:pPr>
                </w:p>
              </w:tc>
              <w:tc>
                <w:tcPr>
                  <w:tcW w:w="1369" w:type="dxa"/>
                  <w:vAlign w:val="center"/>
                </w:tcPr>
                <w:p w:rsidR="000D7938" w:rsidRPr="000D7938" w:rsidRDefault="000D7938" w:rsidP="00A27C44">
                  <w:pPr>
                    <w:pStyle w:val="affff7"/>
                    <w:ind w:left="0"/>
                    <w:jc w:val="center"/>
                  </w:pPr>
                  <w:r w:rsidRPr="000D7938">
                    <w:t>10</w:t>
                  </w:r>
                </w:p>
              </w:tc>
              <w:tc>
                <w:tcPr>
                  <w:tcW w:w="1040" w:type="dxa"/>
                  <w:vAlign w:val="center"/>
                </w:tcPr>
                <w:p w:rsidR="000D7938" w:rsidRPr="000D7938" w:rsidRDefault="000D7938" w:rsidP="00A27C44">
                  <w:pPr>
                    <w:pStyle w:val="affff7"/>
                    <w:ind w:left="0"/>
                    <w:jc w:val="center"/>
                  </w:pPr>
                  <w:r w:rsidRPr="000D7938">
                    <w:t>15</w:t>
                  </w:r>
                </w:p>
              </w:tc>
              <w:tc>
                <w:tcPr>
                  <w:tcW w:w="1040" w:type="dxa"/>
                  <w:vAlign w:val="center"/>
                </w:tcPr>
                <w:p w:rsidR="000D7938" w:rsidRPr="000D7938" w:rsidRDefault="000D7938" w:rsidP="00A27C44">
                  <w:pPr>
                    <w:pStyle w:val="affff7"/>
                    <w:ind w:left="0"/>
                    <w:jc w:val="center"/>
                  </w:pPr>
                  <w:r w:rsidRPr="000D7938">
                    <w:t>25</w:t>
                  </w:r>
                </w:p>
              </w:tc>
              <w:tc>
                <w:tcPr>
                  <w:tcW w:w="1517" w:type="dxa"/>
                  <w:vAlign w:val="center"/>
                </w:tcPr>
                <w:p w:rsidR="000D7938" w:rsidRPr="000D7938" w:rsidRDefault="000D7938" w:rsidP="00A27C44">
                  <w:pPr>
                    <w:pStyle w:val="affff7"/>
                    <w:ind w:left="0"/>
                    <w:jc w:val="center"/>
                  </w:pPr>
                  <w:r w:rsidRPr="000D7938">
                    <w:t>35</w:t>
                  </w:r>
                </w:p>
              </w:tc>
            </w:tr>
            <w:tr w:rsidR="000D7938" w:rsidRPr="000D7938" w:rsidTr="003F6DD5">
              <w:tc>
                <w:tcPr>
                  <w:tcW w:w="8926" w:type="dxa"/>
                  <w:tcBorders>
                    <w:bottom w:val="single" w:sz="4" w:space="0" w:color="auto"/>
                  </w:tcBorders>
                </w:tcPr>
                <w:p w:rsidR="000D7938" w:rsidRPr="000D7938" w:rsidRDefault="000D7938" w:rsidP="00A27C44">
                  <w:pPr>
                    <w:pStyle w:val="affff7"/>
                    <w:ind w:left="0"/>
                  </w:pPr>
                  <w:r w:rsidRPr="000D7938">
                    <w:rPr>
                      <w:color w:val="2D2D2D"/>
                    </w:rPr>
                    <w:t>Территории дошкольных образовательных и общеобразовательных организаций</w:t>
                  </w:r>
                  <w:r w:rsidRPr="000D7938">
                    <w:t>, учреждений начального и среднего профессионального образования, площадок отдыха, игр и спорта, детских площадок</w:t>
                  </w:r>
                </w:p>
              </w:tc>
              <w:tc>
                <w:tcPr>
                  <w:tcW w:w="850" w:type="dxa"/>
                  <w:vMerge w:val="restart"/>
                  <w:vAlign w:val="center"/>
                </w:tcPr>
                <w:p w:rsidR="000D7938" w:rsidRPr="000D7938" w:rsidRDefault="000D7938" w:rsidP="00A27C44">
                  <w:pPr>
                    <w:pStyle w:val="affff7"/>
                    <w:ind w:left="0"/>
                    <w:jc w:val="center"/>
                  </w:pPr>
                  <w:r w:rsidRPr="000D7938">
                    <w:t>25</w:t>
                  </w:r>
                </w:p>
              </w:tc>
              <w:tc>
                <w:tcPr>
                  <w:tcW w:w="1369" w:type="dxa"/>
                  <w:vMerge w:val="restart"/>
                  <w:vAlign w:val="center"/>
                </w:tcPr>
                <w:p w:rsidR="000D7938" w:rsidRPr="000D7938" w:rsidRDefault="000D7938" w:rsidP="00A27C44">
                  <w:pPr>
                    <w:pStyle w:val="affff7"/>
                    <w:ind w:left="0"/>
                    <w:jc w:val="center"/>
                  </w:pPr>
                  <w:r w:rsidRPr="000D7938">
                    <w:t>50</w:t>
                  </w:r>
                </w:p>
              </w:tc>
              <w:tc>
                <w:tcPr>
                  <w:tcW w:w="3597" w:type="dxa"/>
                  <w:gridSpan w:val="3"/>
                  <w:vAlign w:val="center"/>
                </w:tcPr>
                <w:p w:rsidR="000D7938" w:rsidRPr="000D7938" w:rsidRDefault="000D7938" w:rsidP="00A27C44">
                  <w:pPr>
                    <w:pStyle w:val="affff7"/>
                    <w:ind w:left="0"/>
                    <w:jc w:val="center"/>
                  </w:pPr>
                  <w:r w:rsidRPr="000D7938">
                    <w:t>50</w:t>
                  </w:r>
                </w:p>
              </w:tc>
            </w:tr>
            <w:tr w:rsidR="000D7938" w:rsidRPr="000D7938" w:rsidTr="003F6DD5">
              <w:tc>
                <w:tcPr>
                  <w:tcW w:w="8926" w:type="dxa"/>
                  <w:tcBorders>
                    <w:bottom w:val="single" w:sz="4" w:space="0" w:color="auto"/>
                  </w:tcBorders>
                </w:tcPr>
                <w:p w:rsidR="000D7938" w:rsidRPr="000D7938" w:rsidRDefault="000D7938" w:rsidP="00A27C44">
                  <w:pPr>
                    <w:pStyle w:val="affff7"/>
                    <w:ind w:left="0"/>
                  </w:pPr>
                  <w:r w:rsidRPr="000D7938">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850" w:type="dxa"/>
                  <w:vMerge/>
                  <w:tcBorders>
                    <w:bottom w:val="single" w:sz="4" w:space="0" w:color="auto"/>
                  </w:tcBorders>
                  <w:vAlign w:val="center"/>
                </w:tcPr>
                <w:p w:rsidR="000D7938" w:rsidRPr="000D7938" w:rsidRDefault="000D7938" w:rsidP="00A27C44">
                  <w:pPr>
                    <w:pStyle w:val="affff7"/>
                    <w:ind w:left="0"/>
                    <w:jc w:val="center"/>
                  </w:pPr>
                </w:p>
              </w:tc>
              <w:tc>
                <w:tcPr>
                  <w:tcW w:w="1369" w:type="dxa"/>
                  <w:vMerge/>
                  <w:tcBorders>
                    <w:bottom w:val="single" w:sz="4" w:space="0" w:color="auto"/>
                  </w:tcBorders>
                  <w:vAlign w:val="center"/>
                </w:tcPr>
                <w:p w:rsidR="000D7938" w:rsidRPr="000D7938" w:rsidRDefault="000D7938" w:rsidP="00A27C44">
                  <w:pPr>
                    <w:pStyle w:val="affff7"/>
                    <w:ind w:left="0"/>
                    <w:jc w:val="center"/>
                  </w:pPr>
                </w:p>
              </w:tc>
              <w:tc>
                <w:tcPr>
                  <w:tcW w:w="3597" w:type="dxa"/>
                  <w:gridSpan w:val="3"/>
                  <w:tcBorders>
                    <w:bottom w:val="single" w:sz="4" w:space="0" w:color="auto"/>
                  </w:tcBorders>
                  <w:vAlign w:val="center"/>
                </w:tcPr>
                <w:p w:rsidR="000D7938" w:rsidRPr="000D7938" w:rsidRDefault="000D7938" w:rsidP="00A27C44">
                  <w:pPr>
                    <w:pStyle w:val="affff7"/>
                    <w:ind w:left="0"/>
                    <w:jc w:val="center"/>
                  </w:pPr>
                  <w:r w:rsidRPr="000D7938">
                    <w:t>По расчетам</w:t>
                  </w:r>
                </w:p>
              </w:tc>
            </w:tr>
            <w:tr w:rsidR="000D7938" w:rsidRPr="000D7938" w:rsidTr="00A27C44">
              <w:tc>
                <w:tcPr>
                  <w:tcW w:w="14742" w:type="dxa"/>
                  <w:gridSpan w:val="6"/>
                  <w:tcBorders>
                    <w:top w:val="single" w:sz="4" w:space="0" w:color="auto"/>
                    <w:left w:val="single" w:sz="4" w:space="0" w:color="auto"/>
                    <w:bottom w:val="nil"/>
                    <w:right w:val="single" w:sz="4" w:space="0" w:color="auto"/>
                  </w:tcBorders>
                </w:tcPr>
                <w:p w:rsidR="000D7938" w:rsidRPr="000D7938" w:rsidRDefault="000D7938" w:rsidP="00A27C44">
                  <w:pPr>
                    <w:pStyle w:val="affff7"/>
                    <w:ind w:left="0"/>
                  </w:pPr>
                  <w:r w:rsidRPr="000D7938">
                    <w:t xml:space="preserve">* Наземные гаражи-стоянки, паркинги, автостоянки вместимостью свыше 500 </w:t>
                  </w:r>
                  <w:proofErr w:type="spellStart"/>
                  <w:r w:rsidRPr="000D7938">
                    <w:t>машино</w:t>
                  </w:r>
                  <w:proofErr w:type="spellEnd"/>
                  <w:r w:rsidRPr="000D7938">
                    <w:t>-мест следует размещать на территории промышленных и коммунально-складских зон</w:t>
                  </w:r>
                </w:p>
              </w:tc>
            </w:tr>
          </w:tbl>
          <w:p w:rsidR="000D7938" w:rsidRPr="000D7938" w:rsidRDefault="000D7938" w:rsidP="00A27C44">
            <w:pPr>
              <w:rPr>
                <w:rFonts w:ascii="Times New Roman" w:hAnsi="Times New Roman" w:cs="Times New Roman"/>
                <w:sz w:val="20"/>
                <w:szCs w:val="20"/>
              </w:rPr>
            </w:pPr>
          </w:p>
        </w:tc>
      </w:tr>
    </w:tbl>
    <w:p w:rsidR="000D7938" w:rsidRDefault="000D7938" w:rsidP="000D7938">
      <w:pPr>
        <w:rPr>
          <w:rFonts w:ascii="Times New Roman" w:hAnsi="Times New Roman" w:cs="Times New Roman"/>
          <w:bCs/>
          <w:sz w:val="20"/>
          <w:szCs w:val="20"/>
        </w:rPr>
      </w:pPr>
    </w:p>
    <w:p w:rsidR="00A27C44" w:rsidRDefault="00A27C44" w:rsidP="00A27C44">
      <w:pPr>
        <w:jc w:val="right"/>
        <w:rPr>
          <w:rFonts w:ascii="Times New Roman" w:hAnsi="Times New Roman" w:cs="Times New Roman"/>
          <w:b/>
          <w:bCs/>
          <w:sz w:val="20"/>
          <w:szCs w:val="20"/>
        </w:rPr>
      </w:pPr>
      <w:r w:rsidRPr="00A27C44">
        <w:rPr>
          <w:rFonts w:ascii="Times New Roman" w:hAnsi="Times New Roman" w:cs="Times New Roman"/>
          <w:b/>
          <w:bCs/>
          <w:sz w:val="20"/>
          <w:szCs w:val="20"/>
        </w:rPr>
        <w:t>Таблица 5б</w:t>
      </w:r>
    </w:p>
    <w:tbl>
      <w:tblPr>
        <w:tblStyle w:val="affff9"/>
        <w:tblW w:w="0" w:type="auto"/>
        <w:tblInd w:w="142" w:type="dxa"/>
        <w:tblLook w:val="04A0" w:firstRow="1" w:lastRow="0" w:firstColumn="1" w:lastColumn="0" w:noHBand="0" w:noVBand="1"/>
      </w:tblPr>
      <w:tblGrid>
        <w:gridCol w:w="2976"/>
        <w:gridCol w:w="2563"/>
        <w:gridCol w:w="1788"/>
        <w:gridCol w:w="1505"/>
      </w:tblGrid>
      <w:tr w:rsidR="00A41A9C" w:rsidRPr="00A41A9C" w:rsidTr="00A41A9C">
        <w:tc>
          <w:tcPr>
            <w:tcW w:w="3100" w:type="dxa"/>
            <w:shd w:val="clear" w:color="auto" w:fill="EEECE1" w:themeFill="background2"/>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 xml:space="preserve">Тип расчетного </w:t>
            </w:r>
            <w:r w:rsidRPr="00A41A9C">
              <w:rPr>
                <w:rFonts w:ascii="Times New Roman" w:hAnsi="Times New Roman" w:cs="Times New Roman"/>
                <w:sz w:val="20"/>
                <w:szCs w:val="20"/>
              </w:rPr>
              <w:lastRenderedPageBreak/>
              <w:t>показателя</w:t>
            </w:r>
          </w:p>
        </w:tc>
        <w:tc>
          <w:tcPr>
            <w:tcW w:w="2846" w:type="dxa"/>
            <w:shd w:val="clear" w:color="auto" w:fill="EEECE1" w:themeFill="background2"/>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lastRenderedPageBreak/>
              <w:t xml:space="preserve">Наименование </w:t>
            </w:r>
            <w:r w:rsidRPr="00A41A9C">
              <w:rPr>
                <w:rFonts w:ascii="Times New Roman" w:hAnsi="Times New Roman" w:cs="Times New Roman"/>
                <w:sz w:val="20"/>
                <w:szCs w:val="20"/>
              </w:rPr>
              <w:lastRenderedPageBreak/>
              <w:t>расчетного показателя, единица измерения</w:t>
            </w:r>
          </w:p>
        </w:tc>
        <w:tc>
          <w:tcPr>
            <w:tcW w:w="4428" w:type="dxa"/>
            <w:gridSpan w:val="2"/>
            <w:shd w:val="clear" w:color="auto" w:fill="EEECE1" w:themeFill="background2"/>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lastRenderedPageBreak/>
              <w:t xml:space="preserve">Значение расчетного </w:t>
            </w:r>
            <w:r w:rsidRPr="00A41A9C">
              <w:rPr>
                <w:rFonts w:ascii="Times New Roman" w:hAnsi="Times New Roman" w:cs="Times New Roman"/>
                <w:sz w:val="20"/>
                <w:szCs w:val="20"/>
              </w:rPr>
              <w:lastRenderedPageBreak/>
              <w:t>показателя</w:t>
            </w:r>
          </w:p>
        </w:tc>
      </w:tr>
      <w:tr w:rsidR="00A41A9C" w:rsidRPr="00A41A9C" w:rsidTr="00A41A9C">
        <w:trPr>
          <w:trHeight w:val="1282"/>
        </w:trPr>
        <w:tc>
          <w:tcPr>
            <w:tcW w:w="3100"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Удельная площадь озелененных территорий общего пользования, кв. м на 1 чел.</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сельские населенные пункты</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12</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парк жилого района</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3</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сквер</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0,5</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питомник древесных и кустарниковых растений</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80</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Удельная площадь зеленых зон, кв. м на 1 чел.</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питомник древесных и кустарниковых растений</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3,0</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цветочно-оранжерейное хозяйство</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0,4</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Ширина бульвара с одной продольной пешеходной аллеей, м</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размещаемого по оси улицы</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18</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размещаемого с одной стороны улицы между проезжей частью и застройкой</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10</w:t>
            </w:r>
          </w:p>
        </w:tc>
      </w:tr>
      <w:tr w:rsidR="00A41A9C" w:rsidRPr="00A41A9C" w:rsidTr="00A41A9C">
        <w:trPr>
          <w:trHeight w:val="203"/>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Общая площадь площадок дворового благоустройства, %</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10</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Удельная площадь площадок дворового благоустройства, кв. м на 1 чел.</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для игр детей дошкольного и младшего школьного возраста</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0,7</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для отдыха взрослого населения</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0,1</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для занятий физкультурой</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2</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 xml:space="preserve">*для </w:t>
            </w:r>
            <w:r w:rsidRPr="00A41A9C">
              <w:rPr>
                <w:rFonts w:ascii="Times New Roman" w:hAnsi="Times New Roman" w:cs="Times New Roman"/>
                <w:sz w:val="20"/>
                <w:szCs w:val="20"/>
              </w:rPr>
              <w:lastRenderedPageBreak/>
              <w:t>хозяйственных целей и выгула собак</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lastRenderedPageBreak/>
              <w:t>0,3</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для стоянки автомашин</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0,8</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 xml:space="preserve">**Площадь озеленения санитарно-защитных зон </w:t>
            </w:r>
          </w:p>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(далее - СЗЗ), %</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шириной до 300 м</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60</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шириной свыше 300 до 1000 м</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50</w:t>
            </w:r>
          </w:p>
        </w:tc>
      </w:tr>
      <w:tr w:rsidR="00A41A9C" w:rsidRPr="00A41A9C" w:rsidTr="00A41A9C">
        <w:trPr>
          <w:trHeight w:val="70"/>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шириной свыше 1000 до 3000 м</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40</w:t>
            </w:r>
          </w:p>
        </w:tc>
      </w:tr>
      <w:tr w:rsidR="00A41A9C" w:rsidRPr="00A41A9C" w:rsidTr="00A41A9C">
        <w:trPr>
          <w:trHeight w:val="54"/>
        </w:trPr>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шириной свыше 3000 м</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20</w:t>
            </w:r>
          </w:p>
        </w:tc>
      </w:tr>
      <w:tr w:rsidR="00A41A9C" w:rsidRPr="00A41A9C" w:rsidTr="00A41A9C">
        <w:tc>
          <w:tcPr>
            <w:tcW w:w="3100"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Пешеходная доступность, м</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озелененных территорий общего пользования, м</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400</w:t>
            </w:r>
          </w:p>
        </w:tc>
      </w:tr>
      <w:tr w:rsidR="00A41A9C" w:rsidRPr="00A41A9C" w:rsidTr="00A41A9C">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ind w:hanging="107"/>
              <w:jc w:val="center"/>
              <w:rPr>
                <w:rFonts w:ascii="Times New Roman" w:hAnsi="Times New Roman" w:cs="Times New Roman"/>
                <w:sz w:val="20"/>
                <w:szCs w:val="20"/>
              </w:rPr>
            </w:pPr>
            <w:r w:rsidRPr="00A41A9C">
              <w:rPr>
                <w:rFonts w:ascii="Times New Roman" w:hAnsi="Times New Roman" w:cs="Times New Roman"/>
                <w:sz w:val="20"/>
                <w:szCs w:val="20"/>
              </w:rPr>
              <w:t>***стоянок для хранения легковых автомобилей населения, м</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800</w:t>
            </w:r>
          </w:p>
        </w:tc>
      </w:tr>
      <w:tr w:rsidR="00A41A9C" w:rsidRPr="00A41A9C" w:rsidTr="00A41A9C">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restart"/>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Транспортная доступность, мин</w:t>
            </w: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городского парка</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20</w:t>
            </w:r>
          </w:p>
        </w:tc>
      </w:tr>
      <w:tr w:rsidR="00A41A9C" w:rsidRPr="00A41A9C" w:rsidTr="00A41A9C">
        <w:tc>
          <w:tcPr>
            <w:tcW w:w="3100" w:type="dxa"/>
            <w:vMerge/>
            <w:vAlign w:val="center"/>
          </w:tcPr>
          <w:p w:rsidR="00A41A9C" w:rsidRPr="00A41A9C" w:rsidRDefault="00A41A9C" w:rsidP="00EA3011">
            <w:pPr>
              <w:jc w:val="center"/>
              <w:rPr>
                <w:rFonts w:ascii="Times New Roman" w:hAnsi="Times New Roman" w:cs="Times New Roman"/>
                <w:sz w:val="20"/>
                <w:szCs w:val="20"/>
              </w:rPr>
            </w:pPr>
          </w:p>
        </w:tc>
        <w:tc>
          <w:tcPr>
            <w:tcW w:w="2846" w:type="dxa"/>
            <w:vMerge/>
            <w:vAlign w:val="center"/>
          </w:tcPr>
          <w:p w:rsidR="00A41A9C" w:rsidRPr="00A41A9C" w:rsidRDefault="00A41A9C" w:rsidP="00EA3011">
            <w:pPr>
              <w:jc w:val="center"/>
              <w:rPr>
                <w:rFonts w:ascii="Times New Roman" w:hAnsi="Times New Roman" w:cs="Times New Roman"/>
                <w:sz w:val="20"/>
                <w:szCs w:val="20"/>
              </w:rPr>
            </w:pPr>
          </w:p>
        </w:tc>
        <w:tc>
          <w:tcPr>
            <w:tcW w:w="1958"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парка жилого района</w:t>
            </w:r>
          </w:p>
        </w:tc>
        <w:tc>
          <w:tcPr>
            <w:tcW w:w="2470" w:type="dxa"/>
            <w:vAlign w:val="center"/>
          </w:tcPr>
          <w:p w:rsidR="00A41A9C" w:rsidRPr="00A41A9C" w:rsidRDefault="00A41A9C" w:rsidP="00EA3011">
            <w:pPr>
              <w:jc w:val="center"/>
              <w:rPr>
                <w:rFonts w:ascii="Times New Roman" w:hAnsi="Times New Roman" w:cs="Times New Roman"/>
                <w:sz w:val="20"/>
                <w:szCs w:val="20"/>
              </w:rPr>
            </w:pPr>
            <w:r w:rsidRPr="00A41A9C">
              <w:rPr>
                <w:rFonts w:ascii="Times New Roman" w:hAnsi="Times New Roman" w:cs="Times New Roman"/>
                <w:sz w:val="20"/>
                <w:szCs w:val="20"/>
              </w:rPr>
              <w:t>15</w:t>
            </w:r>
          </w:p>
        </w:tc>
      </w:tr>
      <w:tr w:rsidR="00A41A9C" w:rsidRPr="00A41A9C" w:rsidTr="00A41A9C">
        <w:tc>
          <w:tcPr>
            <w:tcW w:w="10374" w:type="dxa"/>
            <w:gridSpan w:val="4"/>
            <w:vAlign w:val="center"/>
          </w:tcPr>
          <w:p w:rsidR="00A41A9C" w:rsidRPr="00A41A9C" w:rsidRDefault="00A41A9C" w:rsidP="00EA3011">
            <w:pPr>
              <w:pStyle w:val="affff7"/>
              <w:ind w:left="0" w:hanging="29"/>
            </w:pPr>
            <w:r w:rsidRPr="00A41A9C">
              <w:t>*Допускается уменьшать удельную площадь площадок для хозяйственных целей при многоэтажной застройке выше, но не более чем на 50 %.</w:t>
            </w:r>
          </w:p>
          <w:p w:rsidR="00A41A9C" w:rsidRPr="00A41A9C" w:rsidRDefault="00A41A9C" w:rsidP="00EA3011">
            <w:pPr>
              <w:pStyle w:val="affff7"/>
              <w:ind w:left="0" w:hanging="29"/>
            </w:pPr>
            <w:r w:rsidRPr="00A41A9C">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41A9C" w:rsidRPr="00A41A9C" w:rsidRDefault="00A41A9C" w:rsidP="00EA3011">
            <w:pPr>
              <w:pStyle w:val="affff7"/>
              <w:ind w:left="0" w:hanging="29"/>
            </w:pPr>
            <w:r w:rsidRPr="00A41A9C">
              <w:t>***Пешеходная доступность площадок для стоянки автомобилей в районах реконструкции - 1000 м.</w:t>
            </w:r>
          </w:p>
          <w:p w:rsidR="00A41A9C" w:rsidRPr="00A41A9C" w:rsidRDefault="00A41A9C" w:rsidP="00EA3011">
            <w:pPr>
              <w:pStyle w:val="affff7"/>
              <w:ind w:left="0" w:hanging="29"/>
              <w:rPr>
                <w:b/>
                <w:i/>
                <w:lang w:eastAsia="en-US"/>
              </w:rPr>
            </w:pPr>
            <w:r w:rsidRPr="00A41A9C">
              <w:t xml:space="preserve">Примечания:  </w:t>
            </w:r>
          </w:p>
          <w:p w:rsidR="00A41A9C" w:rsidRPr="00A41A9C" w:rsidRDefault="00A41A9C" w:rsidP="00A41A9C">
            <w:pPr>
              <w:pStyle w:val="affff7"/>
              <w:numPr>
                <w:ilvl w:val="0"/>
                <w:numId w:val="4"/>
              </w:numPr>
              <w:ind w:left="0"/>
              <w:contextualSpacing w:val="0"/>
              <w:jc w:val="both"/>
            </w:pPr>
            <w:r w:rsidRPr="00A41A9C">
              <w:t xml:space="preserve">Расстояние между границей территории жилой застройки и ближним краем паркового массива следует </w:t>
            </w:r>
            <w:proofErr w:type="gramStart"/>
            <w:r w:rsidRPr="00A41A9C">
              <w:t>принимать  не</w:t>
            </w:r>
            <w:proofErr w:type="gramEnd"/>
            <w:r w:rsidRPr="00A41A9C">
              <w:t xml:space="preserve"> менее – 30 м.</w:t>
            </w:r>
          </w:p>
          <w:p w:rsidR="00A41A9C" w:rsidRPr="00A41A9C" w:rsidRDefault="00A41A9C" w:rsidP="00A41A9C">
            <w:pPr>
              <w:pStyle w:val="affff7"/>
              <w:numPr>
                <w:ilvl w:val="0"/>
                <w:numId w:val="4"/>
              </w:numPr>
              <w:ind w:left="0"/>
              <w:contextualSpacing w:val="0"/>
              <w:jc w:val="both"/>
            </w:pPr>
            <w:r w:rsidRPr="00A41A9C">
              <w:t>Размещение площадок необходимо предусматривать на расстоянии от окон жилых и общественных зданий, м, не менее:</w:t>
            </w:r>
          </w:p>
          <w:p w:rsidR="00A41A9C" w:rsidRPr="00A41A9C" w:rsidRDefault="00A41A9C" w:rsidP="00A41A9C">
            <w:pPr>
              <w:pStyle w:val="affff7"/>
              <w:numPr>
                <w:ilvl w:val="0"/>
                <w:numId w:val="3"/>
              </w:numPr>
              <w:tabs>
                <w:tab w:val="left" w:pos="284"/>
              </w:tabs>
              <w:ind w:left="0" w:firstLine="0"/>
              <w:contextualSpacing w:val="0"/>
              <w:jc w:val="both"/>
            </w:pPr>
            <w:r w:rsidRPr="00A41A9C">
              <w:t>для игр детей дошкольного и младшего школьного возраста – 12;</w:t>
            </w:r>
          </w:p>
          <w:p w:rsidR="00A41A9C" w:rsidRPr="00A41A9C" w:rsidRDefault="00A41A9C" w:rsidP="00A41A9C">
            <w:pPr>
              <w:pStyle w:val="affff7"/>
              <w:numPr>
                <w:ilvl w:val="0"/>
                <w:numId w:val="3"/>
              </w:numPr>
              <w:tabs>
                <w:tab w:val="left" w:pos="284"/>
              </w:tabs>
              <w:ind w:left="0" w:firstLine="0"/>
              <w:contextualSpacing w:val="0"/>
              <w:jc w:val="both"/>
            </w:pPr>
            <w:r w:rsidRPr="00A41A9C">
              <w:t>для отдыха взрослого населения – 10</w:t>
            </w:r>
            <w:r w:rsidRPr="00A41A9C">
              <w:rPr>
                <w:lang w:val="en-US"/>
              </w:rPr>
              <w:t>;</w:t>
            </w:r>
          </w:p>
          <w:p w:rsidR="00A41A9C" w:rsidRPr="00A41A9C" w:rsidRDefault="00A41A9C" w:rsidP="00A41A9C">
            <w:pPr>
              <w:pStyle w:val="affff7"/>
              <w:numPr>
                <w:ilvl w:val="0"/>
                <w:numId w:val="3"/>
              </w:numPr>
              <w:tabs>
                <w:tab w:val="left" w:pos="284"/>
              </w:tabs>
              <w:ind w:left="0" w:firstLine="0"/>
              <w:contextualSpacing w:val="0"/>
              <w:jc w:val="both"/>
            </w:pPr>
            <w:r w:rsidRPr="00A41A9C">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A41A9C">
              <w:br/>
              <w:t>от 10 до 40;</w:t>
            </w:r>
          </w:p>
          <w:p w:rsidR="00A41A9C" w:rsidRPr="00A41A9C" w:rsidRDefault="00A41A9C" w:rsidP="00A41A9C">
            <w:pPr>
              <w:pStyle w:val="affff7"/>
              <w:numPr>
                <w:ilvl w:val="0"/>
                <w:numId w:val="3"/>
              </w:numPr>
              <w:tabs>
                <w:tab w:val="left" w:pos="284"/>
              </w:tabs>
              <w:ind w:left="0" w:firstLine="0"/>
              <w:contextualSpacing w:val="0"/>
              <w:jc w:val="both"/>
            </w:pPr>
            <w:r w:rsidRPr="00A41A9C">
              <w:t>для хозяйственных целей – 20;</w:t>
            </w:r>
          </w:p>
          <w:p w:rsidR="00A41A9C" w:rsidRPr="00A41A9C" w:rsidRDefault="00A41A9C" w:rsidP="00A41A9C">
            <w:pPr>
              <w:pStyle w:val="affff7"/>
              <w:numPr>
                <w:ilvl w:val="0"/>
                <w:numId w:val="3"/>
              </w:numPr>
              <w:tabs>
                <w:tab w:val="left" w:pos="284"/>
              </w:tabs>
              <w:ind w:left="0" w:firstLine="0"/>
              <w:contextualSpacing w:val="0"/>
              <w:jc w:val="both"/>
            </w:pPr>
            <w:r w:rsidRPr="00A41A9C">
              <w:t>для выгула собак – 40;</w:t>
            </w:r>
          </w:p>
          <w:p w:rsidR="00A41A9C" w:rsidRPr="00A41A9C" w:rsidRDefault="00A41A9C" w:rsidP="00A41A9C">
            <w:pPr>
              <w:pStyle w:val="affff7"/>
              <w:numPr>
                <w:ilvl w:val="0"/>
                <w:numId w:val="3"/>
              </w:numPr>
              <w:tabs>
                <w:tab w:val="left" w:pos="284"/>
              </w:tabs>
              <w:ind w:left="0" w:firstLine="0"/>
              <w:contextualSpacing w:val="0"/>
              <w:jc w:val="both"/>
            </w:pPr>
            <w:r w:rsidRPr="00A41A9C">
              <w:t>для стоянки автомобилей – согласно Таблице 5.</w:t>
            </w:r>
          </w:p>
          <w:p w:rsidR="00A41A9C" w:rsidRPr="00A41A9C" w:rsidRDefault="00A41A9C" w:rsidP="00EA3011">
            <w:pPr>
              <w:pStyle w:val="affff7"/>
              <w:tabs>
                <w:tab w:val="left" w:pos="284"/>
              </w:tabs>
              <w:ind w:left="0"/>
            </w:pPr>
            <w:r w:rsidRPr="00A41A9C">
              <w:t xml:space="preserve">                                                                                                                                                                             Таблица 5                                                 </w:t>
            </w:r>
          </w:p>
          <w:tbl>
            <w:tblPr>
              <w:tblStyle w:val="affff9"/>
              <w:tblW w:w="14742" w:type="dxa"/>
              <w:tblLook w:val="04A0" w:firstRow="1" w:lastRow="0" w:firstColumn="1" w:lastColumn="0" w:noHBand="0" w:noVBand="1"/>
            </w:tblPr>
            <w:tblGrid>
              <w:gridCol w:w="7791"/>
              <w:gridCol w:w="1134"/>
              <w:gridCol w:w="2220"/>
              <w:gridCol w:w="1040"/>
              <w:gridCol w:w="1040"/>
              <w:gridCol w:w="1517"/>
            </w:tblGrid>
            <w:tr w:rsidR="00A41A9C" w:rsidRPr="00A41A9C" w:rsidTr="00A41A9C">
              <w:tc>
                <w:tcPr>
                  <w:tcW w:w="7791" w:type="dxa"/>
                  <w:vMerge w:val="restart"/>
                  <w:shd w:val="clear" w:color="auto" w:fill="EEECE1" w:themeFill="background2"/>
                  <w:vAlign w:val="center"/>
                </w:tcPr>
                <w:p w:rsidR="00A41A9C" w:rsidRPr="00A41A9C" w:rsidRDefault="00A41A9C" w:rsidP="00EA3011">
                  <w:pPr>
                    <w:pStyle w:val="affff7"/>
                    <w:ind w:left="0"/>
                    <w:jc w:val="center"/>
                  </w:pPr>
                  <w:r w:rsidRPr="00A41A9C">
                    <w:t>Объекты, до которых определяется расстояние</w:t>
                  </w:r>
                </w:p>
              </w:tc>
              <w:tc>
                <w:tcPr>
                  <w:tcW w:w="6951" w:type="dxa"/>
                  <w:gridSpan w:val="5"/>
                  <w:shd w:val="clear" w:color="auto" w:fill="EEECE1" w:themeFill="background2"/>
                </w:tcPr>
                <w:p w:rsidR="00A41A9C" w:rsidRPr="00A41A9C" w:rsidRDefault="00A41A9C" w:rsidP="00EA3011">
                  <w:pPr>
                    <w:pStyle w:val="affff7"/>
                    <w:ind w:left="0"/>
                    <w:jc w:val="center"/>
                  </w:pPr>
                  <w:r w:rsidRPr="00A41A9C">
                    <w:t>Минимальное расстояние, м</w:t>
                  </w:r>
                </w:p>
              </w:tc>
            </w:tr>
            <w:tr w:rsidR="00A41A9C" w:rsidRPr="00A41A9C" w:rsidTr="00A41A9C">
              <w:tc>
                <w:tcPr>
                  <w:tcW w:w="7791" w:type="dxa"/>
                  <w:vMerge/>
                  <w:shd w:val="clear" w:color="auto" w:fill="EEECE1" w:themeFill="background2"/>
                </w:tcPr>
                <w:p w:rsidR="00A41A9C" w:rsidRPr="00A41A9C" w:rsidRDefault="00A41A9C" w:rsidP="00EA3011">
                  <w:pPr>
                    <w:pStyle w:val="affff7"/>
                    <w:ind w:left="0"/>
                  </w:pPr>
                </w:p>
              </w:tc>
              <w:tc>
                <w:tcPr>
                  <w:tcW w:w="6951" w:type="dxa"/>
                  <w:gridSpan w:val="5"/>
                  <w:shd w:val="clear" w:color="auto" w:fill="EEECE1" w:themeFill="background2"/>
                </w:tcPr>
                <w:p w:rsidR="00A41A9C" w:rsidRPr="00A41A9C" w:rsidRDefault="00A41A9C" w:rsidP="00EA3011">
                  <w:pPr>
                    <w:pStyle w:val="affff7"/>
                    <w:ind w:left="0"/>
                    <w:jc w:val="center"/>
                  </w:pPr>
                  <w:r w:rsidRPr="00A41A9C">
                    <w:t xml:space="preserve">Открытые автостоянки и паркинги вместимостью, </w:t>
                  </w:r>
                  <w:proofErr w:type="spellStart"/>
                  <w:r w:rsidRPr="00A41A9C">
                    <w:t>машино</w:t>
                  </w:r>
                  <w:proofErr w:type="spellEnd"/>
                  <w:r w:rsidRPr="00A41A9C">
                    <w:t>-мест</w:t>
                  </w:r>
                </w:p>
              </w:tc>
            </w:tr>
            <w:tr w:rsidR="00A41A9C" w:rsidRPr="00A41A9C" w:rsidTr="00A41A9C">
              <w:tc>
                <w:tcPr>
                  <w:tcW w:w="7791" w:type="dxa"/>
                  <w:vMerge/>
                  <w:shd w:val="clear" w:color="auto" w:fill="EEECE1" w:themeFill="background2"/>
                </w:tcPr>
                <w:p w:rsidR="00A41A9C" w:rsidRPr="00A41A9C" w:rsidRDefault="00A41A9C" w:rsidP="00EA3011">
                  <w:pPr>
                    <w:pStyle w:val="affff7"/>
                    <w:ind w:left="0"/>
                  </w:pPr>
                </w:p>
              </w:tc>
              <w:tc>
                <w:tcPr>
                  <w:tcW w:w="1134" w:type="dxa"/>
                  <w:shd w:val="clear" w:color="auto" w:fill="EEECE1" w:themeFill="background2"/>
                  <w:vAlign w:val="center"/>
                </w:tcPr>
                <w:p w:rsidR="00A41A9C" w:rsidRPr="00A41A9C" w:rsidRDefault="00A41A9C" w:rsidP="00EA3011">
                  <w:pPr>
                    <w:pStyle w:val="affff7"/>
                    <w:ind w:left="0"/>
                    <w:jc w:val="center"/>
                  </w:pPr>
                  <w:r w:rsidRPr="00A41A9C">
                    <w:t>10 и менее</w:t>
                  </w:r>
                </w:p>
              </w:tc>
              <w:tc>
                <w:tcPr>
                  <w:tcW w:w="2220" w:type="dxa"/>
                  <w:shd w:val="clear" w:color="auto" w:fill="EEECE1" w:themeFill="background2"/>
                  <w:vAlign w:val="center"/>
                </w:tcPr>
                <w:p w:rsidR="00A41A9C" w:rsidRPr="00A41A9C" w:rsidRDefault="00A41A9C" w:rsidP="00EA3011">
                  <w:pPr>
                    <w:pStyle w:val="affff7"/>
                    <w:ind w:left="0"/>
                    <w:jc w:val="center"/>
                  </w:pPr>
                  <w:r w:rsidRPr="00A41A9C">
                    <w:t>11 - 50</w:t>
                  </w:r>
                </w:p>
              </w:tc>
              <w:tc>
                <w:tcPr>
                  <w:tcW w:w="1040" w:type="dxa"/>
                  <w:shd w:val="clear" w:color="auto" w:fill="EEECE1" w:themeFill="background2"/>
                  <w:vAlign w:val="center"/>
                </w:tcPr>
                <w:p w:rsidR="00A41A9C" w:rsidRPr="00A41A9C" w:rsidRDefault="00A41A9C" w:rsidP="00EA3011">
                  <w:pPr>
                    <w:pStyle w:val="affff7"/>
                    <w:ind w:left="0"/>
                    <w:jc w:val="center"/>
                  </w:pPr>
                  <w:r w:rsidRPr="00A41A9C">
                    <w:t>50 - 100</w:t>
                  </w:r>
                </w:p>
              </w:tc>
              <w:tc>
                <w:tcPr>
                  <w:tcW w:w="1040" w:type="dxa"/>
                  <w:shd w:val="clear" w:color="auto" w:fill="EEECE1" w:themeFill="background2"/>
                  <w:vAlign w:val="center"/>
                </w:tcPr>
                <w:p w:rsidR="00A41A9C" w:rsidRPr="00A41A9C" w:rsidRDefault="00A41A9C" w:rsidP="00EA3011">
                  <w:pPr>
                    <w:pStyle w:val="affff7"/>
                    <w:ind w:left="0"/>
                    <w:jc w:val="center"/>
                  </w:pPr>
                  <w:r w:rsidRPr="00A41A9C">
                    <w:t>101 - 300</w:t>
                  </w:r>
                </w:p>
              </w:tc>
              <w:tc>
                <w:tcPr>
                  <w:tcW w:w="1517" w:type="dxa"/>
                  <w:shd w:val="clear" w:color="auto" w:fill="EEECE1" w:themeFill="background2"/>
                  <w:vAlign w:val="center"/>
                </w:tcPr>
                <w:p w:rsidR="00A41A9C" w:rsidRPr="00A41A9C" w:rsidRDefault="00A41A9C" w:rsidP="00EA3011">
                  <w:pPr>
                    <w:pStyle w:val="affff7"/>
                    <w:ind w:left="0"/>
                    <w:jc w:val="center"/>
                  </w:pPr>
                  <w:r w:rsidRPr="00A41A9C">
                    <w:t>*Свыше 300</w:t>
                  </w:r>
                </w:p>
              </w:tc>
            </w:tr>
            <w:tr w:rsidR="00A41A9C" w:rsidRPr="00A41A9C" w:rsidTr="00A41A9C">
              <w:tc>
                <w:tcPr>
                  <w:tcW w:w="7791" w:type="dxa"/>
                </w:tcPr>
                <w:p w:rsidR="00A41A9C" w:rsidRPr="00A41A9C" w:rsidRDefault="00A41A9C" w:rsidP="00EA3011">
                  <w:pPr>
                    <w:pStyle w:val="affff7"/>
                    <w:ind w:left="0"/>
                  </w:pPr>
                  <w:r w:rsidRPr="00A41A9C">
                    <w:t>Фасады жилых домов и торцы с окнами</w:t>
                  </w:r>
                </w:p>
              </w:tc>
              <w:tc>
                <w:tcPr>
                  <w:tcW w:w="1134" w:type="dxa"/>
                  <w:vMerge w:val="restart"/>
                  <w:vAlign w:val="center"/>
                </w:tcPr>
                <w:p w:rsidR="00A41A9C" w:rsidRPr="00A41A9C" w:rsidRDefault="00A41A9C" w:rsidP="00EA3011">
                  <w:pPr>
                    <w:pStyle w:val="affff7"/>
                    <w:ind w:left="0"/>
                    <w:jc w:val="center"/>
                  </w:pPr>
                  <w:r w:rsidRPr="00A41A9C">
                    <w:t>10</w:t>
                  </w:r>
                </w:p>
              </w:tc>
              <w:tc>
                <w:tcPr>
                  <w:tcW w:w="2220" w:type="dxa"/>
                  <w:vAlign w:val="center"/>
                </w:tcPr>
                <w:p w:rsidR="00A41A9C" w:rsidRPr="00A41A9C" w:rsidRDefault="00A41A9C" w:rsidP="00EA3011">
                  <w:pPr>
                    <w:pStyle w:val="affff7"/>
                    <w:ind w:left="0"/>
                    <w:jc w:val="center"/>
                  </w:pPr>
                  <w:r w:rsidRPr="00A41A9C">
                    <w:t>15</w:t>
                  </w:r>
                </w:p>
              </w:tc>
              <w:tc>
                <w:tcPr>
                  <w:tcW w:w="1040" w:type="dxa"/>
                  <w:vAlign w:val="center"/>
                </w:tcPr>
                <w:p w:rsidR="00A41A9C" w:rsidRPr="00A41A9C" w:rsidRDefault="00A41A9C" w:rsidP="00EA3011">
                  <w:pPr>
                    <w:pStyle w:val="affff7"/>
                    <w:ind w:left="0"/>
                    <w:jc w:val="center"/>
                  </w:pPr>
                  <w:r w:rsidRPr="00A41A9C">
                    <w:t>25</w:t>
                  </w:r>
                </w:p>
              </w:tc>
              <w:tc>
                <w:tcPr>
                  <w:tcW w:w="1040" w:type="dxa"/>
                  <w:vAlign w:val="center"/>
                </w:tcPr>
                <w:p w:rsidR="00A41A9C" w:rsidRPr="00A41A9C" w:rsidRDefault="00A41A9C" w:rsidP="00EA3011">
                  <w:pPr>
                    <w:pStyle w:val="affff7"/>
                    <w:ind w:left="0"/>
                    <w:jc w:val="center"/>
                  </w:pPr>
                  <w:r w:rsidRPr="00A41A9C">
                    <w:t>35</w:t>
                  </w:r>
                </w:p>
              </w:tc>
              <w:tc>
                <w:tcPr>
                  <w:tcW w:w="1517" w:type="dxa"/>
                  <w:vAlign w:val="center"/>
                </w:tcPr>
                <w:p w:rsidR="00A41A9C" w:rsidRPr="00A41A9C" w:rsidRDefault="00A41A9C" w:rsidP="00EA3011">
                  <w:pPr>
                    <w:pStyle w:val="affff7"/>
                    <w:ind w:left="0"/>
                    <w:jc w:val="center"/>
                  </w:pPr>
                  <w:r w:rsidRPr="00A41A9C">
                    <w:t>50</w:t>
                  </w:r>
                </w:p>
              </w:tc>
            </w:tr>
            <w:tr w:rsidR="00A41A9C" w:rsidRPr="00A41A9C" w:rsidTr="00A41A9C">
              <w:tc>
                <w:tcPr>
                  <w:tcW w:w="7791" w:type="dxa"/>
                </w:tcPr>
                <w:p w:rsidR="00A41A9C" w:rsidRPr="00A41A9C" w:rsidRDefault="00A41A9C" w:rsidP="00EA3011">
                  <w:pPr>
                    <w:pStyle w:val="affff7"/>
                    <w:ind w:left="0"/>
                  </w:pPr>
                  <w:r w:rsidRPr="00A41A9C">
                    <w:t>Торцы жилых домов без окон</w:t>
                  </w:r>
                </w:p>
              </w:tc>
              <w:tc>
                <w:tcPr>
                  <w:tcW w:w="1134" w:type="dxa"/>
                  <w:vMerge/>
                  <w:vAlign w:val="center"/>
                </w:tcPr>
                <w:p w:rsidR="00A41A9C" w:rsidRPr="00A41A9C" w:rsidRDefault="00A41A9C" w:rsidP="00EA3011">
                  <w:pPr>
                    <w:pStyle w:val="affff7"/>
                    <w:ind w:left="0"/>
                    <w:jc w:val="center"/>
                  </w:pPr>
                </w:p>
              </w:tc>
              <w:tc>
                <w:tcPr>
                  <w:tcW w:w="2220" w:type="dxa"/>
                  <w:vAlign w:val="center"/>
                </w:tcPr>
                <w:p w:rsidR="00A41A9C" w:rsidRPr="00A41A9C" w:rsidRDefault="00A41A9C" w:rsidP="00EA3011">
                  <w:pPr>
                    <w:pStyle w:val="affff7"/>
                    <w:ind w:left="0"/>
                    <w:jc w:val="center"/>
                  </w:pPr>
                  <w:r w:rsidRPr="00A41A9C">
                    <w:t>10</w:t>
                  </w:r>
                </w:p>
              </w:tc>
              <w:tc>
                <w:tcPr>
                  <w:tcW w:w="1040" w:type="dxa"/>
                  <w:vAlign w:val="center"/>
                </w:tcPr>
                <w:p w:rsidR="00A41A9C" w:rsidRPr="00A41A9C" w:rsidRDefault="00A41A9C" w:rsidP="00EA3011">
                  <w:pPr>
                    <w:pStyle w:val="affff7"/>
                    <w:ind w:left="0"/>
                    <w:jc w:val="center"/>
                  </w:pPr>
                  <w:r w:rsidRPr="00A41A9C">
                    <w:t>15</w:t>
                  </w:r>
                </w:p>
              </w:tc>
              <w:tc>
                <w:tcPr>
                  <w:tcW w:w="1040" w:type="dxa"/>
                  <w:vAlign w:val="center"/>
                </w:tcPr>
                <w:p w:rsidR="00A41A9C" w:rsidRPr="00A41A9C" w:rsidRDefault="00A41A9C" w:rsidP="00EA3011">
                  <w:pPr>
                    <w:pStyle w:val="affff7"/>
                    <w:ind w:left="0"/>
                    <w:jc w:val="center"/>
                  </w:pPr>
                  <w:r w:rsidRPr="00A41A9C">
                    <w:t>25</w:t>
                  </w:r>
                </w:p>
              </w:tc>
              <w:tc>
                <w:tcPr>
                  <w:tcW w:w="1517" w:type="dxa"/>
                  <w:vAlign w:val="center"/>
                </w:tcPr>
                <w:p w:rsidR="00A41A9C" w:rsidRPr="00A41A9C" w:rsidRDefault="00A41A9C" w:rsidP="00EA3011">
                  <w:pPr>
                    <w:pStyle w:val="affff7"/>
                    <w:ind w:left="0"/>
                    <w:jc w:val="center"/>
                  </w:pPr>
                  <w:r w:rsidRPr="00A41A9C">
                    <w:t>35</w:t>
                  </w:r>
                </w:p>
              </w:tc>
            </w:tr>
            <w:tr w:rsidR="00A41A9C" w:rsidRPr="00A41A9C" w:rsidTr="00A41A9C">
              <w:tc>
                <w:tcPr>
                  <w:tcW w:w="7791" w:type="dxa"/>
                  <w:tcBorders>
                    <w:bottom w:val="single" w:sz="4" w:space="0" w:color="auto"/>
                  </w:tcBorders>
                </w:tcPr>
                <w:p w:rsidR="00A41A9C" w:rsidRPr="00A41A9C" w:rsidRDefault="00A41A9C" w:rsidP="00EA3011">
                  <w:pPr>
                    <w:pStyle w:val="affff7"/>
                    <w:ind w:left="0"/>
                  </w:pPr>
                  <w:r w:rsidRPr="00A41A9C">
                    <w:rPr>
                      <w:color w:val="2D2D2D"/>
                    </w:rPr>
                    <w:t>Территории дошкольных образовательных и общеобразовательных организаций</w:t>
                  </w:r>
                  <w:r w:rsidRPr="00A41A9C">
                    <w:t>, учреждений начального и среднего профессионального образования, площадок отдыха, игр и спорта, детских площадок</w:t>
                  </w:r>
                </w:p>
              </w:tc>
              <w:tc>
                <w:tcPr>
                  <w:tcW w:w="1134" w:type="dxa"/>
                  <w:vMerge w:val="restart"/>
                  <w:vAlign w:val="center"/>
                </w:tcPr>
                <w:p w:rsidR="00A41A9C" w:rsidRPr="00A41A9C" w:rsidRDefault="00A41A9C" w:rsidP="00EA3011">
                  <w:pPr>
                    <w:pStyle w:val="affff7"/>
                    <w:ind w:left="0"/>
                    <w:jc w:val="center"/>
                  </w:pPr>
                  <w:r w:rsidRPr="00A41A9C">
                    <w:t>25</w:t>
                  </w:r>
                </w:p>
              </w:tc>
              <w:tc>
                <w:tcPr>
                  <w:tcW w:w="2220" w:type="dxa"/>
                  <w:vMerge w:val="restart"/>
                  <w:vAlign w:val="center"/>
                </w:tcPr>
                <w:p w:rsidR="00A41A9C" w:rsidRPr="00A41A9C" w:rsidRDefault="00A41A9C" w:rsidP="00EA3011">
                  <w:pPr>
                    <w:pStyle w:val="affff7"/>
                    <w:ind w:left="0"/>
                    <w:jc w:val="center"/>
                  </w:pPr>
                  <w:r w:rsidRPr="00A41A9C">
                    <w:t>50</w:t>
                  </w:r>
                </w:p>
              </w:tc>
              <w:tc>
                <w:tcPr>
                  <w:tcW w:w="3597" w:type="dxa"/>
                  <w:gridSpan w:val="3"/>
                  <w:vAlign w:val="center"/>
                </w:tcPr>
                <w:p w:rsidR="00A41A9C" w:rsidRPr="00A41A9C" w:rsidRDefault="00A41A9C" w:rsidP="00EA3011">
                  <w:pPr>
                    <w:pStyle w:val="affff7"/>
                    <w:ind w:left="0"/>
                    <w:jc w:val="center"/>
                  </w:pPr>
                  <w:r w:rsidRPr="00A41A9C">
                    <w:t>50</w:t>
                  </w:r>
                </w:p>
              </w:tc>
            </w:tr>
            <w:tr w:rsidR="00A41A9C" w:rsidRPr="00A41A9C" w:rsidTr="00A41A9C">
              <w:tc>
                <w:tcPr>
                  <w:tcW w:w="7791" w:type="dxa"/>
                  <w:tcBorders>
                    <w:bottom w:val="single" w:sz="4" w:space="0" w:color="auto"/>
                  </w:tcBorders>
                </w:tcPr>
                <w:p w:rsidR="00A41A9C" w:rsidRPr="00A41A9C" w:rsidRDefault="00A41A9C" w:rsidP="00EA3011">
                  <w:pPr>
                    <w:pStyle w:val="affff7"/>
                    <w:ind w:left="0"/>
                  </w:pPr>
                  <w:r w:rsidRPr="00A41A9C">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34" w:type="dxa"/>
                  <w:vMerge/>
                  <w:tcBorders>
                    <w:bottom w:val="single" w:sz="4" w:space="0" w:color="auto"/>
                  </w:tcBorders>
                  <w:vAlign w:val="center"/>
                </w:tcPr>
                <w:p w:rsidR="00A41A9C" w:rsidRPr="00A41A9C" w:rsidRDefault="00A41A9C" w:rsidP="00EA3011">
                  <w:pPr>
                    <w:pStyle w:val="affff7"/>
                    <w:ind w:left="0"/>
                    <w:jc w:val="center"/>
                  </w:pPr>
                </w:p>
              </w:tc>
              <w:tc>
                <w:tcPr>
                  <w:tcW w:w="2220" w:type="dxa"/>
                  <w:vMerge/>
                  <w:tcBorders>
                    <w:bottom w:val="single" w:sz="4" w:space="0" w:color="auto"/>
                  </w:tcBorders>
                  <w:vAlign w:val="center"/>
                </w:tcPr>
                <w:p w:rsidR="00A41A9C" w:rsidRPr="00A41A9C" w:rsidRDefault="00A41A9C" w:rsidP="00EA3011">
                  <w:pPr>
                    <w:pStyle w:val="affff7"/>
                    <w:ind w:left="0"/>
                    <w:jc w:val="center"/>
                  </w:pPr>
                </w:p>
              </w:tc>
              <w:tc>
                <w:tcPr>
                  <w:tcW w:w="3597" w:type="dxa"/>
                  <w:gridSpan w:val="3"/>
                  <w:tcBorders>
                    <w:bottom w:val="single" w:sz="4" w:space="0" w:color="auto"/>
                  </w:tcBorders>
                  <w:vAlign w:val="center"/>
                </w:tcPr>
                <w:p w:rsidR="00A41A9C" w:rsidRPr="00A41A9C" w:rsidRDefault="00A41A9C" w:rsidP="00EA3011">
                  <w:pPr>
                    <w:pStyle w:val="affff7"/>
                    <w:ind w:left="0"/>
                    <w:jc w:val="center"/>
                  </w:pPr>
                  <w:r w:rsidRPr="00A41A9C">
                    <w:t>По расчетам</w:t>
                  </w:r>
                </w:p>
              </w:tc>
            </w:tr>
            <w:tr w:rsidR="00A41A9C" w:rsidRPr="00A41A9C" w:rsidTr="00EA3011">
              <w:tc>
                <w:tcPr>
                  <w:tcW w:w="14742" w:type="dxa"/>
                  <w:gridSpan w:val="6"/>
                  <w:tcBorders>
                    <w:top w:val="single" w:sz="4" w:space="0" w:color="auto"/>
                    <w:left w:val="single" w:sz="4" w:space="0" w:color="auto"/>
                    <w:bottom w:val="nil"/>
                    <w:right w:val="single" w:sz="4" w:space="0" w:color="auto"/>
                  </w:tcBorders>
                </w:tcPr>
                <w:p w:rsidR="00A41A9C" w:rsidRPr="00A41A9C" w:rsidRDefault="00A41A9C" w:rsidP="00EA3011">
                  <w:pPr>
                    <w:pStyle w:val="affff7"/>
                    <w:ind w:left="0"/>
                  </w:pPr>
                  <w:r w:rsidRPr="00A41A9C">
                    <w:t xml:space="preserve">* Наземные гаражи-стоянки, паркинги, автостоянки вместимостью свыше 500 </w:t>
                  </w:r>
                  <w:proofErr w:type="spellStart"/>
                  <w:r w:rsidRPr="00A41A9C">
                    <w:t>машино</w:t>
                  </w:r>
                  <w:proofErr w:type="spellEnd"/>
                  <w:r w:rsidRPr="00A41A9C">
                    <w:t>-мест следует размещать на территории промышленных и коммунально-складских зон</w:t>
                  </w:r>
                </w:p>
              </w:tc>
            </w:tr>
          </w:tbl>
          <w:p w:rsidR="00A41A9C" w:rsidRPr="00A41A9C" w:rsidRDefault="00A41A9C" w:rsidP="00EA3011">
            <w:pPr>
              <w:rPr>
                <w:rFonts w:ascii="Times New Roman" w:hAnsi="Times New Roman" w:cs="Times New Roman"/>
                <w:sz w:val="20"/>
                <w:szCs w:val="20"/>
              </w:rPr>
            </w:pPr>
          </w:p>
        </w:tc>
      </w:tr>
    </w:tbl>
    <w:p w:rsidR="00A27C44" w:rsidRPr="00A27C44" w:rsidRDefault="00A27C44" w:rsidP="00A27C44">
      <w:pPr>
        <w:jc w:val="left"/>
        <w:rPr>
          <w:rFonts w:ascii="Times New Roman" w:hAnsi="Times New Roman" w:cs="Times New Roman"/>
          <w:b/>
          <w:bCs/>
          <w:sz w:val="20"/>
          <w:szCs w:val="20"/>
        </w:rPr>
      </w:pPr>
    </w:p>
    <w:p w:rsidR="00A27C44" w:rsidRPr="000D7938" w:rsidRDefault="00A27C44" w:rsidP="000D7938">
      <w:pPr>
        <w:rPr>
          <w:rFonts w:ascii="Times New Roman" w:hAnsi="Times New Roman" w:cs="Times New Roman"/>
          <w:bCs/>
          <w:sz w:val="20"/>
          <w:szCs w:val="20"/>
        </w:rPr>
      </w:pPr>
    </w:p>
    <w:p w:rsidR="000D7938" w:rsidRPr="00CD612F" w:rsidRDefault="000D7938"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w:t>
      </w:r>
      <w:r w:rsidRPr="00CD612F">
        <w:rPr>
          <w:rFonts w:ascii="Times New Roman" w:hAnsi="Times New Roman" w:cs="Times New Roman"/>
          <w:sz w:val="20"/>
          <w:szCs w:val="20"/>
        </w:rPr>
        <w:lastRenderedPageBreak/>
        <w:t>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w:t>
      </w:r>
      <w:proofErr w:type="gramStart"/>
      <w:r w:rsidRPr="00CD612F">
        <w:rPr>
          <w:rFonts w:ascii="Times New Roman" w:hAnsi="Times New Roman" w:cs="Times New Roman"/>
          <w:sz w:val="20"/>
          <w:szCs w:val="20"/>
        </w:rPr>
        <w:t>производства</w:t>
      </w:r>
      <w:proofErr w:type="gramEnd"/>
      <w:r w:rsidRPr="00CD612F">
        <w:rPr>
          <w:rFonts w:ascii="Times New Roman" w:hAnsi="Times New Roman" w:cs="Times New Roman"/>
          <w:sz w:val="20"/>
          <w:szCs w:val="20"/>
        </w:rPr>
        <w:t xml:space="preserve">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A27C44" w:rsidRPr="00A27C44" w:rsidRDefault="00A27C44" w:rsidP="00A27C44">
      <w:pPr>
        <w:rPr>
          <w:rFonts w:ascii="Times New Roman" w:hAnsi="Times New Roman" w:cs="Times New Roman"/>
          <w:bCs/>
          <w:sz w:val="20"/>
          <w:szCs w:val="20"/>
        </w:rPr>
      </w:pPr>
      <w:r w:rsidRPr="00A27C44">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A27C44">
        <w:rPr>
          <w:rFonts w:ascii="Times New Roman" w:hAnsi="Times New Roman" w:cs="Times New Roman"/>
          <w:bCs/>
          <w:sz w:val="20"/>
          <w:szCs w:val="20"/>
        </w:rPr>
        <w:t>следует принимать в соответствии с таблицей «5б»</w:t>
      </w:r>
    </w:p>
    <w:p w:rsidR="00A27C44" w:rsidRPr="00CD612F" w:rsidRDefault="00A27C44"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w:t>
      </w:r>
      <w:r w:rsidRPr="00CD612F">
        <w:rPr>
          <w:rFonts w:ascii="Times New Roman" w:hAnsi="Times New Roman" w:cs="Times New Roman"/>
          <w:sz w:val="20"/>
          <w:szCs w:val="20"/>
        </w:rPr>
        <w:lastRenderedPageBreak/>
        <w:t>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Удельные размеры площадок,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 xml:space="preserve">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w:t>
      </w:r>
      <w:r w:rsidRPr="00CD612F">
        <w:rPr>
          <w:rFonts w:ascii="Times New Roman" w:hAnsi="Times New Roman" w:cs="Times New Roman"/>
          <w:sz w:val="20"/>
          <w:szCs w:val="20"/>
        </w:rPr>
        <w:lastRenderedPageBreak/>
        <w:t>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237AE1">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 xml:space="preserve">12. Площадь озелененной территории микрорайона (квартала) следует принимать не менее 6 </w:t>
      </w:r>
      <w:proofErr w:type="spellStart"/>
      <w:r w:rsidR="00DC11DC" w:rsidRPr="00CD612F">
        <w:rPr>
          <w:rFonts w:ascii="Times New Roman" w:hAnsi="Times New Roman" w:cs="Times New Roman"/>
          <w:sz w:val="20"/>
          <w:szCs w:val="20"/>
        </w:rPr>
        <w:t>кв.м</w:t>
      </w:r>
      <w:proofErr w:type="spellEnd"/>
      <w:r w:rsidR="00DC11DC" w:rsidRPr="00CD612F">
        <w:rPr>
          <w:rFonts w:ascii="Times New Roman" w:hAnsi="Times New Roman" w:cs="Times New Roman"/>
          <w:sz w:val="20"/>
          <w:szCs w:val="20"/>
        </w:rPr>
        <w:t>/чел.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237AE1">
        <w:rPr>
          <w:rFonts w:ascii="Times New Roman" w:hAnsi="Times New Roman" w:cs="Times New Roman"/>
          <w:sz w:val="20"/>
          <w:szCs w:val="20"/>
        </w:rPr>
        <w:t>встроенно</w:t>
      </w:r>
      <w:proofErr w:type="spellEnd"/>
      <w:r w:rsidR="00450D6A" w:rsidRPr="00237AE1">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w:t>
      </w:r>
      <w:r w:rsidRPr="00CD612F">
        <w:rPr>
          <w:rFonts w:ascii="Times New Roman" w:hAnsi="Times New Roman" w:cs="Times New Roman"/>
          <w:sz w:val="20"/>
          <w:szCs w:val="20"/>
        </w:rPr>
        <w:lastRenderedPageBreak/>
        <w:t>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237AE1">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4.25. Площадки для установки контейнеров для сбора твердых бытовых отходов должны </w:t>
      </w:r>
      <w:r w:rsidRPr="00CD612F">
        <w:rPr>
          <w:rFonts w:ascii="Times New Roman" w:hAnsi="Times New Roman" w:cs="Times New Roman"/>
          <w:sz w:val="20"/>
          <w:szCs w:val="20"/>
        </w:rPr>
        <w:lastRenderedPageBreak/>
        <w:t>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60033E" w:rsidRDefault="0060033E" w:rsidP="00DC11DC">
      <w:pPr>
        <w:rPr>
          <w:rFonts w:ascii="Times New Roman" w:hAnsi="Times New Roman" w:cs="Times New Roman"/>
          <w:bCs/>
          <w:sz w:val="20"/>
          <w:szCs w:val="20"/>
        </w:rPr>
      </w:pPr>
      <w:r w:rsidRPr="0060033E">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60033E">
        <w:rPr>
          <w:rFonts w:ascii="Times New Roman" w:hAnsi="Times New Roman" w:cs="Times New Roman"/>
          <w:bCs/>
          <w:sz w:val="20"/>
          <w:szCs w:val="20"/>
        </w:rPr>
        <w:t>следует принимать в соответствии с таблицей «6а»</w:t>
      </w:r>
    </w:p>
    <w:p w:rsidR="00C27BE6" w:rsidRDefault="00C27BE6" w:rsidP="00DC11DC">
      <w:pPr>
        <w:rPr>
          <w:rFonts w:ascii="Times New Roman" w:hAnsi="Times New Roman" w:cs="Times New Roman"/>
          <w:bCs/>
          <w:sz w:val="20"/>
          <w:szCs w:val="20"/>
        </w:rPr>
      </w:pPr>
    </w:p>
    <w:p w:rsidR="00C27BE6" w:rsidRDefault="00C27BE6" w:rsidP="00C27BE6">
      <w:pPr>
        <w:jc w:val="right"/>
        <w:rPr>
          <w:rFonts w:ascii="Times New Roman" w:hAnsi="Times New Roman" w:cs="Times New Roman"/>
          <w:b/>
          <w:sz w:val="20"/>
          <w:szCs w:val="20"/>
        </w:rPr>
      </w:pPr>
      <w:r w:rsidRPr="00C27BE6">
        <w:rPr>
          <w:rFonts w:ascii="Times New Roman" w:hAnsi="Times New Roman" w:cs="Times New Roman"/>
          <w:b/>
          <w:sz w:val="20"/>
          <w:szCs w:val="20"/>
        </w:rPr>
        <w:t>Таблица 6а</w:t>
      </w:r>
    </w:p>
    <w:tbl>
      <w:tblPr>
        <w:tblStyle w:val="affff9"/>
        <w:tblW w:w="0" w:type="auto"/>
        <w:tblInd w:w="142" w:type="dxa"/>
        <w:tblLook w:val="04A0" w:firstRow="1" w:lastRow="0" w:firstColumn="1" w:lastColumn="0" w:noHBand="0" w:noVBand="1"/>
      </w:tblPr>
      <w:tblGrid>
        <w:gridCol w:w="3134"/>
        <w:gridCol w:w="2620"/>
        <w:gridCol w:w="1972"/>
        <w:gridCol w:w="1106"/>
      </w:tblGrid>
      <w:tr w:rsidR="00C27BE6" w:rsidRPr="00C27BE6" w:rsidTr="00C27BE6">
        <w:tc>
          <w:tcPr>
            <w:tcW w:w="3437" w:type="dxa"/>
            <w:shd w:val="clear" w:color="auto" w:fill="EEECE1" w:themeFill="background2"/>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Тип расчетного показателя</w:t>
            </w:r>
          </w:p>
        </w:tc>
        <w:tc>
          <w:tcPr>
            <w:tcW w:w="2968" w:type="dxa"/>
            <w:shd w:val="clear" w:color="auto" w:fill="EEECE1" w:themeFill="background2"/>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Значение расчетного показателя</w:t>
            </w:r>
          </w:p>
        </w:tc>
      </w:tr>
      <w:tr w:rsidR="00C27BE6" w:rsidRPr="00C27BE6" w:rsidTr="00C27BE6">
        <w:trPr>
          <w:trHeight w:val="1282"/>
        </w:trPr>
        <w:tc>
          <w:tcPr>
            <w:tcW w:w="3437"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Расчетный показатель минимально допустимого уровня обеспеченности</w:t>
            </w:r>
          </w:p>
        </w:tc>
        <w:tc>
          <w:tcPr>
            <w:tcW w:w="2968"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Удельная площадь озелененных территорий общего пользования, кв. м на 1 чел.</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сельские населенные пункты</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12</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парк жилого района</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3</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сквер</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0,5</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питомник древесных и кустарниковых растений</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80</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Удельная площадь зеленых зон, кв. м на 1 чел.</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питомник древесных и кустарниковых растений</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3,0</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цветочно-оранжерейное хозяйство</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0,4</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Ширина бульвара с одной продольной пешеходной аллеей, м</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размещаемого по оси улицы</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18</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размещаемого с одной стороны улицы между проезжей частью и застройкой</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10</w:t>
            </w:r>
          </w:p>
        </w:tc>
      </w:tr>
      <w:tr w:rsidR="00C27BE6" w:rsidRPr="00C27BE6" w:rsidTr="00C27BE6">
        <w:trPr>
          <w:trHeight w:val="203"/>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 xml:space="preserve">Общая площадь </w:t>
            </w:r>
            <w:r w:rsidRPr="00C27BE6">
              <w:rPr>
                <w:rFonts w:ascii="Times New Roman" w:hAnsi="Times New Roman" w:cs="Times New Roman"/>
                <w:sz w:val="20"/>
                <w:szCs w:val="20"/>
              </w:rPr>
              <w:lastRenderedPageBreak/>
              <w:t>площадок дворового благоустройства, %</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lastRenderedPageBreak/>
              <w:t xml:space="preserve">доля </w:t>
            </w:r>
            <w:r w:rsidRPr="00C27BE6">
              <w:rPr>
                <w:rFonts w:ascii="Times New Roman" w:hAnsi="Times New Roman" w:cs="Times New Roman"/>
                <w:sz w:val="20"/>
                <w:szCs w:val="20"/>
              </w:rPr>
              <w:lastRenderedPageBreak/>
              <w:t>площади площадок дворового благоустройства в общей площади микрорайона (квартала) жилой зоны</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lastRenderedPageBreak/>
              <w:t>1</w:t>
            </w:r>
            <w:r w:rsidRPr="00C27BE6">
              <w:rPr>
                <w:rFonts w:ascii="Times New Roman" w:hAnsi="Times New Roman" w:cs="Times New Roman"/>
                <w:sz w:val="20"/>
                <w:szCs w:val="20"/>
              </w:rPr>
              <w:lastRenderedPageBreak/>
              <w:t>0</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Удельная площадь площадок дворового благоустройства, кв. м на 1 чел.</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для игр детей дошкольного и младшего школьного возраста</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0,7</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для отдыха взрослого населения</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0,1</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для занятий физкультурой</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2</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*для хозяйственных целей и выгула собак</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0,3</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для стоянки автомашин</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0,8</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 xml:space="preserve">**Площадь озеленения санитарно-защитных зон </w:t>
            </w:r>
          </w:p>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(далее - СЗЗ), %</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шириной до 300 м</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60</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шириной свыше 300 до 1000 м</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50</w:t>
            </w:r>
          </w:p>
        </w:tc>
      </w:tr>
      <w:tr w:rsidR="00C27BE6" w:rsidRPr="00C27BE6" w:rsidTr="00C27BE6">
        <w:trPr>
          <w:trHeight w:val="70"/>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шириной свыше 1000 до 3000 м</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40</w:t>
            </w:r>
          </w:p>
        </w:tc>
      </w:tr>
      <w:tr w:rsidR="00C27BE6" w:rsidRPr="00C27BE6" w:rsidTr="00C27BE6">
        <w:trPr>
          <w:trHeight w:val="54"/>
        </w:trPr>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шириной свыше 3000 м</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20</w:t>
            </w:r>
          </w:p>
        </w:tc>
      </w:tr>
      <w:tr w:rsidR="00C27BE6" w:rsidRPr="00C27BE6" w:rsidTr="00C27BE6">
        <w:tc>
          <w:tcPr>
            <w:tcW w:w="3437"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Пешеходная доступность, м</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озелененных территорий общего пользования, м</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400</w:t>
            </w:r>
          </w:p>
        </w:tc>
      </w:tr>
      <w:tr w:rsidR="00C27BE6" w:rsidRPr="00C27BE6" w:rsidTr="00C27BE6">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ind w:hanging="107"/>
              <w:jc w:val="center"/>
              <w:rPr>
                <w:rFonts w:ascii="Times New Roman" w:hAnsi="Times New Roman" w:cs="Times New Roman"/>
                <w:sz w:val="20"/>
                <w:szCs w:val="20"/>
              </w:rPr>
            </w:pPr>
            <w:r w:rsidRPr="00C27BE6">
              <w:rPr>
                <w:rFonts w:ascii="Times New Roman" w:hAnsi="Times New Roman" w:cs="Times New Roman"/>
                <w:sz w:val="20"/>
                <w:szCs w:val="20"/>
              </w:rPr>
              <w:t>***стоянок для хранения легковых автомобилей населения, м</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800</w:t>
            </w:r>
          </w:p>
        </w:tc>
      </w:tr>
      <w:tr w:rsidR="00C27BE6" w:rsidRPr="00C27BE6" w:rsidTr="00C27BE6">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restart"/>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Транспортная доступность, мин</w:t>
            </w: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городского парка</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20</w:t>
            </w:r>
          </w:p>
        </w:tc>
      </w:tr>
      <w:tr w:rsidR="00C27BE6" w:rsidRPr="00C27BE6" w:rsidTr="00C27BE6">
        <w:tc>
          <w:tcPr>
            <w:tcW w:w="3437" w:type="dxa"/>
            <w:vMerge/>
            <w:vAlign w:val="center"/>
          </w:tcPr>
          <w:p w:rsidR="00C27BE6" w:rsidRPr="00C27BE6" w:rsidRDefault="00C27BE6" w:rsidP="00EA3011">
            <w:pPr>
              <w:jc w:val="center"/>
              <w:rPr>
                <w:rFonts w:ascii="Times New Roman" w:hAnsi="Times New Roman" w:cs="Times New Roman"/>
                <w:sz w:val="20"/>
                <w:szCs w:val="20"/>
              </w:rPr>
            </w:pPr>
          </w:p>
        </w:tc>
        <w:tc>
          <w:tcPr>
            <w:tcW w:w="2968" w:type="dxa"/>
            <w:vMerge/>
            <w:vAlign w:val="center"/>
          </w:tcPr>
          <w:p w:rsidR="00C27BE6" w:rsidRPr="00C27BE6" w:rsidRDefault="00C27BE6" w:rsidP="00EA3011">
            <w:pPr>
              <w:jc w:val="center"/>
              <w:rPr>
                <w:rFonts w:ascii="Times New Roman" w:hAnsi="Times New Roman" w:cs="Times New Roman"/>
                <w:sz w:val="20"/>
                <w:szCs w:val="20"/>
              </w:rPr>
            </w:pPr>
          </w:p>
        </w:tc>
        <w:tc>
          <w:tcPr>
            <w:tcW w:w="2350"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парка жилого района</w:t>
            </w:r>
          </w:p>
        </w:tc>
        <w:tc>
          <w:tcPr>
            <w:tcW w:w="1619" w:type="dxa"/>
            <w:vAlign w:val="center"/>
          </w:tcPr>
          <w:p w:rsidR="00C27BE6" w:rsidRPr="00C27BE6" w:rsidRDefault="00C27BE6" w:rsidP="00EA3011">
            <w:pPr>
              <w:jc w:val="center"/>
              <w:rPr>
                <w:rFonts w:ascii="Times New Roman" w:hAnsi="Times New Roman" w:cs="Times New Roman"/>
                <w:sz w:val="20"/>
                <w:szCs w:val="20"/>
              </w:rPr>
            </w:pPr>
            <w:r w:rsidRPr="00C27BE6">
              <w:rPr>
                <w:rFonts w:ascii="Times New Roman" w:hAnsi="Times New Roman" w:cs="Times New Roman"/>
                <w:sz w:val="20"/>
                <w:szCs w:val="20"/>
              </w:rPr>
              <w:t>15</w:t>
            </w:r>
          </w:p>
        </w:tc>
      </w:tr>
      <w:tr w:rsidR="00C27BE6" w:rsidRPr="00C27BE6" w:rsidTr="00C27BE6">
        <w:tc>
          <w:tcPr>
            <w:tcW w:w="10374" w:type="dxa"/>
            <w:gridSpan w:val="4"/>
            <w:vAlign w:val="center"/>
          </w:tcPr>
          <w:p w:rsidR="00C27BE6" w:rsidRPr="00C27BE6" w:rsidRDefault="00C27BE6" w:rsidP="00EA3011">
            <w:pPr>
              <w:pStyle w:val="affff7"/>
              <w:ind w:left="0" w:hanging="29"/>
            </w:pPr>
            <w:r w:rsidRPr="00C27BE6">
              <w:t>*Допускается уменьшать удельную площадь площадок для хозяйственных целей при многоэтажной застройке выше, но не более чем на 50 %.</w:t>
            </w:r>
          </w:p>
          <w:p w:rsidR="00C27BE6" w:rsidRPr="00C27BE6" w:rsidRDefault="00C27BE6" w:rsidP="00EA3011">
            <w:pPr>
              <w:pStyle w:val="affff7"/>
              <w:ind w:left="0" w:hanging="29"/>
            </w:pPr>
            <w:r w:rsidRPr="00C27BE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27BE6" w:rsidRPr="00C27BE6" w:rsidRDefault="00C27BE6" w:rsidP="00EA3011">
            <w:pPr>
              <w:pStyle w:val="affff7"/>
              <w:ind w:left="0" w:hanging="29"/>
            </w:pPr>
            <w:r w:rsidRPr="00C27BE6">
              <w:t>***Пешеходная доступность площадок для стоянки автомобилей в районах реконструкции - 1000 м.</w:t>
            </w:r>
          </w:p>
          <w:p w:rsidR="00C27BE6" w:rsidRPr="00C27BE6" w:rsidRDefault="00C27BE6" w:rsidP="00EA3011">
            <w:pPr>
              <w:pStyle w:val="affff7"/>
              <w:ind w:left="0" w:hanging="29"/>
              <w:rPr>
                <w:b/>
                <w:i/>
                <w:lang w:eastAsia="en-US"/>
              </w:rPr>
            </w:pPr>
            <w:r w:rsidRPr="00C27BE6">
              <w:t xml:space="preserve">Примечания:  </w:t>
            </w:r>
          </w:p>
          <w:p w:rsidR="00C27BE6" w:rsidRPr="00C27BE6" w:rsidRDefault="00C27BE6" w:rsidP="00C27BE6">
            <w:pPr>
              <w:pStyle w:val="affff7"/>
              <w:numPr>
                <w:ilvl w:val="0"/>
                <w:numId w:val="4"/>
              </w:numPr>
              <w:ind w:left="0"/>
              <w:contextualSpacing w:val="0"/>
              <w:jc w:val="both"/>
            </w:pPr>
            <w:r w:rsidRPr="00C27BE6">
              <w:t xml:space="preserve">Расстояние между границей территории жилой застройки и ближним краем паркового массива следует </w:t>
            </w:r>
            <w:proofErr w:type="gramStart"/>
            <w:r w:rsidRPr="00C27BE6">
              <w:t>принимать  не</w:t>
            </w:r>
            <w:proofErr w:type="gramEnd"/>
            <w:r w:rsidRPr="00C27BE6">
              <w:t xml:space="preserve"> менее – 30 м.</w:t>
            </w:r>
          </w:p>
          <w:p w:rsidR="00C27BE6" w:rsidRPr="00C27BE6" w:rsidRDefault="00C27BE6" w:rsidP="00C27BE6">
            <w:pPr>
              <w:pStyle w:val="affff7"/>
              <w:numPr>
                <w:ilvl w:val="0"/>
                <w:numId w:val="4"/>
              </w:numPr>
              <w:ind w:left="0"/>
              <w:contextualSpacing w:val="0"/>
              <w:jc w:val="both"/>
            </w:pPr>
            <w:r w:rsidRPr="00C27BE6">
              <w:lastRenderedPageBreak/>
              <w:t>Размещение площадок необходимо предусматривать на расстоянии от окон жилых и общественных зданий, м, не менее:</w:t>
            </w:r>
          </w:p>
          <w:p w:rsidR="00C27BE6" w:rsidRPr="00C27BE6" w:rsidRDefault="00C27BE6" w:rsidP="00C27BE6">
            <w:pPr>
              <w:pStyle w:val="affff7"/>
              <w:numPr>
                <w:ilvl w:val="0"/>
                <w:numId w:val="3"/>
              </w:numPr>
              <w:tabs>
                <w:tab w:val="left" w:pos="284"/>
              </w:tabs>
              <w:ind w:left="0" w:firstLine="0"/>
              <w:contextualSpacing w:val="0"/>
              <w:jc w:val="both"/>
            </w:pPr>
            <w:r w:rsidRPr="00C27BE6">
              <w:t>для игр детей дошкольного и младшего школьного возраста – 12;</w:t>
            </w:r>
          </w:p>
          <w:p w:rsidR="00C27BE6" w:rsidRPr="00C27BE6" w:rsidRDefault="00C27BE6" w:rsidP="00C27BE6">
            <w:pPr>
              <w:pStyle w:val="affff7"/>
              <w:numPr>
                <w:ilvl w:val="0"/>
                <w:numId w:val="3"/>
              </w:numPr>
              <w:tabs>
                <w:tab w:val="left" w:pos="284"/>
              </w:tabs>
              <w:ind w:left="0" w:firstLine="0"/>
              <w:contextualSpacing w:val="0"/>
              <w:jc w:val="both"/>
            </w:pPr>
            <w:r w:rsidRPr="00C27BE6">
              <w:t>для отдыха взрослого населения – 10</w:t>
            </w:r>
            <w:r w:rsidRPr="00C27BE6">
              <w:rPr>
                <w:lang w:val="en-US"/>
              </w:rPr>
              <w:t>;</w:t>
            </w:r>
          </w:p>
          <w:p w:rsidR="00C27BE6" w:rsidRPr="00C27BE6" w:rsidRDefault="00C27BE6" w:rsidP="00C27BE6">
            <w:pPr>
              <w:pStyle w:val="affff7"/>
              <w:numPr>
                <w:ilvl w:val="0"/>
                <w:numId w:val="3"/>
              </w:numPr>
              <w:tabs>
                <w:tab w:val="left" w:pos="284"/>
              </w:tabs>
              <w:ind w:left="0" w:firstLine="0"/>
              <w:contextualSpacing w:val="0"/>
              <w:jc w:val="both"/>
            </w:pPr>
            <w:r w:rsidRPr="00C27BE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C27BE6">
              <w:br/>
              <w:t>от 10 до 40;</w:t>
            </w:r>
          </w:p>
          <w:p w:rsidR="00C27BE6" w:rsidRPr="00C27BE6" w:rsidRDefault="00C27BE6" w:rsidP="00C27BE6">
            <w:pPr>
              <w:pStyle w:val="affff7"/>
              <w:numPr>
                <w:ilvl w:val="0"/>
                <w:numId w:val="3"/>
              </w:numPr>
              <w:tabs>
                <w:tab w:val="left" w:pos="284"/>
              </w:tabs>
              <w:ind w:left="0" w:firstLine="0"/>
              <w:contextualSpacing w:val="0"/>
              <w:jc w:val="both"/>
            </w:pPr>
            <w:r w:rsidRPr="00C27BE6">
              <w:t>для хозяйственных целей – 20;</w:t>
            </w:r>
          </w:p>
          <w:p w:rsidR="00C27BE6" w:rsidRPr="00C27BE6" w:rsidRDefault="00C27BE6" w:rsidP="00C27BE6">
            <w:pPr>
              <w:pStyle w:val="affff7"/>
              <w:numPr>
                <w:ilvl w:val="0"/>
                <w:numId w:val="3"/>
              </w:numPr>
              <w:tabs>
                <w:tab w:val="left" w:pos="284"/>
              </w:tabs>
              <w:ind w:left="0" w:firstLine="0"/>
              <w:contextualSpacing w:val="0"/>
              <w:jc w:val="both"/>
            </w:pPr>
            <w:r w:rsidRPr="00C27BE6">
              <w:t>для выгула собак – 40;</w:t>
            </w:r>
          </w:p>
          <w:p w:rsidR="00C27BE6" w:rsidRPr="00C27BE6" w:rsidRDefault="00C27BE6" w:rsidP="00C27BE6">
            <w:pPr>
              <w:pStyle w:val="affff7"/>
              <w:numPr>
                <w:ilvl w:val="0"/>
                <w:numId w:val="3"/>
              </w:numPr>
              <w:tabs>
                <w:tab w:val="left" w:pos="284"/>
              </w:tabs>
              <w:ind w:left="0" w:firstLine="0"/>
              <w:contextualSpacing w:val="0"/>
              <w:jc w:val="both"/>
            </w:pPr>
            <w:r w:rsidRPr="00C27BE6">
              <w:t>для стоянки автомобилей – согласно Таблице 5.</w:t>
            </w:r>
          </w:p>
          <w:p w:rsidR="00C27BE6" w:rsidRPr="00C27BE6" w:rsidRDefault="00C27BE6" w:rsidP="00EA3011">
            <w:pPr>
              <w:pStyle w:val="affff7"/>
              <w:tabs>
                <w:tab w:val="left" w:pos="284"/>
              </w:tabs>
              <w:ind w:left="0"/>
            </w:pPr>
            <w:r w:rsidRPr="00C27BE6">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C27BE6" w:rsidRPr="00C27BE6" w:rsidTr="00EA3011">
              <w:tc>
                <w:tcPr>
                  <w:tcW w:w="8926" w:type="dxa"/>
                  <w:vMerge w:val="restart"/>
                  <w:shd w:val="clear" w:color="auto" w:fill="EEECE1" w:themeFill="background2"/>
                  <w:vAlign w:val="center"/>
                </w:tcPr>
                <w:p w:rsidR="00C27BE6" w:rsidRPr="00C27BE6" w:rsidRDefault="00C27BE6" w:rsidP="00EA3011">
                  <w:pPr>
                    <w:pStyle w:val="affff7"/>
                    <w:ind w:left="0"/>
                    <w:jc w:val="center"/>
                  </w:pPr>
                  <w:r w:rsidRPr="00C27BE6">
                    <w:t>Объекты, до которых определяется расстояние</w:t>
                  </w:r>
                </w:p>
              </w:tc>
              <w:tc>
                <w:tcPr>
                  <w:tcW w:w="5816" w:type="dxa"/>
                  <w:gridSpan w:val="5"/>
                  <w:shd w:val="clear" w:color="auto" w:fill="EEECE1" w:themeFill="background2"/>
                </w:tcPr>
                <w:p w:rsidR="00C27BE6" w:rsidRPr="00C27BE6" w:rsidRDefault="00C27BE6" w:rsidP="00EA3011">
                  <w:pPr>
                    <w:pStyle w:val="affff7"/>
                    <w:ind w:left="0"/>
                    <w:jc w:val="center"/>
                  </w:pPr>
                  <w:r w:rsidRPr="00C27BE6">
                    <w:t>Минимальное расстояние, м</w:t>
                  </w:r>
                </w:p>
              </w:tc>
            </w:tr>
            <w:tr w:rsidR="00C27BE6" w:rsidRPr="00C27BE6" w:rsidTr="00EA3011">
              <w:tc>
                <w:tcPr>
                  <w:tcW w:w="8926" w:type="dxa"/>
                  <w:vMerge/>
                  <w:shd w:val="clear" w:color="auto" w:fill="EEECE1" w:themeFill="background2"/>
                </w:tcPr>
                <w:p w:rsidR="00C27BE6" w:rsidRPr="00C27BE6" w:rsidRDefault="00C27BE6" w:rsidP="00EA3011">
                  <w:pPr>
                    <w:pStyle w:val="affff7"/>
                    <w:ind w:left="0"/>
                  </w:pPr>
                </w:p>
              </w:tc>
              <w:tc>
                <w:tcPr>
                  <w:tcW w:w="5816" w:type="dxa"/>
                  <w:gridSpan w:val="5"/>
                  <w:shd w:val="clear" w:color="auto" w:fill="EEECE1" w:themeFill="background2"/>
                </w:tcPr>
                <w:p w:rsidR="00C27BE6" w:rsidRPr="00C27BE6" w:rsidRDefault="00C27BE6" w:rsidP="00EA3011">
                  <w:pPr>
                    <w:pStyle w:val="affff7"/>
                    <w:ind w:left="0"/>
                    <w:jc w:val="center"/>
                  </w:pPr>
                  <w:r w:rsidRPr="00C27BE6">
                    <w:t xml:space="preserve">Открытые автостоянки и паркинги вместимостью, </w:t>
                  </w:r>
                  <w:proofErr w:type="spellStart"/>
                  <w:r w:rsidRPr="00C27BE6">
                    <w:t>машино</w:t>
                  </w:r>
                  <w:proofErr w:type="spellEnd"/>
                  <w:r w:rsidRPr="00C27BE6">
                    <w:t>-мест</w:t>
                  </w:r>
                </w:p>
              </w:tc>
            </w:tr>
            <w:tr w:rsidR="00C27BE6" w:rsidRPr="00C27BE6" w:rsidTr="00EA3011">
              <w:tc>
                <w:tcPr>
                  <w:tcW w:w="8926" w:type="dxa"/>
                  <w:vMerge/>
                  <w:shd w:val="clear" w:color="auto" w:fill="EEECE1" w:themeFill="background2"/>
                </w:tcPr>
                <w:p w:rsidR="00C27BE6" w:rsidRPr="00C27BE6" w:rsidRDefault="00C27BE6" w:rsidP="00EA3011">
                  <w:pPr>
                    <w:pStyle w:val="affff7"/>
                    <w:ind w:left="0"/>
                  </w:pPr>
                </w:p>
              </w:tc>
              <w:tc>
                <w:tcPr>
                  <w:tcW w:w="1207" w:type="dxa"/>
                  <w:shd w:val="clear" w:color="auto" w:fill="EEECE1" w:themeFill="background2"/>
                  <w:vAlign w:val="center"/>
                </w:tcPr>
                <w:p w:rsidR="00C27BE6" w:rsidRPr="00C27BE6" w:rsidRDefault="00C27BE6" w:rsidP="00EA3011">
                  <w:pPr>
                    <w:pStyle w:val="affff7"/>
                    <w:ind w:left="0"/>
                    <w:jc w:val="center"/>
                  </w:pPr>
                  <w:r w:rsidRPr="00C27BE6">
                    <w:t>10 и менее</w:t>
                  </w:r>
                </w:p>
              </w:tc>
              <w:tc>
                <w:tcPr>
                  <w:tcW w:w="1012" w:type="dxa"/>
                  <w:shd w:val="clear" w:color="auto" w:fill="EEECE1" w:themeFill="background2"/>
                  <w:vAlign w:val="center"/>
                </w:tcPr>
                <w:p w:rsidR="00C27BE6" w:rsidRPr="00C27BE6" w:rsidRDefault="00C27BE6" w:rsidP="00EA3011">
                  <w:pPr>
                    <w:pStyle w:val="affff7"/>
                    <w:ind w:left="0"/>
                    <w:jc w:val="center"/>
                  </w:pPr>
                  <w:r w:rsidRPr="00C27BE6">
                    <w:t>11 - 50</w:t>
                  </w:r>
                </w:p>
              </w:tc>
              <w:tc>
                <w:tcPr>
                  <w:tcW w:w="1040" w:type="dxa"/>
                  <w:shd w:val="clear" w:color="auto" w:fill="EEECE1" w:themeFill="background2"/>
                  <w:vAlign w:val="center"/>
                </w:tcPr>
                <w:p w:rsidR="00C27BE6" w:rsidRPr="00C27BE6" w:rsidRDefault="00C27BE6" w:rsidP="00EA3011">
                  <w:pPr>
                    <w:pStyle w:val="affff7"/>
                    <w:ind w:left="0"/>
                    <w:jc w:val="center"/>
                  </w:pPr>
                  <w:r w:rsidRPr="00C27BE6">
                    <w:t>50 - 100</w:t>
                  </w:r>
                </w:p>
              </w:tc>
              <w:tc>
                <w:tcPr>
                  <w:tcW w:w="1040" w:type="dxa"/>
                  <w:shd w:val="clear" w:color="auto" w:fill="EEECE1" w:themeFill="background2"/>
                  <w:vAlign w:val="center"/>
                </w:tcPr>
                <w:p w:rsidR="00C27BE6" w:rsidRPr="00C27BE6" w:rsidRDefault="00C27BE6" w:rsidP="00EA3011">
                  <w:pPr>
                    <w:pStyle w:val="affff7"/>
                    <w:ind w:left="0"/>
                    <w:jc w:val="center"/>
                  </w:pPr>
                  <w:r w:rsidRPr="00C27BE6">
                    <w:t>101 - 300</w:t>
                  </w:r>
                </w:p>
              </w:tc>
              <w:tc>
                <w:tcPr>
                  <w:tcW w:w="1517" w:type="dxa"/>
                  <w:shd w:val="clear" w:color="auto" w:fill="EEECE1" w:themeFill="background2"/>
                  <w:vAlign w:val="center"/>
                </w:tcPr>
                <w:p w:rsidR="00C27BE6" w:rsidRPr="00C27BE6" w:rsidRDefault="00C27BE6" w:rsidP="00EA3011">
                  <w:pPr>
                    <w:pStyle w:val="affff7"/>
                    <w:ind w:left="0"/>
                    <w:jc w:val="center"/>
                  </w:pPr>
                  <w:r w:rsidRPr="00C27BE6">
                    <w:t>*Свыше 300</w:t>
                  </w:r>
                </w:p>
              </w:tc>
            </w:tr>
            <w:tr w:rsidR="00C27BE6" w:rsidRPr="00C27BE6" w:rsidTr="00EA3011">
              <w:tc>
                <w:tcPr>
                  <w:tcW w:w="8926" w:type="dxa"/>
                </w:tcPr>
                <w:p w:rsidR="00C27BE6" w:rsidRPr="00C27BE6" w:rsidRDefault="00C27BE6" w:rsidP="00EA3011">
                  <w:pPr>
                    <w:pStyle w:val="affff7"/>
                    <w:ind w:left="0"/>
                  </w:pPr>
                  <w:r w:rsidRPr="00C27BE6">
                    <w:t>Фасады жилых домов и торцы с окнами</w:t>
                  </w:r>
                </w:p>
              </w:tc>
              <w:tc>
                <w:tcPr>
                  <w:tcW w:w="1207" w:type="dxa"/>
                  <w:vMerge w:val="restart"/>
                  <w:vAlign w:val="center"/>
                </w:tcPr>
                <w:p w:rsidR="00C27BE6" w:rsidRPr="00C27BE6" w:rsidRDefault="00C27BE6" w:rsidP="00EA3011">
                  <w:pPr>
                    <w:pStyle w:val="affff7"/>
                    <w:ind w:left="0"/>
                    <w:jc w:val="center"/>
                  </w:pPr>
                  <w:r w:rsidRPr="00C27BE6">
                    <w:t>10</w:t>
                  </w:r>
                </w:p>
              </w:tc>
              <w:tc>
                <w:tcPr>
                  <w:tcW w:w="1012" w:type="dxa"/>
                  <w:vAlign w:val="center"/>
                </w:tcPr>
                <w:p w:rsidR="00C27BE6" w:rsidRPr="00C27BE6" w:rsidRDefault="00C27BE6" w:rsidP="00EA3011">
                  <w:pPr>
                    <w:pStyle w:val="affff7"/>
                    <w:ind w:left="0"/>
                    <w:jc w:val="center"/>
                  </w:pPr>
                  <w:r w:rsidRPr="00C27BE6">
                    <w:t>15</w:t>
                  </w:r>
                </w:p>
              </w:tc>
              <w:tc>
                <w:tcPr>
                  <w:tcW w:w="1040" w:type="dxa"/>
                  <w:vAlign w:val="center"/>
                </w:tcPr>
                <w:p w:rsidR="00C27BE6" w:rsidRPr="00C27BE6" w:rsidRDefault="00C27BE6" w:rsidP="00EA3011">
                  <w:pPr>
                    <w:pStyle w:val="affff7"/>
                    <w:ind w:left="0"/>
                    <w:jc w:val="center"/>
                  </w:pPr>
                  <w:r w:rsidRPr="00C27BE6">
                    <w:t>25</w:t>
                  </w:r>
                </w:p>
              </w:tc>
              <w:tc>
                <w:tcPr>
                  <w:tcW w:w="1040" w:type="dxa"/>
                  <w:vAlign w:val="center"/>
                </w:tcPr>
                <w:p w:rsidR="00C27BE6" w:rsidRPr="00C27BE6" w:rsidRDefault="00C27BE6" w:rsidP="00EA3011">
                  <w:pPr>
                    <w:pStyle w:val="affff7"/>
                    <w:ind w:left="0"/>
                    <w:jc w:val="center"/>
                  </w:pPr>
                  <w:r w:rsidRPr="00C27BE6">
                    <w:t>35</w:t>
                  </w:r>
                </w:p>
              </w:tc>
              <w:tc>
                <w:tcPr>
                  <w:tcW w:w="1517" w:type="dxa"/>
                  <w:vAlign w:val="center"/>
                </w:tcPr>
                <w:p w:rsidR="00C27BE6" w:rsidRPr="00C27BE6" w:rsidRDefault="00C27BE6" w:rsidP="00EA3011">
                  <w:pPr>
                    <w:pStyle w:val="affff7"/>
                    <w:ind w:left="0"/>
                    <w:jc w:val="center"/>
                  </w:pPr>
                  <w:r w:rsidRPr="00C27BE6">
                    <w:t>50</w:t>
                  </w:r>
                </w:p>
              </w:tc>
            </w:tr>
            <w:tr w:rsidR="00C27BE6" w:rsidRPr="00C27BE6" w:rsidTr="00EA3011">
              <w:tc>
                <w:tcPr>
                  <w:tcW w:w="8926" w:type="dxa"/>
                </w:tcPr>
                <w:p w:rsidR="00C27BE6" w:rsidRPr="00C27BE6" w:rsidRDefault="00C27BE6" w:rsidP="00EA3011">
                  <w:pPr>
                    <w:pStyle w:val="affff7"/>
                    <w:ind w:left="0"/>
                  </w:pPr>
                  <w:r w:rsidRPr="00C27BE6">
                    <w:t>Торцы жилых домов без окон</w:t>
                  </w:r>
                </w:p>
              </w:tc>
              <w:tc>
                <w:tcPr>
                  <w:tcW w:w="1207" w:type="dxa"/>
                  <w:vMerge/>
                  <w:vAlign w:val="center"/>
                </w:tcPr>
                <w:p w:rsidR="00C27BE6" w:rsidRPr="00C27BE6" w:rsidRDefault="00C27BE6" w:rsidP="00EA3011">
                  <w:pPr>
                    <w:pStyle w:val="affff7"/>
                    <w:ind w:left="0"/>
                    <w:jc w:val="center"/>
                  </w:pPr>
                </w:p>
              </w:tc>
              <w:tc>
                <w:tcPr>
                  <w:tcW w:w="1012" w:type="dxa"/>
                  <w:vAlign w:val="center"/>
                </w:tcPr>
                <w:p w:rsidR="00C27BE6" w:rsidRPr="00C27BE6" w:rsidRDefault="00C27BE6" w:rsidP="00EA3011">
                  <w:pPr>
                    <w:pStyle w:val="affff7"/>
                    <w:ind w:left="0"/>
                    <w:jc w:val="center"/>
                  </w:pPr>
                  <w:r w:rsidRPr="00C27BE6">
                    <w:t>10</w:t>
                  </w:r>
                </w:p>
              </w:tc>
              <w:tc>
                <w:tcPr>
                  <w:tcW w:w="1040" w:type="dxa"/>
                  <w:vAlign w:val="center"/>
                </w:tcPr>
                <w:p w:rsidR="00C27BE6" w:rsidRPr="00C27BE6" w:rsidRDefault="00C27BE6" w:rsidP="00EA3011">
                  <w:pPr>
                    <w:pStyle w:val="affff7"/>
                    <w:ind w:left="0"/>
                    <w:jc w:val="center"/>
                  </w:pPr>
                  <w:r w:rsidRPr="00C27BE6">
                    <w:t>15</w:t>
                  </w:r>
                </w:p>
              </w:tc>
              <w:tc>
                <w:tcPr>
                  <w:tcW w:w="1040" w:type="dxa"/>
                  <w:vAlign w:val="center"/>
                </w:tcPr>
                <w:p w:rsidR="00C27BE6" w:rsidRPr="00C27BE6" w:rsidRDefault="00C27BE6" w:rsidP="00EA3011">
                  <w:pPr>
                    <w:pStyle w:val="affff7"/>
                    <w:ind w:left="0"/>
                    <w:jc w:val="center"/>
                  </w:pPr>
                  <w:r w:rsidRPr="00C27BE6">
                    <w:t>25</w:t>
                  </w:r>
                </w:p>
              </w:tc>
              <w:tc>
                <w:tcPr>
                  <w:tcW w:w="1517" w:type="dxa"/>
                  <w:vAlign w:val="center"/>
                </w:tcPr>
                <w:p w:rsidR="00C27BE6" w:rsidRPr="00C27BE6" w:rsidRDefault="00C27BE6" w:rsidP="00EA3011">
                  <w:pPr>
                    <w:pStyle w:val="affff7"/>
                    <w:ind w:left="0"/>
                    <w:jc w:val="center"/>
                  </w:pPr>
                  <w:r w:rsidRPr="00C27BE6">
                    <w:t>35</w:t>
                  </w:r>
                </w:p>
              </w:tc>
            </w:tr>
            <w:tr w:rsidR="00C27BE6" w:rsidRPr="00C27BE6" w:rsidTr="00EA3011">
              <w:tc>
                <w:tcPr>
                  <w:tcW w:w="8926" w:type="dxa"/>
                  <w:tcBorders>
                    <w:bottom w:val="single" w:sz="4" w:space="0" w:color="auto"/>
                  </w:tcBorders>
                </w:tcPr>
                <w:p w:rsidR="00C27BE6" w:rsidRPr="00C27BE6" w:rsidRDefault="00C27BE6" w:rsidP="00EA3011">
                  <w:pPr>
                    <w:pStyle w:val="affff7"/>
                    <w:ind w:left="0"/>
                  </w:pPr>
                  <w:r w:rsidRPr="00C27BE6">
                    <w:rPr>
                      <w:color w:val="2D2D2D"/>
                    </w:rPr>
                    <w:t>Территории дошкольных образовательных и общеобразовательных организаций</w:t>
                  </w:r>
                  <w:r w:rsidRPr="00C27BE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C27BE6" w:rsidRPr="00C27BE6" w:rsidRDefault="00C27BE6" w:rsidP="00EA3011">
                  <w:pPr>
                    <w:pStyle w:val="affff7"/>
                    <w:ind w:left="0"/>
                    <w:jc w:val="center"/>
                  </w:pPr>
                  <w:r w:rsidRPr="00C27BE6">
                    <w:t>25</w:t>
                  </w:r>
                </w:p>
              </w:tc>
              <w:tc>
                <w:tcPr>
                  <w:tcW w:w="1012" w:type="dxa"/>
                  <w:vMerge w:val="restart"/>
                  <w:vAlign w:val="center"/>
                </w:tcPr>
                <w:p w:rsidR="00C27BE6" w:rsidRPr="00C27BE6" w:rsidRDefault="00C27BE6" w:rsidP="00EA3011">
                  <w:pPr>
                    <w:pStyle w:val="affff7"/>
                    <w:ind w:left="0"/>
                    <w:jc w:val="center"/>
                  </w:pPr>
                  <w:r w:rsidRPr="00C27BE6">
                    <w:t>50</w:t>
                  </w:r>
                </w:p>
              </w:tc>
              <w:tc>
                <w:tcPr>
                  <w:tcW w:w="3597" w:type="dxa"/>
                  <w:gridSpan w:val="3"/>
                  <w:vAlign w:val="center"/>
                </w:tcPr>
                <w:p w:rsidR="00C27BE6" w:rsidRPr="00C27BE6" w:rsidRDefault="00C27BE6" w:rsidP="00EA3011">
                  <w:pPr>
                    <w:pStyle w:val="affff7"/>
                    <w:ind w:left="0"/>
                    <w:jc w:val="center"/>
                  </w:pPr>
                  <w:r w:rsidRPr="00C27BE6">
                    <w:t>50</w:t>
                  </w:r>
                </w:p>
              </w:tc>
            </w:tr>
            <w:tr w:rsidR="00C27BE6" w:rsidRPr="00C27BE6" w:rsidTr="00EA3011">
              <w:tc>
                <w:tcPr>
                  <w:tcW w:w="8926" w:type="dxa"/>
                  <w:tcBorders>
                    <w:bottom w:val="single" w:sz="4" w:space="0" w:color="auto"/>
                  </w:tcBorders>
                </w:tcPr>
                <w:p w:rsidR="00C27BE6" w:rsidRPr="00C27BE6" w:rsidRDefault="00C27BE6" w:rsidP="00EA3011">
                  <w:pPr>
                    <w:pStyle w:val="affff7"/>
                    <w:ind w:left="0"/>
                  </w:pPr>
                  <w:r w:rsidRPr="00C27BE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C27BE6" w:rsidRPr="00C27BE6" w:rsidRDefault="00C27BE6" w:rsidP="00EA3011">
                  <w:pPr>
                    <w:pStyle w:val="affff7"/>
                    <w:ind w:left="0"/>
                    <w:jc w:val="center"/>
                  </w:pPr>
                </w:p>
              </w:tc>
              <w:tc>
                <w:tcPr>
                  <w:tcW w:w="1012" w:type="dxa"/>
                  <w:vMerge/>
                  <w:tcBorders>
                    <w:bottom w:val="single" w:sz="4" w:space="0" w:color="auto"/>
                  </w:tcBorders>
                  <w:vAlign w:val="center"/>
                </w:tcPr>
                <w:p w:rsidR="00C27BE6" w:rsidRPr="00C27BE6" w:rsidRDefault="00C27BE6" w:rsidP="00EA3011">
                  <w:pPr>
                    <w:pStyle w:val="affff7"/>
                    <w:ind w:left="0"/>
                    <w:jc w:val="center"/>
                  </w:pPr>
                </w:p>
              </w:tc>
              <w:tc>
                <w:tcPr>
                  <w:tcW w:w="3597" w:type="dxa"/>
                  <w:gridSpan w:val="3"/>
                  <w:tcBorders>
                    <w:bottom w:val="single" w:sz="4" w:space="0" w:color="auto"/>
                  </w:tcBorders>
                  <w:vAlign w:val="center"/>
                </w:tcPr>
                <w:p w:rsidR="00C27BE6" w:rsidRPr="00C27BE6" w:rsidRDefault="00C27BE6" w:rsidP="00EA3011">
                  <w:pPr>
                    <w:pStyle w:val="affff7"/>
                    <w:ind w:left="0"/>
                    <w:jc w:val="center"/>
                  </w:pPr>
                  <w:r w:rsidRPr="00C27BE6">
                    <w:t>По расчетам</w:t>
                  </w:r>
                </w:p>
              </w:tc>
            </w:tr>
            <w:tr w:rsidR="00C27BE6" w:rsidRPr="00C27BE6" w:rsidTr="00EA3011">
              <w:tc>
                <w:tcPr>
                  <w:tcW w:w="14742" w:type="dxa"/>
                  <w:gridSpan w:val="6"/>
                  <w:tcBorders>
                    <w:top w:val="single" w:sz="4" w:space="0" w:color="auto"/>
                    <w:left w:val="single" w:sz="4" w:space="0" w:color="auto"/>
                    <w:bottom w:val="nil"/>
                    <w:right w:val="single" w:sz="4" w:space="0" w:color="auto"/>
                  </w:tcBorders>
                </w:tcPr>
                <w:p w:rsidR="00C27BE6" w:rsidRPr="00C27BE6" w:rsidRDefault="00C27BE6" w:rsidP="00EA3011">
                  <w:pPr>
                    <w:pStyle w:val="affff7"/>
                    <w:ind w:left="0"/>
                  </w:pPr>
                  <w:r w:rsidRPr="00C27BE6">
                    <w:t xml:space="preserve">* Наземные гаражи-стоянки, паркинги, автостоянки вместимостью свыше 500 </w:t>
                  </w:r>
                  <w:proofErr w:type="spellStart"/>
                  <w:r w:rsidRPr="00C27BE6">
                    <w:t>машино</w:t>
                  </w:r>
                  <w:proofErr w:type="spellEnd"/>
                  <w:r w:rsidRPr="00C27BE6">
                    <w:t>-мест следует размещать на территории промышленных и коммунально-складских зон</w:t>
                  </w:r>
                </w:p>
              </w:tc>
            </w:tr>
          </w:tbl>
          <w:p w:rsidR="00C27BE6" w:rsidRPr="00C27BE6" w:rsidRDefault="00C27BE6" w:rsidP="00EA3011">
            <w:pPr>
              <w:rPr>
                <w:rFonts w:ascii="Times New Roman" w:hAnsi="Times New Roman" w:cs="Times New Roman"/>
                <w:sz w:val="20"/>
                <w:szCs w:val="20"/>
              </w:rPr>
            </w:pPr>
          </w:p>
        </w:tc>
      </w:tr>
    </w:tbl>
    <w:p w:rsidR="00C27BE6" w:rsidRDefault="00C27BE6" w:rsidP="00C27BE6">
      <w:pPr>
        <w:jc w:val="right"/>
        <w:rPr>
          <w:rFonts w:ascii="Times New Roman" w:hAnsi="Times New Roman" w:cs="Times New Roman"/>
          <w:b/>
          <w:sz w:val="20"/>
          <w:szCs w:val="20"/>
        </w:rPr>
      </w:pPr>
    </w:p>
    <w:p w:rsidR="00C27BE6" w:rsidRPr="00C27BE6" w:rsidRDefault="00C27BE6" w:rsidP="00C27BE6">
      <w:pPr>
        <w:jc w:val="right"/>
        <w:rPr>
          <w:rFonts w:ascii="Times New Roman" w:hAnsi="Times New Roman" w:cs="Times New Roman"/>
          <w:b/>
          <w:sz w:val="20"/>
          <w:szCs w:val="20"/>
        </w:rPr>
      </w:pPr>
    </w:p>
    <w:p w:rsidR="00C27BE6" w:rsidRPr="0060033E" w:rsidRDefault="00C27BE6" w:rsidP="00C27BE6">
      <w:pPr>
        <w:jc w:val="right"/>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w:t>
      </w:r>
      <w:r w:rsidRPr="00CD612F">
        <w:rPr>
          <w:rFonts w:ascii="Times New Roman" w:hAnsi="Times New Roman" w:cs="Times New Roman"/>
          <w:sz w:val="20"/>
          <w:szCs w:val="20"/>
        </w:rPr>
        <w:lastRenderedPageBreak/>
        <w:t xml:space="preserve">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w:t>
      </w:r>
      <w:r w:rsidRPr="00CD612F">
        <w:rPr>
          <w:rFonts w:ascii="Times New Roman" w:hAnsi="Times New Roman" w:cs="Times New Roman"/>
          <w:sz w:val="20"/>
          <w:szCs w:val="20"/>
        </w:rPr>
        <w:lastRenderedPageBreak/>
        <w:t xml:space="preserve">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 xml:space="preserve">ственных регламентов </w:t>
      </w:r>
      <w:proofErr w:type="gramStart"/>
      <w:r w:rsidR="007E659E">
        <w:rPr>
          <w:rFonts w:ascii="Times New Roman" w:hAnsi="Times New Roman" w:cs="Times New Roman"/>
          <w:sz w:val="20"/>
          <w:szCs w:val="20"/>
        </w:rPr>
        <w:t>лесничеств</w:t>
      </w:r>
      <w:proofErr w:type="gramEnd"/>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w:t>
      </w:r>
      <w:r w:rsidRPr="00CD612F">
        <w:rPr>
          <w:rFonts w:ascii="Times New Roman" w:hAnsi="Times New Roman" w:cs="Times New Roman"/>
          <w:sz w:val="20"/>
          <w:szCs w:val="20"/>
        </w:rPr>
        <w:lastRenderedPageBreak/>
        <w:t>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proofErr w:type="gramStart"/>
      <w:r w:rsidRPr="00CD612F">
        <w:rPr>
          <w:rFonts w:ascii="Times New Roman" w:hAnsi="Times New Roman" w:cs="Times New Roman"/>
          <w:sz w:val="20"/>
          <w:szCs w:val="20"/>
        </w:rPr>
        <w:t>до автомобильных дорог категорий</w:t>
      </w:r>
      <w:proofErr w:type="gramEnd"/>
      <w:r w:rsidRPr="00CD612F">
        <w:rPr>
          <w:rFonts w:ascii="Times New Roman" w:hAnsi="Times New Roman" w:cs="Times New Roman"/>
          <w:sz w:val="20"/>
          <w:szCs w:val="20"/>
        </w:rPr>
        <w:t xml:space="preserve">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w:t>
      </w:r>
      <w:proofErr w:type="spellStart"/>
      <w:r w:rsidRPr="00CD612F">
        <w:rPr>
          <w:rFonts w:ascii="Times New Roman" w:hAnsi="Times New Roman" w:cs="Times New Roman"/>
          <w:sz w:val="20"/>
          <w:szCs w:val="20"/>
        </w:rPr>
        <w:t>кв.м</w:t>
      </w:r>
      <w:proofErr w:type="spellEnd"/>
      <w:r w:rsidRPr="00CD612F">
        <w:rPr>
          <w:rFonts w:ascii="Times New Roman" w:hAnsi="Times New Roman" w:cs="Times New Roman"/>
          <w:sz w:val="20"/>
          <w:szCs w:val="20"/>
        </w:rPr>
        <w:t xml:space="preserve">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6.21. Зоны отдыха следует размещать на расстоянии от санаториев, пионерских лагерей, </w:t>
      </w:r>
      <w:r w:rsidRPr="00CD612F">
        <w:rPr>
          <w:rFonts w:ascii="Times New Roman" w:hAnsi="Times New Roman" w:cs="Times New Roman"/>
          <w:sz w:val="20"/>
          <w:szCs w:val="20"/>
        </w:rPr>
        <w:lastRenderedPageBreak/>
        <w:t>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237AE1">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w:t>
      </w:r>
      <w:proofErr w:type="gramStart"/>
      <w:r w:rsidRPr="00CD612F">
        <w:rPr>
          <w:rFonts w:ascii="Times New Roman" w:hAnsi="Times New Roman" w:cs="Times New Roman"/>
          <w:sz w:val="20"/>
          <w:szCs w:val="20"/>
        </w:rPr>
        <w:t>В</w:t>
      </w:r>
      <w:proofErr w:type="gramEnd"/>
      <w:r w:rsidRPr="00CD612F">
        <w:rPr>
          <w:rFonts w:ascii="Times New Roman" w:hAnsi="Times New Roman" w:cs="Times New Roman"/>
          <w:sz w:val="20"/>
          <w:szCs w:val="20"/>
        </w:rPr>
        <w:t xml:space="preserve">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237AE1">
        <w:rPr>
          <w:rFonts w:ascii="Times New Roman" w:hAnsi="Times New Roman" w:cs="Times New Roman"/>
          <w:b/>
          <w:sz w:val="20"/>
          <w:szCs w:val="20"/>
        </w:rPr>
        <w:t xml:space="preserve">Правилами </w:t>
      </w:r>
      <w:r w:rsidR="00242DB7" w:rsidRPr="00237AE1">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0248C3" w:rsidRPr="000248C3" w:rsidRDefault="000248C3" w:rsidP="00DC11DC">
      <w:pPr>
        <w:rPr>
          <w:rFonts w:ascii="Times New Roman" w:hAnsi="Times New Roman" w:cs="Times New Roman"/>
          <w:sz w:val="20"/>
          <w:szCs w:val="20"/>
        </w:rPr>
      </w:pPr>
      <w:r w:rsidRPr="000248C3">
        <w:rPr>
          <w:rFonts w:ascii="Times New Roman" w:hAnsi="Times New Roman" w:cs="Times New Roman"/>
          <w:sz w:val="20"/>
          <w:szCs w:val="20"/>
        </w:rPr>
        <w:lastRenderedPageBreak/>
        <w:t xml:space="preserve">6.36 Расчетные показатели минимально допустимого уровня обеспеченности объектами благоустройства территории, единиц </w:t>
      </w:r>
      <w:r w:rsidRPr="000248C3">
        <w:rPr>
          <w:rFonts w:ascii="Times New Roman" w:hAnsi="Times New Roman" w:cs="Times New Roman"/>
          <w:bCs/>
          <w:sz w:val="20"/>
          <w:szCs w:val="20"/>
        </w:rPr>
        <w:t>следует принимать в соответствии с таблицей «8а»</w:t>
      </w:r>
    </w:p>
    <w:p w:rsidR="000248C3" w:rsidRPr="000248C3" w:rsidRDefault="000248C3" w:rsidP="000248C3">
      <w:pPr>
        <w:jc w:val="right"/>
        <w:rPr>
          <w:rFonts w:ascii="Times New Roman" w:hAnsi="Times New Roman" w:cs="Times New Roman"/>
          <w:b/>
          <w:sz w:val="20"/>
          <w:szCs w:val="20"/>
        </w:rPr>
      </w:pPr>
      <w:r w:rsidRPr="000248C3">
        <w:rPr>
          <w:rFonts w:ascii="Times New Roman" w:hAnsi="Times New Roman" w:cs="Times New Roman"/>
          <w:b/>
          <w:sz w:val="20"/>
          <w:szCs w:val="20"/>
        </w:rPr>
        <w:t xml:space="preserve">Таблица </w:t>
      </w:r>
      <w:r w:rsidR="00E437DC">
        <w:rPr>
          <w:rFonts w:ascii="Times New Roman" w:hAnsi="Times New Roman" w:cs="Times New Roman"/>
          <w:b/>
          <w:sz w:val="20"/>
          <w:szCs w:val="20"/>
        </w:rPr>
        <w:t>8</w:t>
      </w:r>
      <w:r w:rsidRPr="000248C3">
        <w:rPr>
          <w:rFonts w:ascii="Times New Roman" w:hAnsi="Times New Roman" w:cs="Times New Roman"/>
          <w:b/>
          <w:sz w:val="20"/>
          <w:szCs w:val="20"/>
        </w:rPr>
        <w:t>а</w:t>
      </w:r>
    </w:p>
    <w:tbl>
      <w:tblPr>
        <w:tblStyle w:val="affff9"/>
        <w:tblW w:w="0" w:type="auto"/>
        <w:tblInd w:w="142" w:type="dxa"/>
        <w:tblLook w:val="04A0" w:firstRow="1" w:lastRow="0" w:firstColumn="1" w:lastColumn="0" w:noHBand="0" w:noVBand="1"/>
      </w:tblPr>
      <w:tblGrid>
        <w:gridCol w:w="2913"/>
        <w:gridCol w:w="2803"/>
        <w:gridCol w:w="2010"/>
        <w:gridCol w:w="1106"/>
      </w:tblGrid>
      <w:tr w:rsidR="000248C3" w:rsidRPr="000248C3" w:rsidTr="000248C3">
        <w:tc>
          <w:tcPr>
            <w:tcW w:w="2966" w:type="dxa"/>
            <w:shd w:val="clear" w:color="auto" w:fill="EEECE1" w:themeFill="background2"/>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Тип расчетного показателя</w:t>
            </w:r>
          </w:p>
        </w:tc>
        <w:tc>
          <w:tcPr>
            <w:tcW w:w="3357" w:type="dxa"/>
            <w:shd w:val="clear" w:color="auto" w:fill="EEECE1" w:themeFill="background2"/>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Наименование расчетного показателя, единица измерения</w:t>
            </w:r>
          </w:p>
        </w:tc>
        <w:tc>
          <w:tcPr>
            <w:tcW w:w="4051" w:type="dxa"/>
            <w:gridSpan w:val="2"/>
            <w:shd w:val="clear" w:color="auto" w:fill="EEECE1" w:themeFill="background2"/>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Значение расчетного показателя</w:t>
            </w:r>
          </w:p>
        </w:tc>
      </w:tr>
      <w:tr w:rsidR="000248C3" w:rsidRPr="000248C3" w:rsidTr="000248C3">
        <w:trPr>
          <w:trHeight w:val="1282"/>
        </w:trPr>
        <w:tc>
          <w:tcPr>
            <w:tcW w:w="2966"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Расчетный показатель минимально допустимого уровня обеспеченности</w:t>
            </w:r>
          </w:p>
        </w:tc>
        <w:tc>
          <w:tcPr>
            <w:tcW w:w="3357"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Удельная площадь озелененных территорий общего пользования, кв. м на 1 чел.</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сельские населенные пункты</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12</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парк жилого района</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3</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сквер</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0,5</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питомник древесных и кустарниковых растений</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80</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Удельная площадь зеленых зон, кв. м на 1 чел.</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питомник древесных и кустарниковых растений</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3,0</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цветочно-оранжерейное хозяйство</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0,4</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Ширина бульвара с одной продольной пешеходной аллеей, м</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размещаемого по оси улицы</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18</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размещаемого с одной стороны улицы между проезжей частью и застройкой</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10</w:t>
            </w:r>
          </w:p>
        </w:tc>
      </w:tr>
      <w:tr w:rsidR="000248C3" w:rsidRPr="000248C3" w:rsidTr="000248C3">
        <w:trPr>
          <w:trHeight w:val="203"/>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Общая площадь площадок дворового благоустройства, %</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10</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Удельная площадь площадок дворового благоустройства, кв. м на 1 чел.</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для игр детей дошкольного и младшего школьного возраста</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0,7</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для отдыха взрослого населения</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0,1</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для занятий физкультурой</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2</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 xml:space="preserve">*для хозяйственных целей и выгула </w:t>
            </w:r>
            <w:r w:rsidRPr="000248C3">
              <w:rPr>
                <w:rFonts w:ascii="Times New Roman" w:hAnsi="Times New Roman" w:cs="Times New Roman"/>
                <w:sz w:val="20"/>
                <w:szCs w:val="20"/>
              </w:rPr>
              <w:lastRenderedPageBreak/>
              <w:t>собак</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lastRenderedPageBreak/>
              <w:t>0,3</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для стоянки автомашин</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0,8</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 xml:space="preserve">**Площадь озеленения санитарно-защитных зон </w:t>
            </w:r>
          </w:p>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(далее - СЗЗ), %</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шириной до 300 м</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60</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шириной свыше 300 до 1000 м</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50</w:t>
            </w:r>
          </w:p>
        </w:tc>
      </w:tr>
      <w:tr w:rsidR="000248C3" w:rsidRPr="000248C3" w:rsidTr="000248C3">
        <w:trPr>
          <w:trHeight w:val="70"/>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шириной свыше 1000 до 3000 м</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40</w:t>
            </w:r>
          </w:p>
        </w:tc>
      </w:tr>
      <w:tr w:rsidR="000248C3" w:rsidRPr="000248C3" w:rsidTr="000248C3">
        <w:trPr>
          <w:trHeight w:val="54"/>
        </w:trPr>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шириной свыше 3000 м</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20</w:t>
            </w:r>
          </w:p>
        </w:tc>
      </w:tr>
      <w:tr w:rsidR="000248C3" w:rsidRPr="000248C3" w:rsidTr="000248C3">
        <w:tc>
          <w:tcPr>
            <w:tcW w:w="2966"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Пешеходная доступность, м</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озелененных территорий общего пользования, м</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400</w:t>
            </w:r>
          </w:p>
        </w:tc>
      </w:tr>
      <w:tr w:rsidR="000248C3" w:rsidRPr="000248C3" w:rsidTr="000248C3">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ind w:hanging="107"/>
              <w:jc w:val="center"/>
              <w:rPr>
                <w:rFonts w:ascii="Times New Roman" w:hAnsi="Times New Roman" w:cs="Times New Roman"/>
                <w:sz w:val="20"/>
                <w:szCs w:val="20"/>
              </w:rPr>
            </w:pPr>
            <w:r w:rsidRPr="000248C3">
              <w:rPr>
                <w:rFonts w:ascii="Times New Roman" w:hAnsi="Times New Roman" w:cs="Times New Roman"/>
                <w:sz w:val="20"/>
                <w:szCs w:val="20"/>
              </w:rPr>
              <w:t>***стоянок для хранения легковых автомобилей населения, м</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800</w:t>
            </w:r>
          </w:p>
        </w:tc>
      </w:tr>
      <w:tr w:rsidR="000248C3" w:rsidRPr="000248C3" w:rsidTr="000248C3">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restart"/>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Транспортная доступность, мин</w:t>
            </w: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городского парка</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20</w:t>
            </w:r>
          </w:p>
        </w:tc>
      </w:tr>
      <w:tr w:rsidR="000248C3" w:rsidRPr="000248C3" w:rsidTr="000248C3">
        <w:tc>
          <w:tcPr>
            <w:tcW w:w="2966" w:type="dxa"/>
            <w:vMerge/>
            <w:vAlign w:val="center"/>
          </w:tcPr>
          <w:p w:rsidR="000248C3" w:rsidRPr="000248C3" w:rsidRDefault="000248C3" w:rsidP="00EA3011">
            <w:pPr>
              <w:jc w:val="center"/>
              <w:rPr>
                <w:rFonts w:ascii="Times New Roman" w:hAnsi="Times New Roman" w:cs="Times New Roman"/>
                <w:sz w:val="20"/>
                <w:szCs w:val="20"/>
              </w:rPr>
            </w:pPr>
          </w:p>
        </w:tc>
        <w:tc>
          <w:tcPr>
            <w:tcW w:w="3357" w:type="dxa"/>
            <w:vMerge/>
            <w:vAlign w:val="center"/>
          </w:tcPr>
          <w:p w:rsidR="000248C3" w:rsidRPr="000248C3" w:rsidRDefault="000248C3" w:rsidP="00EA3011">
            <w:pPr>
              <w:jc w:val="center"/>
              <w:rPr>
                <w:rFonts w:ascii="Times New Roman" w:hAnsi="Times New Roman" w:cs="Times New Roman"/>
                <w:sz w:val="20"/>
                <w:szCs w:val="20"/>
              </w:rPr>
            </w:pPr>
          </w:p>
        </w:tc>
        <w:tc>
          <w:tcPr>
            <w:tcW w:w="2432"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парка жилого района</w:t>
            </w:r>
          </w:p>
        </w:tc>
        <w:tc>
          <w:tcPr>
            <w:tcW w:w="1619" w:type="dxa"/>
            <w:vAlign w:val="center"/>
          </w:tcPr>
          <w:p w:rsidR="000248C3" w:rsidRPr="000248C3" w:rsidRDefault="000248C3" w:rsidP="00EA3011">
            <w:pPr>
              <w:jc w:val="center"/>
              <w:rPr>
                <w:rFonts w:ascii="Times New Roman" w:hAnsi="Times New Roman" w:cs="Times New Roman"/>
                <w:sz w:val="20"/>
                <w:szCs w:val="20"/>
              </w:rPr>
            </w:pPr>
            <w:r w:rsidRPr="000248C3">
              <w:rPr>
                <w:rFonts w:ascii="Times New Roman" w:hAnsi="Times New Roman" w:cs="Times New Roman"/>
                <w:sz w:val="20"/>
                <w:szCs w:val="20"/>
              </w:rPr>
              <w:t>15</w:t>
            </w:r>
          </w:p>
        </w:tc>
      </w:tr>
      <w:tr w:rsidR="000248C3" w:rsidRPr="000248C3" w:rsidTr="000248C3">
        <w:tc>
          <w:tcPr>
            <w:tcW w:w="10374" w:type="dxa"/>
            <w:gridSpan w:val="4"/>
            <w:vAlign w:val="center"/>
          </w:tcPr>
          <w:p w:rsidR="000248C3" w:rsidRPr="000248C3" w:rsidRDefault="000248C3" w:rsidP="00EA3011">
            <w:pPr>
              <w:pStyle w:val="affff7"/>
              <w:ind w:left="0" w:hanging="29"/>
            </w:pPr>
            <w:r w:rsidRPr="000248C3">
              <w:t>*Допускается уменьшать удельную площадь площадок для хозяйственных целей при многоэтажной застройке выше, но не более чем на 50 %.</w:t>
            </w:r>
          </w:p>
          <w:p w:rsidR="000248C3" w:rsidRPr="000248C3" w:rsidRDefault="000248C3" w:rsidP="00EA3011">
            <w:pPr>
              <w:pStyle w:val="affff7"/>
              <w:ind w:left="0" w:hanging="29"/>
            </w:pPr>
            <w:r w:rsidRPr="000248C3">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248C3" w:rsidRPr="000248C3" w:rsidRDefault="000248C3" w:rsidP="00EA3011">
            <w:pPr>
              <w:pStyle w:val="affff7"/>
              <w:ind w:left="0" w:hanging="29"/>
            </w:pPr>
            <w:r w:rsidRPr="000248C3">
              <w:t>***Пешеходная доступность площадок для стоянки автомобилей в районах реконструкции - 1000 м.</w:t>
            </w:r>
          </w:p>
          <w:p w:rsidR="000248C3" w:rsidRPr="000248C3" w:rsidRDefault="000248C3" w:rsidP="00EA3011">
            <w:pPr>
              <w:pStyle w:val="affff7"/>
              <w:ind w:left="0" w:hanging="29"/>
              <w:rPr>
                <w:b/>
                <w:i/>
                <w:lang w:eastAsia="en-US"/>
              </w:rPr>
            </w:pPr>
            <w:r w:rsidRPr="000248C3">
              <w:t xml:space="preserve">Примечания:  </w:t>
            </w:r>
          </w:p>
          <w:p w:rsidR="000248C3" w:rsidRPr="000248C3" w:rsidRDefault="000248C3" w:rsidP="000248C3">
            <w:pPr>
              <w:pStyle w:val="affff7"/>
              <w:numPr>
                <w:ilvl w:val="0"/>
                <w:numId w:val="4"/>
              </w:numPr>
              <w:ind w:left="0"/>
              <w:contextualSpacing w:val="0"/>
              <w:jc w:val="both"/>
            </w:pPr>
            <w:r w:rsidRPr="000248C3">
              <w:t xml:space="preserve">Расстояние между границей территории жилой застройки и ближним краем паркового массива следует </w:t>
            </w:r>
            <w:proofErr w:type="gramStart"/>
            <w:r w:rsidRPr="000248C3">
              <w:t>принимать  не</w:t>
            </w:r>
            <w:proofErr w:type="gramEnd"/>
            <w:r w:rsidRPr="000248C3">
              <w:t xml:space="preserve"> менее – 30 м.</w:t>
            </w:r>
          </w:p>
          <w:p w:rsidR="000248C3" w:rsidRPr="000248C3" w:rsidRDefault="000248C3" w:rsidP="000248C3">
            <w:pPr>
              <w:pStyle w:val="affff7"/>
              <w:numPr>
                <w:ilvl w:val="0"/>
                <w:numId w:val="4"/>
              </w:numPr>
              <w:ind w:left="0"/>
              <w:contextualSpacing w:val="0"/>
              <w:jc w:val="both"/>
            </w:pPr>
            <w:r w:rsidRPr="000248C3">
              <w:t>Размещение площадок необходимо предусматривать на расстоянии от окон жилых и общественных зданий, м, не менее:</w:t>
            </w:r>
          </w:p>
          <w:p w:rsidR="000248C3" w:rsidRPr="000248C3" w:rsidRDefault="000248C3" w:rsidP="000248C3">
            <w:pPr>
              <w:pStyle w:val="affff7"/>
              <w:numPr>
                <w:ilvl w:val="0"/>
                <w:numId w:val="3"/>
              </w:numPr>
              <w:tabs>
                <w:tab w:val="left" w:pos="284"/>
              </w:tabs>
              <w:ind w:left="0" w:firstLine="0"/>
              <w:contextualSpacing w:val="0"/>
              <w:jc w:val="both"/>
            </w:pPr>
            <w:r w:rsidRPr="000248C3">
              <w:t>для игр детей дошкольного и младшего школьного возраста – 12;</w:t>
            </w:r>
          </w:p>
          <w:p w:rsidR="000248C3" w:rsidRPr="000248C3" w:rsidRDefault="000248C3" w:rsidP="000248C3">
            <w:pPr>
              <w:pStyle w:val="affff7"/>
              <w:numPr>
                <w:ilvl w:val="0"/>
                <w:numId w:val="3"/>
              </w:numPr>
              <w:tabs>
                <w:tab w:val="left" w:pos="284"/>
              </w:tabs>
              <w:ind w:left="0" w:firstLine="0"/>
              <w:contextualSpacing w:val="0"/>
              <w:jc w:val="both"/>
            </w:pPr>
            <w:r w:rsidRPr="000248C3">
              <w:t>для отдыха взрослого населения – 10</w:t>
            </w:r>
            <w:r w:rsidRPr="000248C3">
              <w:rPr>
                <w:lang w:val="en-US"/>
              </w:rPr>
              <w:t>;</w:t>
            </w:r>
          </w:p>
          <w:p w:rsidR="000248C3" w:rsidRPr="000248C3" w:rsidRDefault="000248C3" w:rsidP="000248C3">
            <w:pPr>
              <w:pStyle w:val="affff7"/>
              <w:numPr>
                <w:ilvl w:val="0"/>
                <w:numId w:val="3"/>
              </w:numPr>
              <w:tabs>
                <w:tab w:val="left" w:pos="284"/>
              </w:tabs>
              <w:ind w:left="0" w:firstLine="0"/>
              <w:contextualSpacing w:val="0"/>
              <w:jc w:val="both"/>
            </w:pPr>
            <w:r w:rsidRPr="000248C3">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0248C3">
              <w:br/>
              <w:t>от 10 до 40;</w:t>
            </w:r>
          </w:p>
          <w:p w:rsidR="000248C3" w:rsidRPr="000248C3" w:rsidRDefault="000248C3" w:rsidP="000248C3">
            <w:pPr>
              <w:pStyle w:val="affff7"/>
              <w:numPr>
                <w:ilvl w:val="0"/>
                <w:numId w:val="3"/>
              </w:numPr>
              <w:tabs>
                <w:tab w:val="left" w:pos="284"/>
              </w:tabs>
              <w:ind w:left="0" w:firstLine="0"/>
              <w:contextualSpacing w:val="0"/>
              <w:jc w:val="both"/>
            </w:pPr>
            <w:r w:rsidRPr="000248C3">
              <w:t>для хозяйственных целей – 20;</w:t>
            </w:r>
          </w:p>
          <w:p w:rsidR="000248C3" w:rsidRPr="000248C3" w:rsidRDefault="000248C3" w:rsidP="000248C3">
            <w:pPr>
              <w:pStyle w:val="affff7"/>
              <w:numPr>
                <w:ilvl w:val="0"/>
                <w:numId w:val="3"/>
              </w:numPr>
              <w:tabs>
                <w:tab w:val="left" w:pos="284"/>
              </w:tabs>
              <w:ind w:left="0" w:firstLine="0"/>
              <w:contextualSpacing w:val="0"/>
              <w:jc w:val="both"/>
            </w:pPr>
            <w:r w:rsidRPr="000248C3">
              <w:t>для выгула собак – 40;</w:t>
            </w:r>
          </w:p>
          <w:p w:rsidR="000248C3" w:rsidRPr="000248C3" w:rsidRDefault="000248C3" w:rsidP="000248C3">
            <w:pPr>
              <w:pStyle w:val="affff7"/>
              <w:numPr>
                <w:ilvl w:val="0"/>
                <w:numId w:val="3"/>
              </w:numPr>
              <w:tabs>
                <w:tab w:val="left" w:pos="284"/>
              </w:tabs>
              <w:ind w:left="0" w:firstLine="0"/>
              <w:contextualSpacing w:val="0"/>
              <w:jc w:val="both"/>
            </w:pPr>
            <w:r w:rsidRPr="000248C3">
              <w:t>для стоянки автомобилей – согласно Таблице 5.</w:t>
            </w:r>
          </w:p>
          <w:p w:rsidR="000248C3" w:rsidRPr="000248C3" w:rsidRDefault="000248C3" w:rsidP="00EA3011">
            <w:pPr>
              <w:pStyle w:val="affff7"/>
              <w:tabs>
                <w:tab w:val="left" w:pos="284"/>
              </w:tabs>
              <w:ind w:left="0"/>
            </w:pPr>
            <w:r w:rsidRPr="000248C3">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0248C3" w:rsidRPr="000248C3" w:rsidTr="00EA3011">
              <w:tc>
                <w:tcPr>
                  <w:tcW w:w="8926" w:type="dxa"/>
                  <w:vMerge w:val="restart"/>
                  <w:shd w:val="clear" w:color="auto" w:fill="EEECE1" w:themeFill="background2"/>
                  <w:vAlign w:val="center"/>
                </w:tcPr>
                <w:p w:rsidR="000248C3" w:rsidRPr="000248C3" w:rsidRDefault="000248C3" w:rsidP="00EA3011">
                  <w:pPr>
                    <w:pStyle w:val="affff7"/>
                    <w:ind w:left="0"/>
                    <w:jc w:val="center"/>
                  </w:pPr>
                  <w:r w:rsidRPr="000248C3">
                    <w:t>Объекты, до которых определяется расстояние</w:t>
                  </w:r>
                </w:p>
              </w:tc>
              <w:tc>
                <w:tcPr>
                  <w:tcW w:w="5816" w:type="dxa"/>
                  <w:gridSpan w:val="5"/>
                  <w:shd w:val="clear" w:color="auto" w:fill="EEECE1" w:themeFill="background2"/>
                </w:tcPr>
                <w:p w:rsidR="000248C3" w:rsidRPr="000248C3" w:rsidRDefault="000248C3" w:rsidP="00EA3011">
                  <w:pPr>
                    <w:pStyle w:val="affff7"/>
                    <w:ind w:left="0"/>
                    <w:jc w:val="center"/>
                  </w:pPr>
                  <w:r w:rsidRPr="000248C3">
                    <w:t>Минимальное расстояние, м</w:t>
                  </w:r>
                </w:p>
              </w:tc>
            </w:tr>
            <w:tr w:rsidR="000248C3" w:rsidRPr="000248C3" w:rsidTr="00EA3011">
              <w:tc>
                <w:tcPr>
                  <w:tcW w:w="8926" w:type="dxa"/>
                  <w:vMerge/>
                  <w:shd w:val="clear" w:color="auto" w:fill="EEECE1" w:themeFill="background2"/>
                </w:tcPr>
                <w:p w:rsidR="000248C3" w:rsidRPr="000248C3" w:rsidRDefault="000248C3" w:rsidP="00EA3011">
                  <w:pPr>
                    <w:pStyle w:val="affff7"/>
                    <w:ind w:left="0"/>
                  </w:pPr>
                </w:p>
              </w:tc>
              <w:tc>
                <w:tcPr>
                  <w:tcW w:w="5816" w:type="dxa"/>
                  <w:gridSpan w:val="5"/>
                  <w:shd w:val="clear" w:color="auto" w:fill="EEECE1" w:themeFill="background2"/>
                </w:tcPr>
                <w:p w:rsidR="000248C3" w:rsidRPr="000248C3" w:rsidRDefault="000248C3" w:rsidP="00EA3011">
                  <w:pPr>
                    <w:pStyle w:val="affff7"/>
                    <w:ind w:left="0"/>
                    <w:jc w:val="center"/>
                  </w:pPr>
                  <w:r w:rsidRPr="000248C3">
                    <w:t xml:space="preserve">Открытые автостоянки и паркинги вместимостью, </w:t>
                  </w:r>
                  <w:proofErr w:type="spellStart"/>
                  <w:r w:rsidRPr="000248C3">
                    <w:t>машино</w:t>
                  </w:r>
                  <w:proofErr w:type="spellEnd"/>
                  <w:r w:rsidRPr="000248C3">
                    <w:t>-мест</w:t>
                  </w:r>
                </w:p>
              </w:tc>
            </w:tr>
            <w:tr w:rsidR="000248C3" w:rsidRPr="000248C3" w:rsidTr="00EA3011">
              <w:tc>
                <w:tcPr>
                  <w:tcW w:w="8926" w:type="dxa"/>
                  <w:vMerge/>
                  <w:shd w:val="clear" w:color="auto" w:fill="EEECE1" w:themeFill="background2"/>
                </w:tcPr>
                <w:p w:rsidR="000248C3" w:rsidRPr="000248C3" w:rsidRDefault="000248C3" w:rsidP="00EA3011">
                  <w:pPr>
                    <w:pStyle w:val="affff7"/>
                    <w:ind w:left="0"/>
                  </w:pPr>
                </w:p>
              </w:tc>
              <w:tc>
                <w:tcPr>
                  <w:tcW w:w="1207" w:type="dxa"/>
                  <w:shd w:val="clear" w:color="auto" w:fill="EEECE1" w:themeFill="background2"/>
                  <w:vAlign w:val="center"/>
                </w:tcPr>
                <w:p w:rsidR="000248C3" w:rsidRPr="000248C3" w:rsidRDefault="000248C3" w:rsidP="00EA3011">
                  <w:pPr>
                    <w:pStyle w:val="affff7"/>
                    <w:ind w:left="0"/>
                    <w:jc w:val="center"/>
                  </w:pPr>
                  <w:r w:rsidRPr="000248C3">
                    <w:t>10 и менее</w:t>
                  </w:r>
                </w:p>
              </w:tc>
              <w:tc>
                <w:tcPr>
                  <w:tcW w:w="1012" w:type="dxa"/>
                  <w:shd w:val="clear" w:color="auto" w:fill="EEECE1" w:themeFill="background2"/>
                  <w:vAlign w:val="center"/>
                </w:tcPr>
                <w:p w:rsidR="000248C3" w:rsidRPr="000248C3" w:rsidRDefault="000248C3" w:rsidP="00EA3011">
                  <w:pPr>
                    <w:pStyle w:val="affff7"/>
                    <w:ind w:left="0"/>
                    <w:jc w:val="center"/>
                  </w:pPr>
                  <w:r w:rsidRPr="000248C3">
                    <w:t>11 - 50</w:t>
                  </w:r>
                </w:p>
              </w:tc>
              <w:tc>
                <w:tcPr>
                  <w:tcW w:w="1040" w:type="dxa"/>
                  <w:shd w:val="clear" w:color="auto" w:fill="EEECE1" w:themeFill="background2"/>
                  <w:vAlign w:val="center"/>
                </w:tcPr>
                <w:p w:rsidR="000248C3" w:rsidRPr="000248C3" w:rsidRDefault="000248C3" w:rsidP="00EA3011">
                  <w:pPr>
                    <w:pStyle w:val="affff7"/>
                    <w:ind w:left="0"/>
                    <w:jc w:val="center"/>
                  </w:pPr>
                  <w:r w:rsidRPr="000248C3">
                    <w:t>50 - 100</w:t>
                  </w:r>
                </w:p>
              </w:tc>
              <w:tc>
                <w:tcPr>
                  <w:tcW w:w="1040" w:type="dxa"/>
                  <w:shd w:val="clear" w:color="auto" w:fill="EEECE1" w:themeFill="background2"/>
                  <w:vAlign w:val="center"/>
                </w:tcPr>
                <w:p w:rsidR="000248C3" w:rsidRPr="000248C3" w:rsidRDefault="000248C3" w:rsidP="00EA3011">
                  <w:pPr>
                    <w:pStyle w:val="affff7"/>
                    <w:ind w:left="0"/>
                    <w:jc w:val="center"/>
                  </w:pPr>
                  <w:r w:rsidRPr="000248C3">
                    <w:t>101 - 300</w:t>
                  </w:r>
                </w:p>
              </w:tc>
              <w:tc>
                <w:tcPr>
                  <w:tcW w:w="1517" w:type="dxa"/>
                  <w:shd w:val="clear" w:color="auto" w:fill="EEECE1" w:themeFill="background2"/>
                  <w:vAlign w:val="center"/>
                </w:tcPr>
                <w:p w:rsidR="000248C3" w:rsidRPr="000248C3" w:rsidRDefault="000248C3" w:rsidP="00EA3011">
                  <w:pPr>
                    <w:pStyle w:val="affff7"/>
                    <w:ind w:left="0"/>
                    <w:jc w:val="center"/>
                  </w:pPr>
                  <w:r w:rsidRPr="000248C3">
                    <w:t>*Свыше 300</w:t>
                  </w:r>
                </w:p>
              </w:tc>
            </w:tr>
            <w:tr w:rsidR="000248C3" w:rsidRPr="000248C3" w:rsidTr="00EA3011">
              <w:tc>
                <w:tcPr>
                  <w:tcW w:w="8926" w:type="dxa"/>
                </w:tcPr>
                <w:p w:rsidR="000248C3" w:rsidRPr="000248C3" w:rsidRDefault="000248C3" w:rsidP="00EA3011">
                  <w:pPr>
                    <w:pStyle w:val="affff7"/>
                    <w:ind w:left="0"/>
                  </w:pPr>
                  <w:r w:rsidRPr="000248C3">
                    <w:t>Фасады жилых домов и торцы с окнами</w:t>
                  </w:r>
                </w:p>
              </w:tc>
              <w:tc>
                <w:tcPr>
                  <w:tcW w:w="1207" w:type="dxa"/>
                  <w:vMerge w:val="restart"/>
                  <w:vAlign w:val="center"/>
                </w:tcPr>
                <w:p w:rsidR="000248C3" w:rsidRPr="000248C3" w:rsidRDefault="000248C3" w:rsidP="00EA3011">
                  <w:pPr>
                    <w:pStyle w:val="affff7"/>
                    <w:ind w:left="0"/>
                    <w:jc w:val="center"/>
                  </w:pPr>
                  <w:r w:rsidRPr="000248C3">
                    <w:t>10</w:t>
                  </w:r>
                </w:p>
              </w:tc>
              <w:tc>
                <w:tcPr>
                  <w:tcW w:w="1012" w:type="dxa"/>
                  <w:vAlign w:val="center"/>
                </w:tcPr>
                <w:p w:rsidR="000248C3" w:rsidRPr="000248C3" w:rsidRDefault="000248C3" w:rsidP="00EA3011">
                  <w:pPr>
                    <w:pStyle w:val="affff7"/>
                    <w:ind w:left="0"/>
                    <w:jc w:val="center"/>
                  </w:pPr>
                  <w:r w:rsidRPr="000248C3">
                    <w:t>15</w:t>
                  </w:r>
                </w:p>
              </w:tc>
              <w:tc>
                <w:tcPr>
                  <w:tcW w:w="1040" w:type="dxa"/>
                  <w:vAlign w:val="center"/>
                </w:tcPr>
                <w:p w:rsidR="000248C3" w:rsidRPr="000248C3" w:rsidRDefault="000248C3" w:rsidP="00EA3011">
                  <w:pPr>
                    <w:pStyle w:val="affff7"/>
                    <w:ind w:left="0"/>
                    <w:jc w:val="center"/>
                  </w:pPr>
                  <w:r w:rsidRPr="000248C3">
                    <w:t>25</w:t>
                  </w:r>
                </w:p>
              </w:tc>
              <w:tc>
                <w:tcPr>
                  <w:tcW w:w="1040" w:type="dxa"/>
                  <w:vAlign w:val="center"/>
                </w:tcPr>
                <w:p w:rsidR="000248C3" w:rsidRPr="000248C3" w:rsidRDefault="000248C3" w:rsidP="00EA3011">
                  <w:pPr>
                    <w:pStyle w:val="affff7"/>
                    <w:ind w:left="0"/>
                    <w:jc w:val="center"/>
                  </w:pPr>
                  <w:r w:rsidRPr="000248C3">
                    <w:t>35</w:t>
                  </w:r>
                </w:p>
              </w:tc>
              <w:tc>
                <w:tcPr>
                  <w:tcW w:w="1517" w:type="dxa"/>
                  <w:vAlign w:val="center"/>
                </w:tcPr>
                <w:p w:rsidR="000248C3" w:rsidRPr="000248C3" w:rsidRDefault="000248C3" w:rsidP="00EA3011">
                  <w:pPr>
                    <w:pStyle w:val="affff7"/>
                    <w:ind w:left="0"/>
                    <w:jc w:val="center"/>
                  </w:pPr>
                  <w:r w:rsidRPr="000248C3">
                    <w:t>50</w:t>
                  </w:r>
                </w:p>
              </w:tc>
            </w:tr>
            <w:tr w:rsidR="000248C3" w:rsidRPr="000248C3" w:rsidTr="00EA3011">
              <w:tc>
                <w:tcPr>
                  <w:tcW w:w="8926" w:type="dxa"/>
                </w:tcPr>
                <w:p w:rsidR="000248C3" w:rsidRPr="000248C3" w:rsidRDefault="000248C3" w:rsidP="00EA3011">
                  <w:pPr>
                    <w:pStyle w:val="affff7"/>
                    <w:ind w:left="0"/>
                  </w:pPr>
                  <w:r w:rsidRPr="000248C3">
                    <w:t>Торцы жилых домов без окон</w:t>
                  </w:r>
                </w:p>
              </w:tc>
              <w:tc>
                <w:tcPr>
                  <w:tcW w:w="1207" w:type="dxa"/>
                  <w:vMerge/>
                  <w:vAlign w:val="center"/>
                </w:tcPr>
                <w:p w:rsidR="000248C3" w:rsidRPr="000248C3" w:rsidRDefault="000248C3" w:rsidP="00EA3011">
                  <w:pPr>
                    <w:pStyle w:val="affff7"/>
                    <w:ind w:left="0"/>
                    <w:jc w:val="center"/>
                  </w:pPr>
                </w:p>
              </w:tc>
              <w:tc>
                <w:tcPr>
                  <w:tcW w:w="1012" w:type="dxa"/>
                  <w:vAlign w:val="center"/>
                </w:tcPr>
                <w:p w:rsidR="000248C3" w:rsidRPr="000248C3" w:rsidRDefault="000248C3" w:rsidP="00EA3011">
                  <w:pPr>
                    <w:pStyle w:val="affff7"/>
                    <w:ind w:left="0"/>
                    <w:jc w:val="center"/>
                  </w:pPr>
                  <w:r w:rsidRPr="000248C3">
                    <w:t>10</w:t>
                  </w:r>
                </w:p>
              </w:tc>
              <w:tc>
                <w:tcPr>
                  <w:tcW w:w="1040" w:type="dxa"/>
                  <w:vAlign w:val="center"/>
                </w:tcPr>
                <w:p w:rsidR="000248C3" w:rsidRPr="000248C3" w:rsidRDefault="000248C3" w:rsidP="00EA3011">
                  <w:pPr>
                    <w:pStyle w:val="affff7"/>
                    <w:ind w:left="0"/>
                    <w:jc w:val="center"/>
                  </w:pPr>
                  <w:r w:rsidRPr="000248C3">
                    <w:t>15</w:t>
                  </w:r>
                </w:p>
              </w:tc>
              <w:tc>
                <w:tcPr>
                  <w:tcW w:w="1040" w:type="dxa"/>
                  <w:vAlign w:val="center"/>
                </w:tcPr>
                <w:p w:rsidR="000248C3" w:rsidRPr="000248C3" w:rsidRDefault="000248C3" w:rsidP="00EA3011">
                  <w:pPr>
                    <w:pStyle w:val="affff7"/>
                    <w:ind w:left="0"/>
                    <w:jc w:val="center"/>
                  </w:pPr>
                  <w:r w:rsidRPr="000248C3">
                    <w:t>25</w:t>
                  </w:r>
                </w:p>
              </w:tc>
              <w:tc>
                <w:tcPr>
                  <w:tcW w:w="1517" w:type="dxa"/>
                  <w:vAlign w:val="center"/>
                </w:tcPr>
                <w:p w:rsidR="000248C3" w:rsidRPr="000248C3" w:rsidRDefault="000248C3" w:rsidP="00EA3011">
                  <w:pPr>
                    <w:pStyle w:val="affff7"/>
                    <w:ind w:left="0"/>
                    <w:jc w:val="center"/>
                  </w:pPr>
                  <w:r w:rsidRPr="000248C3">
                    <w:t>35</w:t>
                  </w:r>
                </w:p>
              </w:tc>
            </w:tr>
            <w:tr w:rsidR="000248C3" w:rsidRPr="000248C3" w:rsidTr="00EA3011">
              <w:tc>
                <w:tcPr>
                  <w:tcW w:w="8926" w:type="dxa"/>
                  <w:tcBorders>
                    <w:bottom w:val="single" w:sz="4" w:space="0" w:color="auto"/>
                  </w:tcBorders>
                </w:tcPr>
                <w:p w:rsidR="000248C3" w:rsidRPr="000248C3" w:rsidRDefault="000248C3" w:rsidP="00EA3011">
                  <w:pPr>
                    <w:pStyle w:val="affff7"/>
                    <w:ind w:left="0"/>
                  </w:pPr>
                  <w:r w:rsidRPr="000248C3">
                    <w:rPr>
                      <w:color w:val="2D2D2D"/>
                    </w:rPr>
                    <w:t>Территории дошкольных образовательных и общеобразовательных организаций</w:t>
                  </w:r>
                  <w:r w:rsidRPr="000248C3">
                    <w:t xml:space="preserve">, учреждений начального и среднего профессионального образования, площадок отдыха, игр и спорта, детских </w:t>
                  </w:r>
                  <w:r w:rsidRPr="000248C3">
                    <w:lastRenderedPageBreak/>
                    <w:t>площадок</w:t>
                  </w:r>
                </w:p>
              </w:tc>
              <w:tc>
                <w:tcPr>
                  <w:tcW w:w="1207" w:type="dxa"/>
                  <w:vMerge w:val="restart"/>
                  <w:vAlign w:val="center"/>
                </w:tcPr>
                <w:p w:rsidR="000248C3" w:rsidRPr="000248C3" w:rsidRDefault="000248C3" w:rsidP="00EA3011">
                  <w:pPr>
                    <w:pStyle w:val="affff7"/>
                    <w:ind w:left="0"/>
                    <w:jc w:val="center"/>
                  </w:pPr>
                  <w:r w:rsidRPr="000248C3">
                    <w:lastRenderedPageBreak/>
                    <w:t>25</w:t>
                  </w:r>
                </w:p>
              </w:tc>
              <w:tc>
                <w:tcPr>
                  <w:tcW w:w="1012" w:type="dxa"/>
                  <w:vMerge w:val="restart"/>
                  <w:vAlign w:val="center"/>
                </w:tcPr>
                <w:p w:rsidR="000248C3" w:rsidRPr="000248C3" w:rsidRDefault="000248C3" w:rsidP="00EA3011">
                  <w:pPr>
                    <w:pStyle w:val="affff7"/>
                    <w:ind w:left="0"/>
                    <w:jc w:val="center"/>
                  </w:pPr>
                  <w:r w:rsidRPr="000248C3">
                    <w:t>50</w:t>
                  </w:r>
                </w:p>
              </w:tc>
              <w:tc>
                <w:tcPr>
                  <w:tcW w:w="3597" w:type="dxa"/>
                  <w:gridSpan w:val="3"/>
                  <w:vAlign w:val="center"/>
                </w:tcPr>
                <w:p w:rsidR="000248C3" w:rsidRPr="000248C3" w:rsidRDefault="000248C3" w:rsidP="00EA3011">
                  <w:pPr>
                    <w:pStyle w:val="affff7"/>
                    <w:ind w:left="0"/>
                    <w:jc w:val="center"/>
                  </w:pPr>
                  <w:r w:rsidRPr="000248C3">
                    <w:t>50</w:t>
                  </w:r>
                </w:p>
              </w:tc>
            </w:tr>
            <w:tr w:rsidR="000248C3" w:rsidRPr="000248C3" w:rsidTr="00EA3011">
              <w:tc>
                <w:tcPr>
                  <w:tcW w:w="8926" w:type="dxa"/>
                  <w:tcBorders>
                    <w:bottom w:val="single" w:sz="4" w:space="0" w:color="auto"/>
                  </w:tcBorders>
                </w:tcPr>
                <w:p w:rsidR="000248C3" w:rsidRPr="000248C3" w:rsidRDefault="000248C3" w:rsidP="00EA3011">
                  <w:pPr>
                    <w:pStyle w:val="affff7"/>
                    <w:ind w:left="0"/>
                  </w:pPr>
                  <w:r w:rsidRPr="000248C3">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0248C3" w:rsidRPr="000248C3" w:rsidRDefault="000248C3" w:rsidP="00EA3011">
                  <w:pPr>
                    <w:pStyle w:val="affff7"/>
                    <w:ind w:left="0"/>
                    <w:jc w:val="center"/>
                  </w:pPr>
                </w:p>
              </w:tc>
              <w:tc>
                <w:tcPr>
                  <w:tcW w:w="1012" w:type="dxa"/>
                  <w:vMerge/>
                  <w:tcBorders>
                    <w:bottom w:val="single" w:sz="4" w:space="0" w:color="auto"/>
                  </w:tcBorders>
                  <w:vAlign w:val="center"/>
                </w:tcPr>
                <w:p w:rsidR="000248C3" w:rsidRPr="000248C3" w:rsidRDefault="000248C3" w:rsidP="00EA3011">
                  <w:pPr>
                    <w:pStyle w:val="affff7"/>
                    <w:ind w:left="0"/>
                    <w:jc w:val="center"/>
                  </w:pPr>
                </w:p>
              </w:tc>
              <w:tc>
                <w:tcPr>
                  <w:tcW w:w="3597" w:type="dxa"/>
                  <w:gridSpan w:val="3"/>
                  <w:tcBorders>
                    <w:bottom w:val="single" w:sz="4" w:space="0" w:color="auto"/>
                  </w:tcBorders>
                  <w:vAlign w:val="center"/>
                </w:tcPr>
                <w:p w:rsidR="000248C3" w:rsidRPr="000248C3" w:rsidRDefault="000248C3" w:rsidP="00EA3011">
                  <w:pPr>
                    <w:pStyle w:val="affff7"/>
                    <w:ind w:left="0"/>
                    <w:jc w:val="center"/>
                  </w:pPr>
                  <w:r w:rsidRPr="000248C3">
                    <w:t>По расчетам</w:t>
                  </w:r>
                </w:p>
              </w:tc>
            </w:tr>
            <w:tr w:rsidR="000248C3" w:rsidRPr="000248C3" w:rsidTr="00EA3011">
              <w:tc>
                <w:tcPr>
                  <w:tcW w:w="14742" w:type="dxa"/>
                  <w:gridSpan w:val="6"/>
                  <w:tcBorders>
                    <w:top w:val="single" w:sz="4" w:space="0" w:color="auto"/>
                    <w:left w:val="single" w:sz="4" w:space="0" w:color="auto"/>
                    <w:bottom w:val="nil"/>
                    <w:right w:val="single" w:sz="4" w:space="0" w:color="auto"/>
                  </w:tcBorders>
                </w:tcPr>
                <w:p w:rsidR="000248C3" w:rsidRPr="000248C3" w:rsidRDefault="000248C3" w:rsidP="00EA3011">
                  <w:pPr>
                    <w:pStyle w:val="affff7"/>
                    <w:ind w:left="0"/>
                  </w:pPr>
                  <w:r w:rsidRPr="000248C3">
                    <w:t xml:space="preserve">* Наземные гаражи-стоянки, паркинги, автостоянки вместимостью свыше 500 </w:t>
                  </w:r>
                  <w:proofErr w:type="spellStart"/>
                  <w:r w:rsidRPr="000248C3">
                    <w:t>машино</w:t>
                  </w:r>
                  <w:proofErr w:type="spellEnd"/>
                  <w:r w:rsidRPr="000248C3">
                    <w:t>-мест следует размещать на территории промышленных и коммунально-складских зон</w:t>
                  </w:r>
                </w:p>
              </w:tc>
            </w:tr>
          </w:tbl>
          <w:p w:rsidR="000248C3" w:rsidRPr="000248C3" w:rsidRDefault="000248C3" w:rsidP="00EA3011">
            <w:pPr>
              <w:rPr>
                <w:rFonts w:ascii="Times New Roman" w:hAnsi="Times New Roman" w:cs="Times New Roman"/>
                <w:sz w:val="20"/>
                <w:szCs w:val="20"/>
              </w:rPr>
            </w:pPr>
          </w:p>
        </w:tc>
      </w:tr>
    </w:tbl>
    <w:p w:rsidR="00DC11DC" w:rsidRDefault="00DC11DC" w:rsidP="000248C3">
      <w:pPr>
        <w:jc w:val="right"/>
        <w:rPr>
          <w:rFonts w:ascii="Times New Roman" w:hAnsi="Times New Roman" w:cs="Times New Roman"/>
          <w:sz w:val="20"/>
          <w:szCs w:val="20"/>
        </w:rPr>
      </w:pPr>
    </w:p>
    <w:p w:rsidR="00E437DC" w:rsidRDefault="00E437DC" w:rsidP="00E437DC">
      <w:pPr>
        <w:jc w:val="right"/>
        <w:rPr>
          <w:rFonts w:ascii="Times New Roman" w:hAnsi="Times New Roman" w:cs="Times New Roman"/>
          <w:b/>
          <w:sz w:val="20"/>
          <w:szCs w:val="20"/>
        </w:rPr>
      </w:pPr>
      <w:r w:rsidRPr="00E437DC">
        <w:rPr>
          <w:rFonts w:ascii="Times New Roman" w:hAnsi="Times New Roman" w:cs="Times New Roman"/>
          <w:b/>
          <w:sz w:val="20"/>
          <w:szCs w:val="20"/>
        </w:rPr>
        <w:t>Таблица 8б</w:t>
      </w:r>
    </w:p>
    <w:tbl>
      <w:tblPr>
        <w:tblStyle w:val="affff9"/>
        <w:tblW w:w="0" w:type="auto"/>
        <w:tblInd w:w="142" w:type="dxa"/>
        <w:tblLook w:val="04A0" w:firstRow="1" w:lastRow="0" w:firstColumn="1" w:lastColumn="0" w:noHBand="0" w:noVBand="1"/>
      </w:tblPr>
      <w:tblGrid>
        <w:gridCol w:w="2999"/>
        <w:gridCol w:w="2679"/>
        <w:gridCol w:w="2115"/>
        <w:gridCol w:w="1039"/>
      </w:tblGrid>
      <w:tr w:rsidR="00E437DC" w:rsidRPr="00E437DC" w:rsidTr="00E437DC">
        <w:tc>
          <w:tcPr>
            <w:tcW w:w="3148" w:type="dxa"/>
            <w:shd w:val="clear" w:color="auto" w:fill="EEECE1" w:themeFill="background2"/>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Тип расчетного показателя</w:t>
            </w:r>
          </w:p>
        </w:tc>
        <w:tc>
          <w:tcPr>
            <w:tcW w:w="3093" w:type="dxa"/>
            <w:shd w:val="clear" w:color="auto" w:fill="EEECE1" w:themeFill="background2"/>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Значение расчетного показателя</w:t>
            </w:r>
          </w:p>
        </w:tc>
      </w:tr>
      <w:tr w:rsidR="00E437DC" w:rsidRPr="00E437DC" w:rsidTr="00E437DC">
        <w:trPr>
          <w:trHeight w:val="1282"/>
        </w:trPr>
        <w:tc>
          <w:tcPr>
            <w:tcW w:w="3148"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Расчетный показатель минимально допустимого уровня обеспеченности</w:t>
            </w:r>
          </w:p>
        </w:tc>
        <w:tc>
          <w:tcPr>
            <w:tcW w:w="3093"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Удельная площадь озелененных территорий общего пользования, кв. м на 1 чел.</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сельские населенные пункты</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12</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парк жилого района</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3</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сквер</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0,5</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питомник древесных и кустарниковых растений</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80</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Удельная площадь зеленых зон, кв. м на 1 чел.</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питомник древесных и кустарниковых растений</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3,0</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цветочно-оранжерейное хозяйство</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0,4</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Ширина бульвара с одной продольной пешеходной аллеей, м</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размещаемого по оси улицы</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18</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10</w:t>
            </w:r>
          </w:p>
        </w:tc>
      </w:tr>
      <w:tr w:rsidR="00E437DC" w:rsidRPr="00E437DC" w:rsidTr="00E437DC">
        <w:trPr>
          <w:trHeight w:val="203"/>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Общая площадь площадок дворового благоустройства, %</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10</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Удельная площадь площадок дворового благоустройства, кв. м на 1 чел.</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0,7</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для отдыха взрослого населения</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0,1</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 xml:space="preserve">для занятий </w:t>
            </w:r>
            <w:r w:rsidRPr="00E437DC">
              <w:rPr>
                <w:rFonts w:ascii="Times New Roman" w:hAnsi="Times New Roman" w:cs="Times New Roman"/>
                <w:sz w:val="20"/>
                <w:szCs w:val="20"/>
              </w:rPr>
              <w:lastRenderedPageBreak/>
              <w:t>физкультурой</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lastRenderedPageBreak/>
              <w:t>2</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*для хозяйственных целей и выгула собак</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0,3</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для стоянки автомашин</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0,8</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 xml:space="preserve">**Площадь озеленения санитарно-защитных зон </w:t>
            </w:r>
          </w:p>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(далее - СЗЗ), %</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шириной до 300 м</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60</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шириной свыше 300 до 1000 м</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50</w:t>
            </w:r>
          </w:p>
        </w:tc>
      </w:tr>
      <w:tr w:rsidR="00E437DC" w:rsidRPr="00E437DC" w:rsidTr="00E437DC">
        <w:trPr>
          <w:trHeight w:val="70"/>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шириной свыше 1000 до 3000 м</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40</w:t>
            </w:r>
          </w:p>
        </w:tc>
      </w:tr>
      <w:tr w:rsidR="00E437DC" w:rsidRPr="00E437DC" w:rsidTr="00E437DC">
        <w:trPr>
          <w:trHeight w:val="54"/>
        </w:trPr>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шириной свыше 3000 м</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20</w:t>
            </w:r>
          </w:p>
        </w:tc>
      </w:tr>
      <w:tr w:rsidR="00E437DC" w:rsidRPr="00E437DC" w:rsidTr="00E437DC">
        <w:tc>
          <w:tcPr>
            <w:tcW w:w="3148"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Пешеходная доступность, м</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озелененных территорий общего пользования, м</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400</w:t>
            </w:r>
          </w:p>
        </w:tc>
      </w:tr>
      <w:tr w:rsidR="00E437DC" w:rsidRPr="00E437DC" w:rsidTr="00E437DC">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ind w:hanging="107"/>
              <w:jc w:val="center"/>
              <w:rPr>
                <w:rFonts w:ascii="Times New Roman" w:hAnsi="Times New Roman" w:cs="Times New Roman"/>
                <w:sz w:val="20"/>
                <w:szCs w:val="20"/>
              </w:rPr>
            </w:pPr>
            <w:r w:rsidRPr="00E437DC">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800</w:t>
            </w:r>
          </w:p>
        </w:tc>
      </w:tr>
      <w:tr w:rsidR="00E437DC" w:rsidRPr="00E437DC" w:rsidTr="00E437DC">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restart"/>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Транспортная доступность, мин</w:t>
            </w: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городского парка</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20</w:t>
            </w:r>
          </w:p>
        </w:tc>
      </w:tr>
      <w:tr w:rsidR="00E437DC" w:rsidRPr="00E437DC" w:rsidTr="00E437DC">
        <w:tc>
          <w:tcPr>
            <w:tcW w:w="3148" w:type="dxa"/>
            <w:vMerge/>
            <w:vAlign w:val="center"/>
          </w:tcPr>
          <w:p w:rsidR="00E437DC" w:rsidRPr="00E437DC" w:rsidRDefault="00E437DC" w:rsidP="00EA3011">
            <w:pPr>
              <w:jc w:val="center"/>
              <w:rPr>
                <w:rFonts w:ascii="Times New Roman" w:hAnsi="Times New Roman" w:cs="Times New Roman"/>
                <w:sz w:val="20"/>
                <w:szCs w:val="20"/>
              </w:rPr>
            </w:pPr>
          </w:p>
        </w:tc>
        <w:tc>
          <w:tcPr>
            <w:tcW w:w="3093" w:type="dxa"/>
            <w:vMerge/>
            <w:vAlign w:val="center"/>
          </w:tcPr>
          <w:p w:rsidR="00E437DC" w:rsidRPr="00E437DC" w:rsidRDefault="00E437DC" w:rsidP="00EA3011">
            <w:pPr>
              <w:jc w:val="center"/>
              <w:rPr>
                <w:rFonts w:ascii="Times New Roman" w:hAnsi="Times New Roman" w:cs="Times New Roman"/>
                <w:sz w:val="20"/>
                <w:szCs w:val="20"/>
              </w:rPr>
            </w:pPr>
          </w:p>
        </w:tc>
        <w:tc>
          <w:tcPr>
            <w:tcW w:w="2656"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парка жилого района</w:t>
            </w:r>
          </w:p>
        </w:tc>
        <w:tc>
          <w:tcPr>
            <w:tcW w:w="1477" w:type="dxa"/>
            <w:vAlign w:val="center"/>
          </w:tcPr>
          <w:p w:rsidR="00E437DC" w:rsidRPr="00E437DC" w:rsidRDefault="00E437DC" w:rsidP="00EA3011">
            <w:pPr>
              <w:jc w:val="center"/>
              <w:rPr>
                <w:rFonts w:ascii="Times New Roman" w:hAnsi="Times New Roman" w:cs="Times New Roman"/>
                <w:sz w:val="20"/>
                <w:szCs w:val="20"/>
              </w:rPr>
            </w:pPr>
            <w:r w:rsidRPr="00E437DC">
              <w:rPr>
                <w:rFonts w:ascii="Times New Roman" w:hAnsi="Times New Roman" w:cs="Times New Roman"/>
                <w:sz w:val="20"/>
                <w:szCs w:val="20"/>
              </w:rPr>
              <w:t>15</w:t>
            </w:r>
          </w:p>
        </w:tc>
      </w:tr>
      <w:tr w:rsidR="00E437DC" w:rsidRPr="00E437DC" w:rsidTr="00E437DC">
        <w:tc>
          <w:tcPr>
            <w:tcW w:w="10374" w:type="dxa"/>
            <w:gridSpan w:val="4"/>
            <w:vAlign w:val="center"/>
          </w:tcPr>
          <w:p w:rsidR="00E437DC" w:rsidRPr="00E437DC" w:rsidRDefault="00E437DC" w:rsidP="00EA3011">
            <w:pPr>
              <w:pStyle w:val="affff7"/>
              <w:ind w:left="0" w:hanging="29"/>
            </w:pPr>
            <w:r w:rsidRPr="00E437DC">
              <w:t>*Допускается уменьшать удельную площадь площадок для хозяйственных целей при многоэтажной застройке выше, но не более чем на 50 %.</w:t>
            </w:r>
          </w:p>
          <w:p w:rsidR="00E437DC" w:rsidRPr="00E437DC" w:rsidRDefault="00E437DC" w:rsidP="00EA3011">
            <w:pPr>
              <w:pStyle w:val="affff7"/>
              <w:ind w:left="0" w:hanging="29"/>
            </w:pPr>
            <w:r w:rsidRPr="00E437DC">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437DC" w:rsidRPr="00E437DC" w:rsidRDefault="00E437DC" w:rsidP="00EA3011">
            <w:pPr>
              <w:pStyle w:val="affff7"/>
              <w:ind w:left="0" w:hanging="29"/>
            </w:pPr>
            <w:r w:rsidRPr="00E437DC">
              <w:t>***Пешеходная доступность площадок для стоянки автомобилей в районах реконструкции - 1000 м.</w:t>
            </w:r>
          </w:p>
          <w:p w:rsidR="00E437DC" w:rsidRPr="00E437DC" w:rsidRDefault="00E437DC" w:rsidP="00EA3011">
            <w:pPr>
              <w:pStyle w:val="affff7"/>
              <w:ind w:left="0" w:hanging="29"/>
              <w:rPr>
                <w:b/>
                <w:i/>
                <w:lang w:eastAsia="en-US"/>
              </w:rPr>
            </w:pPr>
            <w:r w:rsidRPr="00E437DC">
              <w:t xml:space="preserve">Примечания:  </w:t>
            </w:r>
          </w:p>
          <w:p w:rsidR="00E437DC" w:rsidRPr="00E437DC" w:rsidRDefault="00E437DC" w:rsidP="00E437DC">
            <w:pPr>
              <w:pStyle w:val="affff7"/>
              <w:numPr>
                <w:ilvl w:val="0"/>
                <w:numId w:val="4"/>
              </w:numPr>
              <w:ind w:left="0"/>
              <w:contextualSpacing w:val="0"/>
              <w:jc w:val="both"/>
            </w:pPr>
            <w:r w:rsidRPr="00E437DC">
              <w:t xml:space="preserve">Расстояние между границей территории жилой застройки и ближним краем паркового массива следует </w:t>
            </w:r>
            <w:proofErr w:type="gramStart"/>
            <w:r w:rsidRPr="00E437DC">
              <w:t>принимать  не</w:t>
            </w:r>
            <w:proofErr w:type="gramEnd"/>
            <w:r w:rsidRPr="00E437DC">
              <w:t xml:space="preserve"> менее – 30 м.</w:t>
            </w:r>
          </w:p>
          <w:p w:rsidR="00E437DC" w:rsidRPr="00E437DC" w:rsidRDefault="00E437DC" w:rsidP="00E437DC">
            <w:pPr>
              <w:pStyle w:val="affff7"/>
              <w:numPr>
                <w:ilvl w:val="0"/>
                <w:numId w:val="4"/>
              </w:numPr>
              <w:ind w:left="0"/>
              <w:contextualSpacing w:val="0"/>
              <w:jc w:val="both"/>
            </w:pPr>
            <w:r w:rsidRPr="00E437DC">
              <w:t>Размещение площадок необходимо предусматривать на расстоянии от окон жилых и общественных зданий, м, не менее:</w:t>
            </w:r>
          </w:p>
          <w:p w:rsidR="00E437DC" w:rsidRPr="00E437DC" w:rsidRDefault="00E437DC" w:rsidP="00E437DC">
            <w:pPr>
              <w:pStyle w:val="affff7"/>
              <w:numPr>
                <w:ilvl w:val="0"/>
                <w:numId w:val="3"/>
              </w:numPr>
              <w:tabs>
                <w:tab w:val="left" w:pos="284"/>
              </w:tabs>
              <w:ind w:left="0" w:firstLine="0"/>
              <w:contextualSpacing w:val="0"/>
              <w:jc w:val="both"/>
            </w:pPr>
            <w:r w:rsidRPr="00E437DC">
              <w:t>для игр детей дошкольного и младшего школьного возраста – 12;</w:t>
            </w:r>
          </w:p>
          <w:p w:rsidR="00E437DC" w:rsidRPr="00E437DC" w:rsidRDefault="00E437DC" w:rsidP="00E437DC">
            <w:pPr>
              <w:pStyle w:val="affff7"/>
              <w:numPr>
                <w:ilvl w:val="0"/>
                <w:numId w:val="3"/>
              </w:numPr>
              <w:tabs>
                <w:tab w:val="left" w:pos="284"/>
              </w:tabs>
              <w:ind w:left="0" w:firstLine="0"/>
              <w:contextualSpacing w:val="0"/>
              <w:jc w:val="both"/>
            </w:pPr>
            <w:r w:rsidRPr="00E437DC">
              <w:t>для отдыха взрослого населения – 10</w:t>
            </w:r>
            <w:r w:rsidRPr="00E437DC">
              <w:rPr>
                <w:lang w:val="en-US"/>
              </w:rPr>
              <w:t>;</w:t>
            </w:r>
          </w:p>
          <w:p w:rsidR="00E437DC" w:rsidRPr="00E437DC" w:rsidRDefault="00E437DC" w:rsidP="00E437DC">
            <w:pPr>
              <w:pStyle w:val="affff7"/>
              <w:numPr>
                <w:ilvl w:val="0"/>
                <w:numId w:val="3"/>
              </w:numPr>
              <w:tabs>
                <w:tab w:val="left" w:pos="284"/>
              </w:tabs>
              <w:ind w:left="0" w:firstLine="0"/>
              <w:contextualSpacing w:val="0"/>
              <w:jc w:val="both"/>
            </w:pPr>
            <w:r w:rsidRPr="00E437DC">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437DC">
              <w:br/>
              <w:t>от 10 до 40;</w:t>
            </w:r>
          </w:p>
          <w:p w:rsidR="00E437DC" w:rsidRPr="00E437DC" w:rsidRDefault="00E437DC" w:rsidP="00E437DC">
            <w:pPr>
              <w:pStyle w:val="affff7"/>
              <w:numPr>
                <w:ilvl w:val="0"/>
                <w:numId w:val="3"/>
              </w:numPr>
              <w:tabs>
                <w:tab w:val="left" w:pos="284"/>
              </w:tabs>
              <w:ind w:left="0" w:firstLine="0"/>
              <w:contextualSpacing w:val="0"/>
              <w:jc w:val="both"/>
            </w:pPr>
            <w:r w:rsidRPr="00E437DC">
              <w:t>для хозяйственных целей – 20;</w:t>
            </w:r>
          </w:p>
          <w:p w:rsidR="00E437DC" w:rsidRPr="00E437DC" w:rsidRDefault="00E437DC" w:rsidP="00E437DC">
            <w:pPr>
              <w:pStyle w:val="affff7"/>
              <w:numPr>
                <w:ilvl w:val="0"/>
                <w:numId w:val="3"/>
              </w:numPr>
              <w:tabs>
                <w:tab w:val="left" w:pos="284"/>
              </w:tabs>
              <w:ind w:left="0" w:firstLine="0"/>
              <w:contextualSpacing w:val="0"/>
              <w:jc w:val="both"/>
            </w:pPr>
            <w:r w:rsidRPr="00E437DC">
              <w:t>для выгула собак – 40;</w:t>
            </w:r>
          </w:p>
          <w:p w:rsidR="00E437DC" w:rsidRPr="00E437DC" w:rsidRDefault="00E437DC" w:rsidP="00E437DC">
            <w:pPr>
              <w:pStyle w:val="affff7"/>
              <w:numPr>
                <w:ilvl w:val="0"/>
                <w:numId w:val="3"/>
              </w:numPr>
              <w:tabs>
                <w:tab w:val="left" w:pos="284"/>
              </w:tabs>
              <w:ind w:left="0" w:firstLine="0"/>
              <w:contextualSpacing w:val="0"/>
              <w:jc w:val="both"/>
            </w:pPr>
            <w:r w:rsidRPr="00E437DC">
              <w:t>для стоянки автомобилей – согласно Таблице 5.</w:t>
            </w:r>
          </w:p>
          <w:p w:rsidR="00E437DC" w:rsidRPr="00E437DC" w:rsidRDefault="00E437DC" w:rsidP="00EA3011">
            <w:pPr>
              <w:pStyle w:val="affff7"/>
              <w:tabs>
                <w:tab w:val="left" w:pos="284"/>
              </w:tabs>
              <w:ind w:left="0"/>
            </w:pPr>
            <w:r w:rsidRPr="00E437DC">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E437DC" w:rsidRPr="00E437DC" w:rsidTr="00EA3011">
              <w:tc>
                <w:tcPr>
                  <w:tcW w:w="8926" w:type="dxa"/>
                  <w:vMerge w:val="restart"/>
                  <w:shd w:val="clear" w:color="auto" w:fill="EEECE1" w:themeFill="background2"/>
                  <w:vAlign w:val="center"/>
                </w:tcPr>
                <w:p w:rsidR="00E437DC" w:rsidRPr="00E437DC" w:rsidRDefault="00E437DC" w:rsidP="00EA3011">
                  <w:pPr>
                    <w:pStyle w:val="affff7"/>
                    <w:ind w:left="0"/>
                    <w:jc w:val="center"/>
                  </w:pPr>
                  <w:r w:rsidRPr="00E437DC">
                    <w:t>Объекты, до которых определяется расстояние</w:t>
                  </w:r>
                </w:p>
              </w:tc>
              <w:tc>
                <w:tcPr>
                  <w:tcW w:w="5816" w:type="dxa"/>
                  <w:gridSpan w:val="5"/>
                  <w:shd w:val="clear" w:color="auto" w:fill="EEECE1" w:themeFill="background2"/>
                </w:tcPr>
                <w:p w:rsidR="00E437DC" w:rsidRPr="00E437DC" w:rsidRDefault="00E437DC" w:rsidP="00EA3011">
                  <w:pPr>
                    <w:pStyle w:val="affff7"/>
                    <w:ind w:left="0"/>
                    <w:jc w:val="center"/>
                  </w:pPr>
                  <w:r w:rsidRPr="00E437DC">
                    <w:t>Минимальное расстояние, м</w:t>
                  </w:r>
                </w:p>
              </w:tc>
            </w:tr>
            <w:tr w:rsidR="00E437DC" w:rsidRPr="00E437DC" w:rsidTr="00EA3011">
              <w:tc>
                <w:tcPr>
                  <w:tcW w:w="8926" w:type="dxa"/>
                  <w:vMerge/>
                  <w:shd w:val="clear" w:color="auto" w:fill="EEECE1" w:themeFill="background2"/>
                </w:tcPr>
                <w:p w:rsidR="00E437DC" w:rsidRPr="00E437DC" w:rsidRDefault="00E437DC" w:rsidP="00EA3011">
                  <w:pPr>
                    <w:pStyle w:val="affff7"/>
                    <w:ind w:left="0"/>
                  </w:pPr>
                </w:p>
              </w:tc>
              <w:tc>
                <w:tcPr>
                  <w:tcW w:w="5816" w:type="dxa"/>
                  <w:gridSpan w:val="5"/>
                  <w:shd w:val="clear" w:color="auto" w:fill="EEECE1" w:themeFill="background2"/>
                </w:tcPr>
                <w:p w:rsidR="00E437DC" w:rsidRPr="00E437DC" w:rsidRDefault="00E437DC" w:rsidP="00EA3011">
                  <w:pPr>
                    <w:pStyle w:val="affff7"/>
                    <w:ind w:left="0"/>
                    <w:jc w:val="center"/>
                  </w:pPr>
                  <w:r w:rsidRPr="00E437DC">
                    <w:t xml:space="preserve">Открытые автостоянки и паркинги вместимостью, </w:t>
                  </w:r>
                  <w:proofErr w:type="spellStart"/>
                  <w:r w:rsidRPr="00E437DC">
                    <w:t>машино</w:t>
                  </w:r>
                  <w:proofErr w:type="spellEnd"/>
                  <w:r w:rsidRPr="00E437DC">
                    <w:t>-мест</w:t>
                  </w:r>
                </w:p>
              </w:tc>
            </w:tr>
            <w:tr w:rsidR="00E437DC" w:rsidRPr="00E437DC" w:rsidTr="00EA3011">
              <w:tc>
                <w:tcPr>
                  <w:tcW w:w="8926" w:type="dxa"/>
                  <w:vMerge/>
                  <w:shd w:val="clear" w:color="auto" w:fill="EEECE1" w:themeFill="background2"/>
                </w:tcPr>
                <w:p w:rsidR="00E437DC" w:rsidRPr="00E437DC" w:rsidRDefault="00E437DC" w:rsidP="00EA3011">
                  <w:pPr>
                    <w:pStyle w:val="affff7"/>
                    <w:ind w:left="0"/>
                  </w:pPr>
                </w:p>
              </w:tc>
              <w:tc>
                <w:tcPr>
                  <w:tcW w:w="1207" w:type="dxa"/>
                  <w:shd w:val="clear" w:color="auto" w:fill="EEECE1" w:themeFill="background2"/>
                  <w:vAlign w:val="center"/>
                </w:tcPr>
                <w:p w:rsidR="00E437DC" w:rsidRPr="00E437DC" w:rsidRDefault="00E437DC" w:rsidP="00EA3011">
                  <w:pPr>
                    <w:pStyle w:val="affff7"/>
                    <w:ind w:left="0"/>
                    <w:jc w:val="center"/>
                  </w:pPr>
                  <w:r w:rsidRPr="00E437DC">
                    <w:t>10 и менее</w:t>
                  </w:r>
                </w:p>
              </w:tc>
              <w:tc>
                <w:tcPr>
                  <w:tcW w:w="1012" w:type="dxa"/>
                  <w:shd w:val="clear" w:color="auto" w:fill="EEECE1" w:themeFill="background2"/>
                  <w:vAlign w:val="center"/>
                </w:tcPr>
                <w:p w:rsidR="00E437DC" w:rsidRPr="00E437DC" w:rsidRDefault="00E437DC" w:rsidP="00EA3011">
                  <w:pPr>
                    <w:pStyle w:val="affff7"/>
                    <w:ind w:left="0"/>
                    <w:jc w:val="center"/>
                  </w:pPr>
                  <w:r w:rsidRPr="00E437DC">
                    <w:t>11 - 50</w:t>
                  </w:r>
                </w:p>
              </w:tc>
              <w:tc>
                <w:tcPr>
                  <w:tcW w:w="1040" w:type="dxa"/>
                  <w:shd w:val="clear" w:color="auto" w:fill="EEECE1" w:themeFill="background2"/>
                  <w:vAlign w:val="center"/>
                </w:tcPr>
                <w:p w:rsidR="00E437DC" w:rsidRPr="00E437DC" w:rsidRDefault="00E437DC" w:rsidP="00EA3011">
                  <w:pPr>
                    <w:pStyle w:val="affff7"/>
                    <w:ind w:left="0"/>
                    <w:jc w:val="center"/>
                  </w:pPr>
                  <w:r w:rsidRPr="00E437DC">
                    <w:t>50 - 100</w:t>
                  </w:r>
                </w:p>
              </w:tc>
              <w:tc>
                <w:tcPr>
                  <w:tcW w:w="1040" w:type="dxa"/>
                  <w:shd w:val="clear" w:color="auto" w:fill="EEECE1" w:themeFill="background2"/>
                  <w:vAlign w:val="center"/>
                </w:tcPr>
                <w:p w:rsidR="00E437DC" w:rsidRPr="00E437DC" w:rsidRDefault="00E437DC" w:rsidP="00EA3011">
                  <w:pPr>
                    <w:pStyle w:val="affff7"/>
                    <w:ind w:left="0"/>
                    <w:jc w:val="center"/>
                  </w:pPr>
                  <w:r w:rsidRPr="00E437DC">
                    <w:t>101 - 300</w:t>
                  </w:r>
                </w:p>
              </w:tc>
              <w:tc>
                <w:tcPr>
                  <w:tcW w:w="1517" w:type="dxa"/>
                  <w:shd w:val="clear" w:color="auto" w:fill="EEECE1" w:themeFill="background2"/>
                  <w:vAlign w:val="center"/>
                </w:tcPr>
                <w:p w:rsidR="00E437DC" w:rsidRPr="00E437DC" w:rsidRDefault="00E437DC" w:rsidP="00EA3011">
                  <w:pPr>
                    <w:pStyle w:val="affff7"/>
                    <w:ind w:left="0"/>
                    <w:jc w:val="center"/>
                  </w:pPr>
                  <w:r w:rsidRPr="00E437DC">
                    <w:t>*Свыше 300</w:t>
                  </w:r>
                </w:p>
              </w:tc>
            </w:tr>
            <w:tr w:rsidR="00E437DC" w:rsidRPr="00E437DC" w:rsidTr="00EA3011">
              <w:tc>
                <w:tcPr>
                  <w:tcW w:w="8926" w:type="dxa"/>
                </w:tcPr>
                <w:p w:rsidR="00E437DC" w:rsidRPr="00E437DC" w:rsidRDefault="00E437DC" w:rsidP="00EA3011">
                  <w:pPr>
                    <w:pStyle w:val="affff7"/>
                    <w:ind w:left="0"/>
                  </w:pPr>
                  <w:r w:rsidRPr="00E437DC">
                    <w:t>Фасады жилых домов и торцы с окнами</w:t>
                  </w:r>
                </w:p>
              </w:tc>
              <w:tc>
                <w:tcPr>
                  <w:tcW w:w="1207" w:type="dxa"/>
                  <w:vMerge w:val="restart"/>
                  <w:vAlign w:val="center"/>
                </w:tcPr>
                <w:p w:rsidR="00E437DC" w:rsidRPr="00E437DC" w:rsidRDefault="00E437DC" w:rsidP="00EA3011">
                  <w:pPr>
                    <w:pStyle w:val="affff7"/>
                    <w:ind w:left="0"/>
                    <w:jc w:val="center"/>
                  </w:pPr>
                  <w:r w:rsidRPr="00E437DC">
                    <w:t>10</w:t>
                  </w:r>
                </w:p>
              </w:tc>
              <w:tc>
                <w:tcPr>
                  <w:tcW w:w="1012" w:type="dxa"/>
                  <w:vAlign w:val="center"/>
                </w:tcPr>
                <w:p w:rsidR="00E437DC" w:rsidRPr="00E437DC" w:rsidRDefault="00E437DC" w:rsidP="00EA3011">
                  <w:pPr>
                    <w:pStyle w:val="affff7"/>
                    <w:ind w:left="0"/>
                    <w:jc w:val="center"/>
                  </w:pPr>
                  <w:r w:rsidRPr="00E437DC">
                    <w:t>15</w:t>
                  </w:r>
                </w:p>
              </w:tc>
              <w:tc>
                <w:tcPr>
                  <w:tcW w:w="1040" w:type="dxa"/>
                  <w:vAlign w:val="center"/>
                </w:tcPr>
                <w:p w:rsidR="00E437DC" w:rsidRPr="00E437DC" w:rsidRDefault="00E437DC" w:rsidP="00EA3011">
                  <w:pPr>
                    <w:pStyle w:val="affff7"/>
                    <w:ind w:left="0"/>
                    <w:jc w:val="center"/>
                  </w:pPr>
                  <w:r w:rsidRPr="00E437DC">
                    <w:t>25</w:t>
                  </w:r>
                </w:p>
              </w:tc>
              <w:tc>
                <w:tcPr>
                  <w:tcW w:w="1040" w:type="dxa"/>
                  <w:vAlign w:val="center"/>
                </w:tcPr>
                <w:p w:rsidR="00E437DC" w:rsidRPr="00E437DC" w:rsidRDefault="00E437DC" w:rsidP="00EA3011">
                  <w:pPr>
                    <w:pStyle w:val="affff7"/>
                    <w:ind w:left="0"/>
                    <w:jc w:val="center"/>
                  </w:pPr>
                  <w:r w:rsidRPr="00E437DC">
                    <w:t>35</w:t>
                  </w:r>
                </w:p>
              </w:tc>
              <w:tc>
                <w:tcPr>
                  <w:tcW w:w="1517" w:type="dxa"/>
                  <w:vAlign w:val="center"/>
                </w:tcPr>
                <w:p w:rsidR="00E437DC" w:rsidRPr="00E437DC" w:rsidRDefault="00E437DC" w:rsidP="00EA3011">
                  <w:pPr>
                    <w:pStyle w:val="affff7"/>
                    <w:ind w:left="0"/>
                    <w:jc w:val="center"/>
                  </w:pPr>
                  <w:r w:rsidRPr="00E437DC">
                    <w:t>50</w:t>
                  </w:r>
                </w:p>
              </w:tc>
            </w:tr>
            <w:tr w:rsidR="00E437DC" w:rsidRPr="00E437DC" w:rsidTr="00EA3011">
              <w:tc>
                <w:tcPr>
                  <w:tcW w:w="8926" w:type="dxa"/>
                </w:tcPr>
                <w:p w:rsidR="00E437DC" w:rsidRPr="00E437DC" w:rsidRDefault="00E437DC" w:rsidP="00EA3011">
                  <w:pPr>
                    <w:pStyle w:val="affff7"/>
                    <w:ind w:left="0"/>
                  </w:pPr>
                  <w:r w:rsidRPr="00E437DC">
                    <w:t>Торцы жилых домов без окон</w:t>
                  </w:r>
                </w:p>
              </w:tc>
              <w:tc>
                <w:tcPr>
                  <w:tcW w:w="1207" w:type="dxa"/>
                  <w:vMerge/>
                  <w:vAlign w:val="center"/>
                </w:tcPr>
                <w:p w:rsidR="00E437DC" w:rsidRPr="00E437DC" w:rsidRDefault="00E437DC" w:rsidP="00EA3011">
                  <w:pPr>
                    <w:pStyle w:val="affff7"/>
                    <w:ind w:left="0"/>
                    <w:jc w:val="center"/>
                  </w:pPr>
                </w:p>
              </w:tc>
              <w:tc>
                <w:tcPr>
                  <w:tcW w:w="1012" w:type="dxa"/>
                  <w:vAlign w:val="center"/>
                </w:tcPr>
                <w:p w:rsidR="00E437DC" w:rsidRPr="00E437DC" w:rsidRDefault="00E437DC" w:rsidP="00EA3011">
                  <w:pPr>
                    <w:pStyle w:val="affff7"/>
                    <w:ind w:left="0"/>
                    <w:jc w:val="center"/>
                  </w:pPr>
                  <w:r w:rsidRPr="00E437DC">
                    <w:t>10</w:t>
                  </w:r>
                </w:p>
              </w:tc>
              <w:tc>
                <w:tcPr>
                  <w:tcW w:w="1040" w:type="dxa"/>
                  <w:vAlign w:val="center"/>
                </w:tcPr>
                <w:p w:rsidR="00E437DC" w:rsidRPr="00E437DC" w:rsidRDefault="00E437DC" w:rsidP="00EA3011">
                  <w:pPr>
                    <w:pStyle w:val="affff7"/>
                    <w:ind w:left="0"/>
                    <w:jc w:val="center"/>
                  </w:pPr>
                  <w:r w:rsidRPr="00E437DC">
                    <w:t>15</w:t>
                  </w:r>
                </w:p>
              </w:tc>
              <w:tc>
                <w:tcPr>
                  <w:tcW w:w="1040" w:type="dxa"/>
                  <w:vAlign w:val="center"/>
                </w:tcPr>
                <w:p w:rsidR="00E437DC" w:rsidRPr="00E437DC" w:rsidRDefault="00E437DC" w:rsidP="00EA3011">
                  <w:pPr>
                    <w:pStyle w:val="affff7"/>
                    <w:ind w:left="0"/>
                    <w:jc w:val="center"/>
                  </w:pPr>
                  <w:r w:rsidRPr="00E437DC">
                    <w:t>25</w:t>
                  </w:r>
                </w:p>
              </w:tc>
              <w:tc>
                <w:tcPr>
                  <w:tcW w:w="1517" w:type="dxa"/>
                  <w:vAlign w:val="center"/>
                </w:tcPr>
                <w:p w:rsidR="00E437DC" w:rsidRPr="00E437DC" w:rsidRDefault="00E437DC" w:rsidP="00EA3011">
                  <w:pPr>
                    <w:pStyle w:val="affff7"/>
                    <w:ind w:left="0"/>
                    <w:jc w:val="center"/>
                  </w:pPr>
                  <w:r w:rsidRPr="00E437DC">
                    <w:t>35</w:t>
                  </w:r>
                </w:p>
              </w:tc>
            </w:tr>
            <w:tr w:rsidR="00E437DC" w:rsidRPr="00E437DC" w:rsidTr="00EA3011">
              <w:tc>
                <w:tcPr>
                  <w:tcW w:w="8926" w:type="dxa"/>
                  <w:tcBorders>
                    <w:bottom w:val="single" w:sz="4" w:space="0" w:color="auto"/>
                  </w:tcBorders>
                </w:tcPr>
                <w:p w:rsidR="00E437DC" w:rsidRPr="00E437DC" w:rsidRDefault="00E437DC" w:rsidP="00EA3011">
                  <w:pPr>
                    <w:pStyle w:val="affff7"/>
                    <w:ind w:left="0"/>
                  </w:pPr>
                  <w:r w:rsidRPr="00E437DC">
                    <w:rPr>
                      <w:color w:val="2D2D2D"/>
                    </w:rPr>
                    <w:t>Территории дошкольных образовательных и общеобразовательных организаций</w:t>
                  </w:r>
                  <w:r w:rsidRPr="00E437DC">
                    <w:t xml:space="preserve">, учреждений </w:t>
                  </w:r>
                  <w:r w:rsidRPr="00E437DC">
                    <w:lastRenderedPageBreak/>
                    <w:t>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437DC" w:rsidRPr="00E437DC" w:rsidRDefault="00E437DC" w:rsidP="00EA3011">
                  <w:pPr>
                    <w:pStyle w:val="affff7"/>
                    <w:ind w:left="0"/>
                    <w:jc w:val="center"/>
                  </w:pPr>
                  <w:r w:rsidRPr="00E437DC">
                    <w:lastRenderedPageBreak/>
                    <w:t>25</w:t>
                  </w:r>
                </w:p>
              </w:tc>
              <w:tc>
                <w:tcPr>
                  <w:tcW w:w="1012" w:type="dxa"/>
                  <w:vMerge w:val="restart"/>
                  <w:vAlign w:val="center"/>
                </w:tcPr>
                <w:p w:rsidR="00E437DC" w:rsidRPr="00E437DC" w:rsidRDefault="00E437DC" w:rsidP="00EA3011">
                  <w:pPr>
                    <w:pStyle w:val="affff7"/>
                    <w:ind w:left="0"/>
                    <w:jc w:val="center"/>
                  </w:pPr>
                  <w:r w:rsidRPr="00E437DC">
                    <w:t>50</w:t>
                  </w:r>
                </w:p>
              </w:tc>
              <w:tc>
                <w:tcPr>
                  <w:tcW w:w="3597" w:type="dxa"/>
                  <w:gridSpan w:val="3"/>
                  <w:vAlign w:val="center"/>
                </w:tcPr>
                <w:p w:rsidR="00E437DC" w:rsidRPr="00E437DC" w:rsidRDefault="00E437DC" w:rsidP="00EA3011">
                  <w:pPr>
                    <w:pStyle w:val="affff7"/>
                    <w:ind w:left="0"/>
                    <w:jc w:val="center"/>
                  </w:pPr>
                  <w:r w:rsidRPr="00E437DC">
                    <w:t>50</w:t>
                  </w:r>
                </w:p>
              </w:tc>
            </w:tr>
            <w:tr w:rsidR="00E437DC" w:rsidRPr="00E437DC" w:rsidTr="00EA3011">
              <w:tc>
                <w:tcPr>
                  <w:tcW w:w="8926" w:type="dxa"/>
                  <w:tcBorders>
                    <w:bottom w:val="single" w:sz="4" w:space="0" w:color="auto"/>
                  </w:tcBorders>
                </w:tcPr>
                <w:p w:rsidR="00E437DC" w:rsidRPr="00E437DC" w:rsidRDefault="00E437DC" w:rsidP="00EA3011">
                  <w:pPr>
                    <w:pStyle w:val="affff7"/>
                    <w:ind w:left="0"/>
                  </w:pPr>
                  <w:r w:rsidRPr="00E437DC">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437DC" w:rsidRPr="00E437DC" w:rsidRDefault="00E437DC" w:rsidP="00EA3011">
                  <w:pPr>
                    <w:pStyle w:val="affff7"/>
                    <w:ind w:left="0"/>
                    <w:jc w:val="center"/>
                  </w:pPr>
                </w:p>
              </w:tc>
              <w:tc>
                <w:tcPr>
                  <w:tcW w:w="1012" w:type="dxa"/>
                  <w:vMerge/>
                  <w:tcBorders>
                    <w:bottom w:val="single" w:sz="4" w:space="0" w:color="auto"/>
                  </w:tcBorders>
                  <w:vAlign w:val="center"/>
                </w:tcPr>
                <w:p w:rsidR="00E437DC" w:rsidRPr="00E437DC" w:rsidRDefault="00E437DC" w:rsidP="00EA3011">
                  <w:pPr>
                    <w:pStyle w:val="affff7"/>
                    <w:ind w:left="0"/>
                    <w:jc w:val="center"/>
                  </w:pPr>
                </w:p>
              </w:tc>
              <w:tc>
                <w:tcPr>
                  <w:tcW w:w="3597" w:type="dxa"/>
                  <w:gridSpan w:val="3"/>
                  <w:tcBorders>
                    <w:bottom w:val="single" w:sz="4" w:space="0" w:color="auto"/>
                  </w:tcBorders>
                  <w:vAlign w:val="center"/>
                </w:tcPr>
                <w:p w:rsidR="00E437DC" w:rsidRPr="00E437DC" w:rsidRDefault="00E437DC" w:rsidP="00EA3011">
                  <w:pPr>
                    <w:pStyle w:val="affff7"/>
                    <w:ind w:left="0"/>
                    <w:jc w:val="center"/>
                  </w:pPr>
                  <w:r w:rsidRPr="00E437DC">
                    <w:t>По расчетам</w:t>
                  </w:r>
                </w:p>
              </w:tc>
            </w:tr>
            <w:tr w:rsidR="00E437DC" w:rsidRPr="00E437DC" w:rsidTr="00EA3011">
              <w:tc>
                <w:tcPr>
                  <w:tcW w:w="14742" w:type="dxa"/>
                  <w:gridSpan w:val="6"/>
                  <w:tcBorders>
                    <w:top w:val="single" w:sz="4" w:space="0" w:color="auto"/>
                    <w:left w:val="single" w:sz="4" w:space="0" w:color="auto"/>
                    <w:bottom w:val="nil"/>
                    <w:right w:val="single" w:sz="4" w:space="0" w:color="auto"/>
                  </w:tcBorders>
                </w:tcPr>
                <w:p w:rsidR="00E437DC" w:rsidRPr="00E437DC" w:rsidRDefault="00E437DC" w:rsidP="00EA3011">
                  <w:pPr>
                    <w:pStyle w:val="affff7"/>
                    <w:ind w:left="0"/>
                  </w:pPr>
                  <w:r w:rsidRPr="00E437DC">
                    <w:t xml:space="preserve">* Наземные гаражи-стоянки, паркинги, автостоянки вместимостью свыше 500 </w:t>
                  </w:r>
                  <w:proofErr w:type="spellStart"/>
                  <w:r w:rsidRPr="00E437DC">
                    <w:t>машино</w:t>
                  </w:r>
                  <w:proofErr w:type="spellEnd"/>
                  <w:r w:rsidRPr="00E437DC">
                    <w:t>-мест следует размещать на территории промышленных и коммунально-складских зон</w:t>
                  </w:r>
                </w:p>
              </w:tc>
            </w:tr>
          </w:tbl>
          <w:p w:rsidR="00E437DC" w:rsidRPr="00E437DC" w:rsidRDefault="00E437DC" w:rsidP="00EA3011">
            <w:pPr>
              <w:rPr>
                <w:rFonts w:ascii="Times New Roman" w:hAnsi="Times New Roman" w:cs="Times New Roman"/>
                <w:sz w:val="20"/>
                <w:szCs w:val="20"/>
              </w:rPr>
            </w:pPr>
          </w:p>
        </w:tc>
      </w:tr>
    </w:tbl>
    <w:p w:rsidR="00E437DC" w:rsidRPr="00E437DC" w:rsidRDefault="00E437DC" w:rsidP="00E437DC">
      <w:pPr>
        <w:jc w:val="right"/>
        <w:rPr>
          <w:rFonts w:ascii="Times New Roman" w:hAnsi="Times New Roman" w:cs="Times New Roman"/>
          <w:b/>
          <w:sz w:val="20"/>
          <w:szCs w:val="20"/>
        </w:rPr>
      </w:pPr>
    </w:p>
    <w:p w:rsidR="000248C3" w:rsidRDefault="000248C3" w:rsidP="00DC11DC">
      <w:pPr>
        <w:rPr>
          <w:rFonts w:ascii="Times New Roman" w:hAnsi="Times New Roman" w:cs="Times New Roman"/>
          <w:sz w:val="20"/>
          <w:szCs w:val="20"/>
        </w:rPr>
      </w:pPr>
    </w:p>
    <w:p w:rsidR="00E437DC" w:rsidRDefault="00E437DC" w:rsidP="00DC11DC">
      <w:pPr>
        <w:rPr>
          <w:rFonts w:ascii="Times New Roman" w:hAnsi="Times New Roman" w:cs="Times New Roman"/>
          <w:sz w:val="20"/>
          <w:szCs w:val="20"/>
        </w:rPr>
      </w:pPr>
    </w:p>
    <w:p w:rsidR="00E437DC" w:rsidRPr="00CD612F" w:rsidRDefault="00E437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237AE1">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237AE1">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237AE1">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E437DC" w:rsidRPr="00E437DC" w:rsidRDefault="00E437DC" w:rsidP="00E437DC">
      <w:pPr>
        <w:rPr>
          <w:rFonts w:ascii="Times New Roman" w:hAnsi="Times New Roman" w:cs="Times New Roman"/>
          <w:bCs/>
          <w:sz w:val="20"/>
          <w:szCs w:val="20"/>
        </w:rPr>
      </w:pPr>
      <w:r w:rsidRPr="00E437DC">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E437DC">
        <w:rPr>
          <w:rFonts w:ascii="Times New Roman" w:hAnsi="Times New Roman" w:cs="Times New Roman"/>
          <w:bCs/>
          <w:sz w:val="20"/>
          <w:szCs w:val="20"/>
        </w:rPr>
        <w:t>следует принимать в соответствии с таблицей «8б»</w:t>
      </w:r>
    </w:p>
    <w:p w:rsidR="00E437DC" w:rsidRPr="00CD612F" w:rsidRDefault="00E437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xml:space="preserve">. Кладбища с погребением путем </w:t>
      </w:r>
      <w:r w:rsidRPr="00CD612F">
        <w:rPr>
          <w:rFonts w:ascii="Times New Roman" w:hAnsi="Times New Roman" w:cs="Times New Roman"/>
          <w:sz w:val="20"/>
          <w:szCs w:val="20"/>
        </w:rPr>
        <w:lastRenderedPageBreak/>
        <w:t>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w:t>
      </w:r>
      <w:proofErr w:type="gramStart"/>
      <w:r w:rsidRPr="00CD612F">
        <w:rPr>
          <w:rFonts w:ascii="Times New Roman" w:hAnsi="Times New Roman" w:cs="Times New Roman"/>
          <w:sz w:val="20"/>
          <w:szCs w:val="20"/>
        </w:rPr>
        <w:t>для погребения</w:t>
      </w:r>
      <w:proofErr w:type="gramEnd"/>
      <w:r w:rsidRPr="00CD612F">
        <w:rPr>
          <w:rFonts w:ascii="Times New Roman" w:hAnsi="Times New Roman" w:cs="Times New Roman"/>
          <w:sz w:val="20"/>
          <w:szCs w:val="20"/>
        </w:rPr>
        <w:t xml:space="preserve">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proofErr w:type="gramStart"/>
      <w:r w:rsidRPr="00CD612F">
        <w:rPr>
          <w:rFonts w:ascii="Times New Roman" w:hAnsi="Times New Roman" w:cs="Times New Roman"/>
          <w:sz w:val="20"/>
          <w:szCs w:val="20"/>
        </w:rPr>
        <w:t>в границах</w:t>
      </w:r>
      <w:proofErr w:type="gramEnd"/>
      <w:r w:rsidRPr="00CD612F">
        <w:rPr>
          <w:rFonts w:ascii="Times New Roman" w:hAnsi="Times New Roman" w:cs="Times New Roman"/>
          <w:sz w:val="20"/>
          <w:szCs w:val="20"/>
        </w:rPr>
        <w:t xml:space="preserve">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8.23. Размер земельного участка объекта определяется производительностью, видом и </w:t>
      </w:r>
      <w:r w:rsidRPr="00CD612F">
        <w:rPr>
          <w:rFonts w:ascii="Times New Roman" w:hAnsi="Times New Roman" w:cs="Times New Roman"/>
          <w:sz w:val="20"/>
          <w:szCs w:val="20"/>
        </w:rPr>
        <w:lastRenderedPageBreak/>
        <w:t>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w:t>
      </w:r>
      <w:proofErr w:type="gramStart"/>
      <w:r w:rsidRPr="00CD612F">
        <w:rPr>
          <w:rFonts w:ascii="Times New Roman" w:hAnsi="Times New Roman" w:cs="Times New Roman"/>
          <w:sz w:val="20"/>
          <w:szCs w:val="20"/>
        </w:rPr>
        <w:t>гаража</w:t>
      </w:r>
      <w:proofErr w:type="gramEnd"/>
      <w:r w:rsidRPr="00CD612F">
        <w:rPr>
          <w:rFonts w:ascii="Times New Roman" w:hAnsi="Times New Roman" w:cs="Times New Roman"/>
          <w:sz w:val="20"/>
          <w:szCs w:val="20"/>
        </w:rPr>
        <w:t xml:space="preserve">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Предприятия торговли, общественного питания и бытового обслуживания местного </w:t>
            </w:r>
            <w:r w:rsidRPr="00CD612F">
              <w:rPr>
                <w:rFonts w:ascii="Times New Roman" w:hAnsi="Times New Roman" w:cs="Times New Roman"/>
                <w:sz w:val="20"/>
                <w:szCs w:val="20"/>
              </w:rPr>
              <w:lastRenderedPageBreak/>
              <w:t>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9.11. </w:t>
      </w:r>
      <w:proofErr w:type="gramStart"/>
      <w:r w:rsidRPr="00CD612F">
        <w:rPr>
          <w:rFonts w:ascii="Times New Roman" w:hAnsi="Times New Roman" w:cs="Times New Roman"/>
          <w:sz w:val="20"/>
          <w:szCs w:val="20"/>
        </w:rPr>
        <w:t>При расстояниях</w:t>
      </w:r>
      <w:proofErr w:type="gramEnd"/>
      <w:r w:rsidRPr="00CD612F">
        <w:rPr>
          <w:rFonts w:ascii="Times New Roman" w:hAnsi="Times New Roman" w:cs="Times New Roman"/>
          <w:sz w:val="20"/>
          <w:szCs w:val="20"/>
        </w:rPr>
        <w:t xml:space="preserve">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895A85" w:rsidRDefault="00895A85" w:rsidP="00895A85">
      <w:pPr>
        <w:rPr>
          <w:rFonts w:ascii="Times New Roman" w:hAnsi="Times New Roman" w:cs="Times New Roman"/>
          <w:bCs/>
          <w:sz w:val="20"/>
          <w:szCs w:val="20"/>
        </w:rPr>
      </w:pPr>
      <w:r w:rsidRPr="00895A85">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895A85">
        <w:rPr>
          <w:rFonts w:ascii="Times New Roman" w:hAnsi="Times New Roman" w:cs="Times New Roman"/>
          <w:bCs/>
          <w:sz w:val="20"/>
          <w:szCs w:val="20"/>
        </w:rPr>
        <w:t>следует принимать в соответствии с таблицей «10а»</w:t>
      </w:r>
    </w:p>
    <w:p w:rsidR="00635F2D" w:rsidRDefault="00635F2D" w:rsidP="00635F2D">
      <w:pPr>
        <w:rPr>
          <w:rFonts w:ascii="Times New Roman" w:hAnsi="Times New Roman" w:cs="Times New Roman"/>
          <w:bCs/>
          <w:sz w:val="20"/>
          <w:szCs w:val="20"/>
        </w:rPr>
      </w:pPr>
      <w:r w:rsidRPr="00635F2D">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635F2D">
        <w:rPr>
          <w:rFonts w:ascii="Times New Roman" w:hAnsi="Times New Roman" w:cs="Times New Roman"/>
          <w:bCs/>
          <w:sz w:val="20"/>
          <w:szCs w:val="20"/>
        </w:rPr>
        <w:t>следует принимать в соответствии с таблицей «10б»</w:t>
      </w:r>
    </w:p>
    <w:p w:rsidR="00C55800" w:rsidRDefault="00C55800" w:rsidP="00C55800">
      <w:pPr>
        <w:rPr>
          <w:rFonts w:ascii="Times New Roman" w:hAnsi="Times New Roman" w:cs="Times New Roman"/>
          <w:bCs/>
          <w:sz w:val="20"/>
          <w:szCs w:val="20"/>
        </w:rPr>
      </w:pPr>
      <w:r w:rsidRPr="00C55800">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C55800">
        <w:rPr>
          <w:rFonts w:ascii="Times New Roman" w:hAnsi="Times New Roman" w:cs="Times New Roman"/>
          <w:bCs/>
          <w:sz w:val="20"/>
          <w:szCs w:val="20"/>
        </w:rPr>
        <w:t>следует принимать в соответствии с таблицей «10в»</w:t>
      </w:r>
    </w:p>
    <w:p w:rsidR="00115D07" w:rsidRPr="00115D07" w:rsidRDefault="00115D07" w:rsidP="00115D07">
      <w:pPr>
        <w:rPr>
          <w:rFonts w:ascii="Times New Roman" w:hAnsi="Times New Roman" w:cs="Times New Roman"/>
          <w:bCs/>
          <w:sz w:val="20"/>
          <w:szCs w:val="20"/>
        </w:rPr>
      </w:pPr>
      <w:r w:rsidRPr="00115D07">
        <w:rPr>
          <w:rFonts w:ascii="Times New Roman" w:hAnsi="Times New Roman" w:cs="Times New Roman"/>
          <w:sz w:val="20"/>
          <w:szCs w:val="20"/>
        </w:rPr>
        <w:lastRenderedPageBreak/>
        <w:t xml:space="preserve">9.18 Расчетные показатели минимально допустимого уровня обеспеченности объектами благоустройства территории, единиц </w:t>
      </w:r>
      <w:r w:rsidRPr="00115D07">
        <w:rPr>
          <w:rFonts w:ascii="Times New Roman" w:hAnsi="Times New Roman" w:cs="Times New Roman"/>
          <w:bCs/>
          <w:sz w:val="20"/>
          <w:szCs w:val="20"/>
        </w:rPr>
        <w:t>следует принимать в соответствии с таблицей «10г»</w:t>
      </w:r>
    </w:p>
    <w:p w:rsidR="00115D07" w:rsidRDefault="00115D07" w:rsidP="00C55800">
      <w:pPr>
        <w:rPr>
          <w:bCs/>
          <w:sz w:val="24"/>
          <w:szCs w:val="24"/>
        </w:rPr>
      </w:pPr>
    </w:p>
    <w:p w:rsidR="00C55800" w:rsidRPr="00635F2D" w:rsidRDefault="00C55800" w:rsidP="00635F2D">
      <w:pPr>
        <w:rPr>
          <w:rFonts w:ascii="Times New Roman" w:hAnsi="Times New Roman" w:cs="Times New Roman"/>
          <w:bCs/>
          <w:sz w:val="20"/>
          <w:szCs w:val="20"/>
        </w:rPr>
      </w:pPr>
    </w:p>
    <w:p w:rsidR="00895A85" w:rsidRPr="00CD612F" w:rsidRDefault="00895A85"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635F2D" w:rsidRPr="00237AE1" w:rsidTr="00A27C44">
        <w:tc>
          <w:tcPr>
            <w:tcW w:w="2940" w:type="dxa"/>
            <w:vMerge w:val="restart"/>
            <w:tcBorders>
              <w:top w:val="single" w:sz="4" w:space="0" w:color="auto"/>
              <w:bottom w:val="single" w:sz="4" w:space="0" w:color="auto"/>
              <w:right w:val="single" w:sz="4" w:space="0" w:color="auto"/>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Расстояния от зданий (границ обслуживаю) участков организаций м</w:t>
            </w:r>
          </w:p>
        </w:tc>
      </w:tr>
      <w:tr w:rsidR="00635F2D" w:rsidRPr="00237AE1" w:rsidTr="00A27C44">
        <w:tc>
          <w:tcPr>
            <w:tcW w:w="2940" w:type="dxa"/>
            <w:vMerge/>
            <w:tcBorders>
              <w:top w:val="single" w:sz="4" w:space="0" w:color="auto"/>
              <w:bottom w:val="single" w:sz="4" w:space="0" w:color="auto"/>
              <w:right w:val="single" w:sz="4" w:space="0" w:color="auto"/>
            </w:tcBorders>
          </w:tcPr>
          <w:p w:rsidR="00635F2D" w:rsidRPr="00237AE1" w:rsidRDefault="00635F2D" w:rsidP="00A27C44">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до красной линии </w:t>
            </w:r>
            <w:proofErr w:type="spellStart"/>
            <w:r w:rsidRPr="00237AE1">
              <w:rPr>
                <w:rFonts w:ascii="Times New Roman" w:hAnsi="Times New Roman" w:cs="Times New Roman"/>
                <w:sz w:val="20"/>
                <w:szCs w:val="20"/>
              </w:rPr>
              <w:t>магиситральных</w:t>
            </w:r>
            <w:proofErr w:type="spellEnd"/>
            <w:r w:rsidRPr="00237AE1">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635F2D" w:rsidRPr="00237AE1" w:rsidTr="00A27C44">
        <w:tc>
          <w:tcPr>
            <w:tcW w:w="2940" w:type="dxa"/>
            <w:vMerge/>
            <w:tcBorders>
              <w:top w:val="single" w:sz="4" w:space="0" w:color="auto"/>
              <w:bottom w:val="single" w:sz="4" w:space="0" w:color="auto"/>
              <w:right w:val="single" w:sz="4" w:space="0" w:color="auto"/>
            </w:tcBorders>
          </w:tcPr>
          <w:p w:rsidR="00635F2D" w:rsidRPr="00237AE1" w:rsidRDefault="00635F2D" w:rsidP="00A27C44">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635F2D" w:rsidRPr="00237AE1" w:rsidRDefault="00635F2D" w:rsidP="00A27C44">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635F2D" w:rsidRPr="00237AE1" w:rsidRDefault="00635F2D" w:rsidP="00A27C44">
            <w:pPr>
              <w:pStyle w:val="affd"/>
              <w:rPr>
                <w:rFonts w:ascii="Times New Roman" w:hAnsi="Times New Roman" w:cs="Times New Roman"/>
                <w:sz w:val="20"/>
                <w:szCs w:val="20"/>
              </w:rPr>
            </w:pP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по нормам инсоляции и освещенности</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30-50 (в зависимости от этажности)</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r>
      <w:tr w:rsidR="00635F2D" w:rsidRPr="00237AE1"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r>
      <w:tr w:rsidR="00635F2D" w:rsidRPr="00D9228A" w:rsidTr="00A27C44">
        <w:tc>
          <w:tcPr>
            <w:tcW w:w="2940" w:type="dxa"/>
            <w:tcBorders>
              <w:top w:val="single" w:sz="4" w:space="0" w:color="auto"/>
              <w:bottom w:val="single" w:sz="4" w:space="0" w:color="auto"/>
              <w:right w:val="single" w:sz="4" w:space="0" w:color="auto"/>
            </w:tcBorders>
          </w:tcPr>
          <w:p w:rsidR="00635F2D" w:rsidRPr="00237AE1" w:rsidRDefault="00635F2D" w:rsidP="00A27C44">
            <w:pPr>
              <w:pStyle w:val="afff6"/>
              <w:rPr>
                <w:rFonts w:ascii="Times New Roman" w:hAnsi="Times New Roman" w:cs="Times New Roman"/>
                <w:sz w:val="20"/>
                <w:szCs w:val="20"/>
              </w:rPr>
            </w:pPr>
            <w:r w:rsidRPr="00237AE1">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635F2D" w:rsidRPr="00237AE1"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635F2D" w:rsidRPr="00D9228A" w:rsidRDefault="00635F2D" w:rsidP="00A27C44">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w:t>
      </w:r>
      <w:proofErr w:type="gramStart"/>
      <w:r w:rsidRPr="00237AE1">
        <w:rPr>
          <w:rFonts w:ascii="Times New Roman" w:hAnsi="Times New Roman" w:cs="Times New Roman"/>
          <w:sz w:val="20"/>
          <w:szCs w:val="20"/>
        </w:rPr>
        <w:t>С</w:t>
      </w:r>
      <w:proofErr w:type="gramEnd"/>
      <w:r w:rsidRPr="00237AE1">
        <w:rPr>
          <w:rFonts w:ascii="Times New Roman" w:hAnsi="Times New Roman" w:cs="Times New Roman"/>
          <w:sz w:val="20"/>
          <w:szCs w:val="20"/>
        </w:rPr>
        <w:t xml:space="preserve"> входами и окнами.</w:t>
      </w:r>
    </w:p>
    <w:p w:rsidR="00336A7D" w:rsidRPr="00237AE1" w:rsidRDefault="00336A7D" w:rsidP="00336A7D">
      <w:pPr>
        <w:rPr>
          <w:rFonts w:ascii="Times New Roman" w:hAnsi="Times New Roman" w:cs="Times New Roman"/>
          <w:sz w:val="20"/>
          <w:szCs w:val="20"/>
        </w:rPr>
      </w:pPr>
      <w:bookmarkStart w:id="7" w:name="sub_35"/>
      <w:r w:rsidRPr="00237AE1">
        <w:rPr>
          <w:rStyle w:val="a3"/>
          <w:rFonts w:ascii="Times New Roman" w:hAnsi="Times New Roman" w:cs="Times New Roman"/>
          <w:color w:val="auto"/>
          <w:sz w:val="20"/>
          <w:szCs w:val="20"/>
        </w:rPr>
        <w:t>Примечания:</w:t>
      </w:r>
    </w:p>
    <w:p w:rsidR="00336A7D" w:rsidRPr="00237AE1" w:rsidRDefault="00336A7D" w:rsidP="00336A7D">
      <w:pPr>
        <w:rPr>
          <w:rFonts w:ascii="Times New Roman" w:hAnsi="Times New Roman" w:cs="Times New Roman"/>
          <w:sz w:val="20"/>
          <w:szCs w:val="20"/>
        </w:rPr>
      </w:pPr>
      <w:bookmarkStart w:id="8" w:name="sub_351"/>
      <w:bookmarkEnd w:id="7"/>
      <w:r w:rsidRPr="00237AE1">
        <w:rPr>
          <w:rFonts w:ascii="Times New Roman" w:hAnsi="Times New Roman" w:cs="Times New Roman"/>
          <w:sz w:val="20"/>
          <w:szCs w:val="20"/>
        </w:rPr>
        <w:t>1. 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237AE1" w:rsidRDefault="00336A7D" w:rsidP="00336A7D">
      <w:pPr>
        <w:rPr>
          <w:rFonts w:ascii="Times New Roman" w:hAnsi="Times New Roman" w:cs="Times New Roman"/>
          <w:sz w:val="20"/>
          <w:szCs w:val="20"/>
        </w:rPr>
      </w:pPr>
      <w:r w:rsidRPr="00237AE1">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237AE1" w:rsidRDefault="00336A7D" w:rsidP="00336A7D">
      <w:pPr>
        <w:rPr>
          <w:rFonts w:ascii="Times New Roman" w:hAnsi="Times New Roman" w:cs="Times New Roman"/>
          <w:sz w:val="20"/>
          <w:szCs w:val="20"/>
        </w:rPr>
      </w:pPr>
      <w:r w:rsidRPr="00237AE1">
        <w:rPr>
          <w:rFonts w:ascii="Times New Roman" w:hAnsi="Times New Roman" w:cs="Times New Roman"/>
          <w:sz w:val="20"/>
          <w:szCs w:val="20"/>
        </w:rPr>
        <w:lastRenderedPageBreak/>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237AE1" w:rsidRDefault="00336A7D" w:rsidP="00336A7D">
      <w:pPr>
        <w:rPr>
          <w:rFonts w:ascii="Times New Roman" w:hAnsi="Times New Roman" w:cs="Times New Roman"/>
          <w:sz w:val="20"/>
          <w:szCs w:val="20"/>
        </w:rPr>
      </w:pPr>
      <w:r w:rsidRPr="00237AE1">
        <w:rPr>
          <w:rFonts w:ascii="Times New Roman" w:hAnsi="Times New Roman" w:cs="Times New Roman"/>
          <w:sz w:val="20"/>
          <w:szCs w:val="20"/>
        </w:rPr>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237AE1" w:rsidRDefault="00336A7D" w:rsidP="00336A7D">
      <w:pPr>
        <w:rPr>
          <w:rFonts w:ascii="Times New Roman" w:hAnsi="Times New Roman" w:cs="Times New Roman"/>
          <w:sz w:val="20"/>
          <w:szCs w:val="20"/>
        </w:rPr>
      </w:pPr>
      <w:r w:rsidRPr="00237AE1">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237AE1" w:rsidRDefault="00336A7D" w:rsidP="00336A7D">
      <w:pPr>
        <w:rPr>
          <w:rFonts w:ascii="Times New Roman" w:hAnsi="Times New Roman" w:cs="Times New Roman"/>
          <w:sz w:val="20"/>
          <w:szCs w:val="20"/>
        </w:rPr>
      </w:pPr>
      <w:bookmarkStart w:id="9" w:name="sub_356"/>
      <w:r w:rsidRPr="00237AE1">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237AE1" w:rsidRDefault="00336A7D" w:rsidP="00336A7D">
      <w:pPr>
        <w:rPr>
          <w:rFonts w:ascii="Times New Roman" w:hAnsi="Times New Roman" w:cs="Times New Roman"/>
          <w:sz w:val="20"/>
          <w:szCs w:val="20"/>
        </w:rPr>
      </w:pPr>
      <w:r w:rsidRPr="00237AE1">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237AE1" w:rsidRDefault="00336A7D" w:rsidP="00336A7D">
      <w:pPr>
        <w:rPr>
          <w:rFonts w:ascii="Times New Roman" w:hAnsi="Times New Roman" w:cs="Times New Roman"/>
          <w:sz w:val="20"/>
          <w:szCs w:val="20"/>
        </w:rPr>
      </w:pPr>
      <w:r w:rsidRPr="00237AE1">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237AE1">
        <w:rPr>
          <w:rFonts w:ascii="Times New Roman" w:hAnsi="Times New Roman" w:cs="Times New Roman"/>
          <w:sz w:val="20"/>
          <w:szCs w:val="20"/>
        </w:rPr>
        <w:t>патолого-анатомическому</w:t>
      </w:r>
      <w:proofErr w:type="gramEnd"/>
      <w:r w:rsidRPr="00237AE1">
        <w:rPr>
          <w:rFonts w:ascii="Times New Roman" w:hAnsi="Times New Roman" w:cs="Times New Roman"/>
          <w:sz w:val="20"/>
          <w:szCs w:val="20"/>
        </w:rPr>
        <w:t xml:space="preserve"> корпусу.</w:t>
      </w:r>
    </w:p>
    <w:p w:rsidR="00336A7D" w:rsidRPr="00237AE1" w:rsidRDefault="00336A7D" w:rsidP="00336A7D">
      <w:pPr>
        <w:rPr>
          <w:rFonts w:ascii="Times New Roman" w:hAnsi="Times New Roman" w:cs="Times New Roman"/>
          <w:sz w:val="20"/>
          <w:szCs w:val="20"/>
        </w:rPr>
      </w:pPr>
      <w:bookmarkStart w:id="10" w:name="sub_359"/>
      <w:r w:rsidRPr="00237AE1">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237AE1" w:rsidRDefault="00336A7D" w:rsidP="00336A7D">
      <w:pPr>
        <w:rPr>
          <w:rFonts w:ascii="Times New Roman" w:hAnsi="Times New Roman" w:cs="Times New Roman"/>
          <w:sz w:val="20"/>
          <w:szCs w:val="20"/>
        </w:rPr>
      </w:pPr>
      <w:bookmarkStart w:id="11" w:name="sub_3510"/>
      <w:bookmarkEnd w:id="10"/>
      <w:r w:rsidRPr="00237AE1">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237AE1">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95A85" w:rsidRDefault="00895A85" w:rsidP="00336A7D">
      <w:pPr>
        <w:rPr>
          <w:rFonts w:ascii="Times New Roman" w:hAnsi="Times New Roman" w:cs="Times New Roman"/>
          <w:sz w:val="20"/>
          <w:szCs w:val="20"/>
        </w:rPr>
      </w:pPr>
    </w:p>
    <w:p w:rsidR="00895A85" w:rsidRPr="00895A85" w:rsidRDefault="00895A85" w:rsidP="00895A85">
      <w:pPr>
        <w:rPr>
          <w:rFonts w:ascii="Times New Roman" w:hAnsi="Times New Roman" w:cs="Times New Roman"/>
          <w:b/>
        </w:rPr>
      </w:pPr>
      <w:r w:rsidRPr="00895A85">
        <w:rPr>
          <w:rFonts w:ascii="Times New Roman" w:hAnsi="Times New Roman" w:cs="Times New Roman"/>
          <w:b/>
        </w:rPr>
        <w:t>Таблица 10а Объекты образования:</w:t>
      </w:r>
    </w:p>
    <w:tbl>
      <w:tblPr>
        <w:tblW w:w="12621" w:type="dxa"/>
        <w:tblLayout w:type="fixed"/>
        <w:tblCellMar>
          <w:top w:w="102" w:type="dxa"/>
          <w:left w:w="62" w:type="dxa"/>
          <w:bottom w:w="102" w:type="dxa"/>
          <w:right w:w="62" w:type="dxa"/>
        </w:tblCellMar>
        <w:tblLook w:val="0000" w:firstRow="0" w:lastRow="0" w:firstColumn="0" w:lastColumn="0" w:noHBand="0" w:noVBand="0"/>
      </w:tblPr>
      <w:tblGrid>
        <w:gridCol w:w="1588"/>
        <w:gridCol w:w="2211"/>
        <w:gridCol w:w="1928"/>
        <w:gridCol w:w="1871"/>
        <w:gridCol w:w="1644"/>
        <w:gridCol w:w="25"/>
        <w:gridCol w:w="576"/>
        <w:gridCol w:w="1134"/>
        <w:gridCol w:w="1644"/>
      </w:tblGrid>
      <w:tr w:rsidR="00895A85" w:rsidRPr="00895A85" w:rsidTr="00895A85">
        <w:trPr>
          <w:gridAfter w:val="1"/>
          <w:wAfter w:w="1644" w:type="dxa"/>
        </w:trPr>
        <w:tc>
          <w:tcPr>
            <w:tcW w:w="1588"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Тип расчетного показателя</w:t>
            </w:r>
          </w:p>
        </w:tc>
        <w:tc>
          <w:tcPr>
            <w:tcW w:w="2211"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Вид расчетного показателя</w:t>
            </w:r>
          </w:p>
        </w:tc>
        <w:tc>
          <w:tcPr>
            <w:tcW w:w="1928"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Наименование расчетного показателя, единица измерения</w:t>
            </w:r>
          </w:p>
        </w:tc>
        <w:tc>
          <w:tcPr>
            <w:tcW w:w="5250" w:type="dxa"/>
            <w:gridSpan w:val="5"/>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Значение расчетного показателя</w:t>
            </w:r>
          </w:p>
        </w:tc>
      </w:tr>
      <w:tr w:rsidR="00895A85" w:rsidRPr="00895A85" w:rsidTr="00895A85">
        <w:trPr>
          <w:gridAfter w:val="1"/>
          <w:wAfter w:w="1644" w:type="dxa"/>
        </w:trPr>
        <w:tc>
          <w:tcPr>
            <w:tcW w:w="10977" w:type="dxa"/>
            <w:gridSpan w:val="8"/>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Дошкольные образовательные организации</w:t>
            </w:r>
          </w:p>
        </w:tc>
      </w:tr>
      <w:tr w:rsidR="00895A85" w:rsidRPr="00895A85" w:rsidTr="00895A85">
        <w:trPr>
          <w:gridAfter w:val="1"/>
          <w:wAfter w:w="1644" w:type="dxa"/>
          <w:trHeight w:val="2820"/>
        </w:trPr>
        <w:tc>
          <w:tcPr>
            <w:tcW w:w="158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Расчетные показатели минимально допустимого уровня обеспеченности</w:t>
            </w:r>
          </w:p>
        </w:tc>
        <w:tc>
          <w:tcPr>
            <w:tcW w:w="2211"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Расчетный показатель минимально допустимого уровня мощности объекта</w:t>
            </w:r>
          </w:p>
        </w:tc>
        <w:tc>
          <w:tcPr>
            <w:tcW w:w="192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Уровень обеспеченности на 1000 чел., место</w:t>
            </w:r>
          </w:p>
        </w:tc>
        <w:tc>
          <w:tcPr>
            <w:tcW w:w="3540" w:type="dxa"/>
            <w:gridSpan w:val="3"/>
            <w:vMerge w:val="restart"/>
            <w:tcBorders>
              <w:top w:val="single" w:sz="4" w:space="0" w:color="auto"/>
              <w:left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Сельские населенные пункты (дошкольные образовательные организации общего типа)</w:t>
            </w:r>
          </w:p>
          <w:p w:rsidR="00895A85" w:rsidRPr="00895A85" w:rsidRDefault="00895A85" w:rsidP="00A27C44">
            <w:pPr>
              <w:jc w:val="center"/>
              <w:rPr>
                <w:rFonts w:ascii="Times New Roman" w:hAnsi="Times New Roman" w:cs="Times New Roman"/>
                <w:sz w:val="20"/>
                <w:szCs w:val="20"/>
              </w:rPr>
            </w:pPr>
          </w:p>
        </w:tc>
        <w:tc>
          <w:tcPr>
            <w:tcW w:w="1710" w:type="dxa"/>
            <w:gridSpan w:val="2"/>
            <w:vMerge w:val="restart"/>
            <w:tcBorders>
              <w:top w:val="single" w:sz="4" w:space="0" w:color="auto"/>
              <w:left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30</w:t>
            </w:r>
          </w:p>
        </w:tc>
      </w:tr>
      <w:tr w:rsidR="00895A85" w:rsidRPr="00895A85" w:rsidTr="00895A85">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3540" w:type="dxa"/>
            <w:gridSpan w:val="3"/>
            <w:vMerge/>
            <w:tcBorders>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710" w:type="dxa"/>
            <w:gridSpan w:val="2"/>
            <w:vMerge/>
            <w:tcBorders>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644" w:type="dxa"/>
          </w:tcPr>
          <w:p w:rsidR="00895A85" w:rsidRPr="00895A85" w:rsidRDefault="00895A85" w:rsidP="00A27C44">
            <w:pPr>
              <w:rPr>
                <w:rFonts w:ascii="Times New Roman" w:hAnsi="Times New Roman" w:cs="Times New Roman"/>
                <w:sz w:val="20"/>
                <w:szCs w:val="20"/>
              </w:rPr>
            </w:pP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2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Удельная (на 1 воспитанника) площадь земельного участка кв. м</w:t>
            </w:r>
          </w:p>
        </w:tc>
        <w:tc>
          <w:tcPr>
            <w:tcW w:w="3515" w:type="dxa"/>
            <w:gridSpan w:val="2"/>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Вместимость организации, мест</w:t>
            </w:r>
          </w:p>
        </w:tc>
        <w:tc>
          <w:tcPr>
            <w:tcW w:w="173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Площадь земельного участка</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3515" w:type="dxa"/>
            <w:gridSpan w:val="2"/>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до 100</w:t>
            </w:r>
          </w:p>
        </w:tc>
        <w:tc>
          <w:tcPr>
            <w:tcW w:w="173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40</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3515" w:type="dxa"/>
            <w:gridSpan w:val="2"/>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свыше 100 до 500 (включительно)</w:t>
            </w:r>
          </w:p>
        </w:tc>
        <w:tc>
          <w:tcPr>
            <w:tcW w:w="173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35</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3515" w:type="dxa"/>
            <w:gridSpan w:val="2"/>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свыше 500 (комплекс яслей-садов)</w:t>
            </w:r>
          </w:p>
        </w:tc>
        <w:tc>
          <w:tcPr>
            <w:tcW w:w="173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30</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7178" w:type="dxa"/>
            <w:gridSpan w:val="6"/>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Примечание:</w:t>
            </w:r>
          </w:p>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на 10% - в поселениях-новостройках (за счет сокращения площади озеленения)</w:t>
            </w:r>
          </w:p>
        </w:tc>
      </w:tr>
      <w:tr w:rsidR="00895A85" w:rsidRPr="00895A85" w:rsidTr="00895A85">
        <w:trPr>
          <w:gridAfter w:val="1"/>
          <w:wAfter w:w="1644" w:type="dxa"/>
          <w:trHeight w:val="1196"/>
        </w:trPr>
        <w:tc>
          <w:tcPr>
            <w:tcW w:w="3799" w:type="dxa"/>
            <w:gridSpan w:val="2"/>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28"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Пешеходная доступность, м</w:t>
            </w:r>
          </w:p>
        </w:tc>
        <w:tc>
          <w:tcPr>
            <w:tcW w:w="3515" w:type="dxa"/>
            <w:gridSpan w:val="2"/>
            <w:tcBorders>
              <w:top w:val="single" w:sz="4" w:space="0" w:color="auto"/>
              <w:left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сельские населенные пункты</w:t>
            </w:r>
          </w:p>
        </w:tc>
        <w:tc>
          <w:tcPr>
            <w:tcW w:w="1735" w:type="dxa"/>
            <w:gridSpan w:val="3"/>
            <w:tcBorders>
              <w:top w:val="single" w:sz="4" w:space="0" w:color="auto"/>
              <w:left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500</w:t>
            </w:r>
          </w:p>
        </w:tc>
      </w:tr>
      <w:tr w:rsidR="00895A85" w:rsidRPr="00895A85" w:rsidTr="00895A85">
        <w:trPr>
          <w:gridAfter w:val="1"/>
          <w:wAfter w:w="1644" w:type="dxa"/>
        </w:trPr>
        <w:tc>
          <w:tcPr>
            <w:tcW w:w="10977" w:type="dxa"/>
            <w:gridSpan w:val="8"/>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Общеобразовательные организации</w:t>
            </w:r>
          </w:p>
        </w:tc>
      </w:tr>
      <w:tr w:rsidR="00895A85" w:rsidRPr="00895A85" w:rsidTr="00895A85">
        <w:trPr>
          <w:gridAfter w:val="1"/>
          <w:wAfter w:w="1644" w:type="dxa"/>
          <w:trHeight w:val="4485"/>
        </w:trPr>
        <w:tc>
          <w:tcPr>
            <w:tcW w:w="1588"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Расчетные показатели минимально допустимого уровня обеспеченности</w:t>
            </w:r>
          </w:p>
        </w:tc>
        <w:tc>
          <w:tcPr>
            <w:tcW w:w="2211"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Расчетный показатель минимально допустимого уровня мощности объекта</w:t>
            </w:r>
          </w:p>
        </w:tc>
        <w:tc>
          <w:tcPr>
            <w:tcW w:w="1928"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Уровень обеспеченности на 1000 чел., место</w:t>
            </w:r>
          </w:p>
        </w:tc>
        <w:tc>
          <w:tcPr>
            <w:tcW w:w="1871"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245" w:type="dxa"/>
            <w:gridSpan w:val="3"/>
            <w:tcBorders>
              <w:top w:val="single" w:sz="4" w:space="0" w:color="auto"/>
              <w:left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Сельские населенные пункты</w:t>
            </w:r>
          </w:p>
        </w:tc>
        <w:tc>
          <w:tcPr>
            <w:tcW w:w="1134" w:type="dxa"/>
            <w:tcBorders>
              <w:top w:val="single" w:sz="4" w:space="0" w:color="auto"/>
              <w:left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110</w:t>
            </w:r>
          </w:p>
        </w:tc>
      </w:tr>
      <w:tr w:rsidR="00895A85" w:rsidRPr="00895A85" w:rsidTr="00895A85">
        <w:trPr>
          <w:gridAfter w:val="1"/>
          <w:wAfter w:w="1644" w:type="dxa"/>
        </w:trPr>
        <w:tc>
          <w:tcPr>
            <w:tcW w:w="158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 xml:space="preserve">Расчетный показатель минимально допустимой площади </w:t>
            </w:r>
            <w:r w:rsidRPr="00895A85">
              <w:rPr>
                <w:rFonts w:ascii="Times New Roman" w:hAnsi="Times New Roman" w:cs="Times New Roman"/>
                <w:sz w:val="20"/>
                <w:szCs w:val="20"/>
              </w:rPr>
              <w:lastRenderedPageBreak/>
              <w:t>территории для размещения объекта</w:t>
            </w:r>
          </w:p>
        </w:tc>
        <w:tc>
          <w:tcPr>
            <w:tcW w:w="192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lastRenderedPageBreak/>
              <w:t xml:space="preserve">Удельная площадь земельного участка, кв. м на 1 </w:t>
            </w:r>
            <w:r w:rsidRPr="00895A85">
              <w:rPr>
                <w:rFonts w:ascii="Times New Roman" w:hAnsi="Times New Roman" w:cs="Times New Roman"/>
                <w:sz w:val="20"/>
                <w:szCs w:val="20"/>
              </w:rPr>
              <w:lastRenderedPageBreak/>
              <w:t>учащегося (при наполняемости классов 40 учащимися с учетом площади спортивной зоны и здания школы)</w:t>
            </w: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lastRenderedPageBreak/>
              <w:t>Вместимость организации, мест</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 xml:space="preserve">Площадь </w:t>
            </w:r>
            <w:proofErr w:type="spellStart"/>
            <w:r w:rsidRPr="00895A85">
              <w:rPr>
                <w:rFonts w:ascii="Times New Roman" w:hAnsi="Times New Roman" w:cs="Times New Roman"/>
                <w:sz w:val="20"/>
                <w:szCs w:val="20"/>
              </w:rPr>
              <w:t>зем</w:t>
            </w:r>
            <w:proofErr w:type="spellEnd"/>
            <w:r w:rsidRPr="00895A85">
              <w:rPr>
                <w:rFonts w:ascii="Times New Roman" w:hAnsi="Times New Roman" w:cs="Times New Roman"/>
                <w:sz w:val="20"/>
                <w:szCs w:val="20"/>
              </w:rPr>
              <w:t>. участка</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40 до 400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50</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400 до 500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60</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500 до 600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50</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600 до 800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40</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800 до 1100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33</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1100 до 1500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21</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от 1500 до 2000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17</w:t>
            </w:r>
          </w:p>
        </w:tc>
      </w:tr>
      <w:tr w:rsidR="00895A85" w:rsidRPr="00895A85" w:rsidTr="00895A85">
        <w:trPr>
          <w:gridAfter w:val="1"/>
          <w:wAfter w:w="1644" w:type="dxa"/>
        </w:trPr>
        <w:tc>
          <w:tcPr>
            <w:tcW w:w="158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4116" w:type="dxa"/>
            <w:gridSpan w:val="4"/>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свыше 2000</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16</w:t>
            </w:r>
          </w:p>
        </w:tc>
      </w:tr>
      <w:tr w:rsidR="00895A85" w:rsidRPr="00895A85" w:rsidTr="00895A85">
        <w:trPr>
          <w:gridAfter w:val="1"/>
          <w:wAfter w:w="1644" w:type="dxa"/>
        </w:trPr>
        <w:tc>
          <w:tcPr>
            <w:tcW w:w="3799" w:type="dxa"/>
            <w:gridSpan w:val="2"/>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2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Пешеходная доступность, м</w:t>
            </w:r>
          </w:p>
        </w:tc>
        <w:tc>
          <w:tcPr>
            <w:tcW w:w="1871"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proofErr w:type="spellStart"/>
            <w:r w:rsidRPr="00895A85">
              <w:rPr>
                <w:rFonts w:ascii="Times New Roman" w:hAnsi="Times New Roman" w:cs="Times New Roman"/>
                <w:sz w:val="20"/>
                <w:szCs w:val="20"/>
              </w:rPr>
              <w:t>Коловский</w:t>
            </w:r>
            <w:proofErr w:type="spellEnd"/>
            <w:r w:rsidRPr="00895A85">
              <w:rPr>
                <w:rFonts w:ascii="Times New Roman" w:hAnsi="Times New Roman" w:cs="Times New Roman"/>
                <w:sz w:val="20"/>
                <w:szCs w:val="20"/>
              </w:rPr>
              <w:t xml:space="preserve"> с/с</w:t>
            </w:r>
          </w:p>
        </w:tc>
        <w:tc>
          <w:tcPr>
            <w:tcW w:w="224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1 - 4 класс</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500</w:t>
            </w:r>
          </w:p>
        </w:tc>
      </w:tr>
      <w:tr w:rsidR="00895A85" w:rsidRPr="00895A85" w:rsidTr="00895A85">
        <w:trPr>
          <w:gridAfter w:val="1"/>
          <w:wAfter w:w="1644" w:type="dxa"/>
        </w:trPr>
        <w:tc>
          <w:tcPr>
            <w:tcW w:w="3799" w:type="dxa"/>
            <w:gridSpan w:val="2"/>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87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4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5 - 11 класс</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500</w:t>
            </w:r>
          </w:p>
        </w:tc>
      </w:tr>
      <w:tr w:rsidR="00895A85" w:rsidRPr="00895A85" w:rsidTr="00895A85">
        <w:trPr>
          <w:gridAfter w:val="1"/>
          <w:wAfter w:w="1644" w:type="dxa"/>
        </w:trPr>
        <w:tc>
          <w:tcPr>
            <w:tcW w:w="3799" w:type="dxa"/>
            <w:gridSpan w:val="2"/>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5250" w:type="dxa"/>
            <w:gridSpan w:val="5"/>
            <w:tcBorders>
              <w:top w:val="single" w:sz="4" w:space="0" w:color="auto"/>
              <w:left w:val="single" w:sz="4" w:space="0" w:color="auto"/>
              <w:bottom w:val="single" w:sz="4" w:space="0" w:color="auto"/>
            </w:tcBorders>
          </w:tcPr>
          <w:p w:rsidR="00895A85" w:rsidRPr="00895A85" w:rsidRDefault="00895A85" w:rsidP="00A27C44">
            <w:pPr>
              <w:rPr>
                <w:rFonts w:ascii="Times New Roman" w:hAnsi="Times New Roman" w:cs="Times New Roman"/>
                <w:sz w:val="20"/>
                <w:szCs w:val="20"/>
              </w:rPr>
            </w:pPr>
          </w:p>
        </w:tc>
      </w:tr>
      <w:tr w:rsidR="00895A85" w:rsidRPr="00895A85" w:rsidTr="00895A85">
        <w:trPr>
          <w:gridAfter w:val="1"/>
          <w:wAfter w:w="1644" w:type="dxa"/>
        </w:trPr>
        <w:tc>
          <w:tcPr>
            <w:tcW w:w="3799" w:type="dxa"/>
            <w:gridSpan w:val="2"/>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p>
        </w:tc>
        <w:tc>
          <w:tcPr>
            <w:tcW w:w="1928"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Транспортная доступность, минут</w:t>
            </w:r>
          </w:p>
        </w:tc>
        <w:tc>
          <w:tcPr>
            <w:tcW w:w="1871" w:type="dxa"/>
            <w:vMerge w:val="restart"/>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сельские населенные пункты</w:t>
            </w:r>
          </w:p>
        </w:tc>
        <w:tc>
          <w:tcPr>
            <w:tcW w:w="224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1 - 4 класс</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15</w:t>
            </w:r>
          </w:p>
        </w:tc>
      </w:tr>
      <w:tr w:rsidR="00895A85" w:rsidRPr="00895A85" w:rsidTr="00895A85">
        <w:trPr>
          <w:gridAfter w:val="1"/>
          <w:wAfter w:w="1644" w:type="dxa"/>
        </w:trPr>
        <w:tc>
          <w:tcPr>
            <w:tcW w:w="3799" w:type="dxa"/>
            <w:gridSpan w:val="2"/>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1871" w:type="dxa"/>
            <w:vMerge/>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p>
        </w:tc>
        <w:tc>
          <w:tcPr>
            <w:tcW w:w="2245" w:type="dxa"/>
            <w:gridSpan w:val="3"/>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5 - 11 класс</w:t>
            </w:r>
          </w:p>
        </w:tc>
        <w:tc>
          <w:tcPr>
            <w:tcW w:w="1134" w:type="dxa"/>
            <w:tcBorders>
              <w:top w:val="single" w:sz="4" w:space="0" w:color="auto"/>
              <w:left w:val="single" w:sz="4" w:space="0" w:color="auto"/>
              <w:bottom w:val="single" w:sz="4" w:space="0" w:color="auto"/>
              <w:right w:val="single" w:sz="4" w:space="0" w:color="auto"/>
            </w:tcBorders>
          </w:tcPr>
          <w:p w:rsidR="00895A85" w:rsidRPr="00895A85" w:rsidRDefault="00895A85" w:rsidP="00A27C44">
            <w:pPr>
              <w:jc w:val="center"/>
              <w:rPr>
                <w:rFonts w:ascii="Times New Roman" w:hAnsi="Times New Roman" w:cs="Times New Roman"/>
                <w:sz w:val="20"/>
                <w:szCs w:val="20"/>
              </w:rPr>
            </w:pPr>
            <w:r w:rsidRPr="00895A85">
              <w:rPr>
                <w:rFonts w:ascii="Times New Roman" w:hAnsi="Times New Roman" w:cs="Times New Roman"/>
                <w:sz w:val="20"/>
                <w:szCs w:val="20"/>
              </w:rPr>
              <w:t>50</w:t>
            </w:r>
          </w:p>
        </w:tc>
      </w:tr>
      <w:tr w:rsidR="00895A85" w:rsidRPr="00895A85" w:rsidTr="00895A85">
        <w:trPr>
          <w:gridAfter w:val="1"/>
          <w:wAfter w:w="1644" w:type="dxa"/>
        </w:trPr>
        <w:tc>
          <w:tcPr>
            <w:tcW w:w="10977" w:type="dxa"/>
            <w:gridSpan w:val="8"/>
            <w:tcBorders>
              <w:top w:val="single" w:sz="4" w:space="0" w:color="auto"/>
              <w:left w:val="single" w:sz="4" w:space="0" w:color="auto"/>
              <w:bottom w:val="single" w:sz="4" w:space="0" w:color="auto"/>
              <w:right w:val="single" w:sz="4" w:space="0" w:color="auto"/>
            </w:tcBorders>
          </w:tcPr>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Примечания:</w:t>
            </w:r>
          </w:p>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 xml:space="preserve">1. </w:t>
            </w:r>
            <w:proofErr w:type="gramStart"/>
            <w:r w:rsidRPr="00895A85">
              <w:rPr>
                <w:rFonts w:ascii="Times New Roman" w:hAnsi="Times New Roman" w:cs="Times New Roman"/>
                <w:sz w:val="20"/>
                <w:szCs w:val="20"/>
              </w:rPr>
              <w:t>При расстояниях</w:t>
            </w:r>
            <w:proofErr w:type="gramEnd"/>
            <w:r w:rsidRPr="00895A85">
              <w:rPr>
                <w:rFonts w:ascii="Times New Roman" w:hAnsi="Times New Roman" w:cs="Times New Roman"/>
                <w:sz w:val="20"/>
                <w:szCs w:val="20"/>
              </w:rPr>
              <w:t xml:space="preserve">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895A85" w:rsidRPr="00895A85" w:rsidRDefault="00895A85" w:rsidP="00A27C44">
            <w:pPr>
              <w:rPr>
                <w:rFonts w:ascii="Times New Roman" w:hAnsi="Times New Roman" w:cs="Times New Roman"/>
                <w:sz w:val="20"/>
                <w:szCs w:val="20"/>
              </w:rPr>
            </w:pPr>
            <w:r w:rsidRPr="00895A85">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895A85" w:rsidRPr="00237AE1" w:rsidRDefault="00895A85" w:rsidP="00336A7D">
      <w:pPr>
        <w:rPr>
          <w:rFonts w:ascii="Times New Roman" w:hAnsi="Times New Roman" w:cs="Times New Roman"/>
          <w:sz w:val="20"/>
          <w:szCs w:val="20"/>
        </w:rPr>
      </w:pPr>
    </w:p>
    <w:p w:rsidR="00070037" w:rsidRDefault="00070037" w:rsidP="00070037">
      <w:pPr>
        <w:rPr>
          <w:rFonts w:ascii="Times New Roman" w:hAnsi="Times New Roman" w:cs="Times New Roman"/>
          <w:b/>
        </w:rPr>
      </w:pPr>
      <w:r w:rsidRPr="00070037">
        <w:rPr>
          <w:rFonts w:ascii="Times New Roman" w:hAnsi="Times New Roman" w:cs="Times New Roman"/>
          <w:b/>
        </w:rPr>
        <w:t xml:space="preserve">Таблица 10б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235"/>
        <w:gridCol w:w="2586"/>
        <w:gridCol w:w="2195"/>
        <w:gridCol w:w="2270"/>
        <w:gridCol w:w="27"/>
        <w:gridCol w:w="1249"/>
      </w:tblGrid>
      <w:tr w:rsidR="00070037" w:rsidRPr="00070037" w:rsidTr="008876DB">
        <w:trPr>
          <w:trHeight w:val="555"/>
        </w:trPr>
        <w:tc>
          <w:tcPr>
            <w:tcW w:w="23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Тип расчетного показателя</w:t>
            </w:r>
          </w:p>
        </w:tc>
        <w:tc>
          <w:tcPr>
            <w:tcW w:w="282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Наименование расчетного показателя, единица измерения</w:t>
            </w:r>
          </w:p>
        </w:tc>
        <w:tc>
          <w:tcPr>
            <w:tcW w:w="3546"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Значение расчетного показателя</w:t>
            </w:r>
          </w:p>
        </w:tc>
      </w:tr>
      <w:tr w:rsidR="00070037" w:rsidRPr="00070037" w:rsidTr="008876DB">
        <w:tc>
          <w:tcPr>
            <w:tcW w:w="10915" w:type="dxa"/>
            <w:gridSpan w:val="7"/>
            <w:tcBorders>
              <w:top w:val="single" w:sz="4" w:space="0" w:color="auto"/>
              <w:left w:val="single" w:sz="4" w:space="0" w:color="auto"/>
              <w:bottom w:val="single" w:sz="4" w:space="0" w:color="auto"/>
              <w:right w:val="single" w:sz="4" w:space="0" w:color="auto"/>
            </w:tcBorders>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Стационары всех типов с вспомогательными зданиями и сооружениями</w:t>
            </w:r>
          </w:p>
        </w:tc>
      </w:tr>
      <w:tr w:rsidR="00070037" w:rsidRPr="00070037" w:rsidTr="008876DB">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Расчетные показатели минимально допустимого уровня обеспеченности</w:t>
            </w:r>
          </w:p>
        </w:tc>
        <w:tc>
          <w:tcPr>
            <w:tcW w:w="2821"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Уровень обеспеченности, койка</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По заданию на проектирование, определяемому органами здравоохранения</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*Размер земельного участка в зависимости от вместимости стационара, кв. м/койку</w:t>
            </w: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Вместимость, коек</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Удельный (на 1-</w:t>
            </w:r>
            <w:proofErr w:type="gramStart"/>
            <w:r w:rsidRPr="00070037">
              <w:rPr>
                <w:rFonts w:ascii="Times New Roman" w:hAnsi="Times New Roman" w:cs="Times New Roman"/>
                <w:sz w:val="20"/>
                <w:szCs w:val="20"/>
              </w:rPr>
              <w:t>у койку</w:t>
            </w:r>
            <w:proofErr w:type="gramEnd"/>
            <w:r w:rsidRPr="00070037">
              <w:rPr>
                <w:rFonts w:ascii="Times New Roman" w:hAnsi="Times New Roman" w:cs="Times New Roman"/>
                <w:sz w:val="20"/>
                <w:szCs w:val="20"/>
              </w:rPr>
              <w:t>) размер земельного участка</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до 50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300</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50 - 100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200</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100 - 200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140</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200 - 400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100</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400 - 800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80</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св. 800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60</w:t>
            </w:r>
          </w:p>
        </w:tc>
      </w:tr>
      <w:tr w:rsidR="00070037" w:rsidRPr="00070037" w:rsidTr="008876DB">
        <w:trPr>
          <w:trHeight w:val="562"/>
        </w:trPr>
        <w:tc>
          <w:tcPr>
            <w:tcW w:w="5174" w:type="dxa"/>
            <w:gridSpan w:val="3"/>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5741" w:type="dxa"/>
            <w:gridSpan w:val="4"/>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Не нормируется</w:t>
            </w:r>
          </w:p>
        </w:tc>
      </w:tr>
      <w:tr w:rsidR="00070037" w:rsidRPr="00070037" w:rsidTr="008876DB">
        <w:tc>
          <w:tcPr>
            <w:tcW w:w="10915" w:type="dxa"/>
            <w:gridSpan w:val="7"/>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Амбулаторно - поликлинические учреждения</w:t>
            </w:r>
          </w:p>
        </w:tc>
      </w:tr>
      <w:tr w:rsidR="00070037" w:rsidRPr="00070037" w:rsidTr="008876DB">
        <w:trPr>
          <w:trHeight w:val="508"/>
        </w:trPr>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Расчетные показатели минимально допустимого уровня обеспеченности</w:t>
            </w:r>
          </w:p>
        </w:tc>
        <w:tc>
          <w:tcPr>
            <w:tcW w:w="2821"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Уровень обеспеченности, посещений в смену</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По заданию на проектирование, определяемому органами здравоохранения</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Размер земельного участка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поликлиника, амбулатория, диспансер без стационара</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0,1 га на 100 посещений в смену, но не менее 0,3 га</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фельдшерский, фельдшерско-акушерский пункт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не менее 0,2 га</w:t>
            </w:r>
          </w:p>
        </w:tc>
      </w:tr>
      <w:tr w:rsidR="00070037" w:rsidRPr="00070037" w:rsidTr="008876DB">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Радиус обслуживания, м</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 Колово, сельские населенные пункты</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1000</w:t>
            </w:r>
          </w:p>
        </w:tc>
      </w:tr>
      <w:tr w:rsidR="00070037" w:rsidRPr="00070037" w:rsidTr="008876DB">
        <w:trPr>
          <w:trHeight w:val="185"/>
        </w:trPr>
        <w:tc>
          <w:tcPr>
            <w:tcW w:w="5174" w:type="dxa"/>
            <w:gridSpan w:val="3"/>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Транспортная доступность, мин</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сельские населенные пункты</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30</w:t>
            </w:r>
          </w:p>
        </w:tc>
      </w:tr>
      <w:tr w:rsidR="00070037" w:rsidRPr="00070037" w:rsidTr="008876DB">
        <w:trPr>
          <w:trHeight w:val="185"/>
        </w:trPr>
        <w:tc>
          <w:tcPr>
            <w:tcW w:w="10915" w:type="dxa"/>
            <w:gridSpan w:val="7"/>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Станции (подстанции), выдвижные пункты скорой медицинской помощи</w:t>
            </w:r>
          </w:p>
        </w:tc>
      </w:tr>
      <w:tr w:rsidR="00070037" w:rsidRPr="00070037" w:rsidTr="008876DB">
        <w:trPr>
          <w:trHeight w:val="555"/>
        </w:trPr>
        <w:tc>
          <w:tcPr>
            <w:tcW w:w="25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Расчетные показатели минимально допустимого уровня обеспеченности</w:t>
            </w:r>
          </w:p>
        </w:tc>
        <w:tc>
          <w:tcPr>
            <w:tcW w:w="2586"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Уровень обеспеченности на 1000 чел., автомобиль</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станция (подстанция)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0,1</w:t>
            </w:r>
          </w:p>
        </w:tc>
      </w:tr>
      <w:tr w:rsidR="00070037" w:rsidRPr="00070037" w:rsidTr="008876DB">
        <w:trPr>
          <w:trHeight w:val="555"/>
        </w:trPr>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выдвижной пункт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0,2</w:t>
            </w:r>
          </w:p>
        </w:tc>
      </w:tr>
      <w:tr w:rsidR="00070037" w:rsidRPr="00070037" w:rsidTr="008876DB">
        <w:trPr>
          <w:trHeight w:val="185"/>
        </w:trPr>
        <w:tc>
          <w:tcPr>
            <w:tcW w:w="2588"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Размер земельного участка</w:t>
            </w:r>
          </w:p>
        </w:tc>
        <w:tc>
          <w:tcPr>
            <w:tcW w:w="3546" w:type="dxa"/>
            <w:gridSpan w:val="3"/>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0,05 га на 1 автомобиль, но не менее 0,1 га</w:t>
            </w:r>
          </w:p>
        </w:tc>
      </w:tr>
      <w:tr w:rsidR="00070037" w:rsidRPr="00070037" w:rsidTr="008876DB">
        <w:trPr>
          <w:trHeight w:val="278"/>
        </w:trPr>
        <w:tc>
          <w:tcPr>
            <w:tcW w:w="51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Транспортная доступность, мин</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станция (подстанция)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15</w:t>
            </w:r>
          </w:p>
        </w:tc>
      </w:tr>
      <w:tr w:rsidR="00070037" w:rsidRPr="00070037" w:rsidTr="008876DB">
        <w:trPr>
          <w:trHeight w:val="277"/>
        </w:trPr>
        <w:tc>
          <w:tcPr>
            <w:tcW w:w="5174" w:type="dxa"/>
            <w:gridSpan w:val="3"/>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выдвижной пункт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30</w:t>
            </w:r>
          </w:p>
        </w:tc>
      </w:tr>
      <w:tr w:rsidR="00070037" w:rsidRPr="00070037" w:rsidTr="008876DB">
        <w:tc>
          <w:tcPr>
            <w:tcW w:w="10915" w:type="dxa"/>
            <w:gridSpan w:val="7"/>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Молочные кухни (для детей до 1 года), раздаточные пункты молочных кухонь</w:t>
            </w:r>
          </w:p>
        </w:tc>
      </w:tr>
      <w:tr w:rsidR="00070037" w:rsidRPr="00070037" w:rsidTr="008876DB">
        <w:trPr>
          <w:trHeight w:val="413"/>
        </w:trPr>
        <w:tc>
          <w:tcPr>
            <w:tcW w:w="2353"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Расчетные показатели минимально допустимого уровня обеспеченности</w:t>
            </w: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 xml:space="preserve">Уровень обеспеченности на 1 ребенка </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молочные кухни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4 порции в сутки</w:t>
            </w:r>
          </w:p>
        </w:tc>
      </w:tr>
      <w:tr w:rsidR="00070037" w:rsidRPr="00070037" w:rsidTr="008876DB">
        <w:trPr>
          <w:trHeight w:val="412"/>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раздаточные пункты молочных кухонь</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0,3 кв. м</w:t>
            </w:r>
          </w:p>
        </w:tc>
      </w:tr>
      <w:tr w:rsidR="00070037" w:rsidRPr="00070037" w:rsidTr="008876DB">
        <w:trPr>
          <w:trHeight w:val="555"/>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 xml:space="preserve">Расчетный показатель минимально допустимой площади </w:t>
            </w:r>
            <w:r w:rsidRPr="00070037">
              <w:rPr>
                <w:rFonts w:ascii="Times New Roman" w:hAnsi="Times New Roman" w:cs="Times New Roman"/>
                <w:sz w:val="20"/>
                <w:szCs w:val="20"/>
              </w:rPr>
              <w:lastRenderedPageBreak/>
              <w:t>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lastRenderedPageBreak/>
              <w:t>Размер земельного участка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молочные кухни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 xml:space="preserve">0,015 га на 1 тыс. порций </w:t>
            </w:r>
            <w:r w:rsidRPr="00070037">
              <w:rPr>
                <w:rFonts w:ascii="Times New Roman" w:hAnsi="Times New Roman" w:cs="Times New Roman"/>
                <w:sz w:val="20"/>
                <w:szCs w:val="20"/>
              </w:rPr>
              <w:lastRenderedPageBreak/>
              <w:t>в сутки, но не менее 0,15 га</w:t>
            </w:r>
          </w:p>
        </w:tc>
      </w:tr>
      <w:tr w:rsidR="00070037" w:rsidRPr="00070037" w:rsidTr="008876DB">
        <w:trPr>
          <w:trHeight w:val="555"/>
        </w:trPr>
        <w:tc>
          <w:tcPr>
            <w:tcW w:w="2353"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821" w:type="dxa"/>
            <w:gridSpan w:val="2"/>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раздаточные пункты молочных кухонь</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встроенные</w:t>
            </w:r>
          </w:p>
        </w:tc>
      </w:tr>
      <w:tr w:rsidR="00070037" w:rsidRPr="00070037" w:rsidTr="008876DB">
        <w:trPr>
          <w:trHeight w:val="141"/>
        </w:trPr>
        <w:tc>
          <w:tcPr>
            <w:tcW w:w="517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Радиус обслуживания раздаточных пунктов молочных кухонь, м</w:t>
            </w: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сельские населенные пункты при малоэтажной застройке</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800 м</w:t>
            </w:r>
          </w:p>
        </w:tc>
      </w:tr>
      <w:tr w:rsidR="00070037" w:rsidRPr="00070037" w:rsidTr="008876DB">
        <w:trPr>
          <w:trHeight w:val="138"/>
        </w:trPr>
        <w:tc>
          <w:tcPr>
            <w:tcW w:w="5174" w:type="dxa"/>
            <w:gridSpan w:val="3"/>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сельские населенные пункты при средне- и многоэтажной застройке</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jc w:val="center"/>
              <w:rPr>
                <w:rFonts w:ascii="Times New Roman" w:hAnsi="Times New Roman" w:cs="Times New Roman"/>
                <w:sz w:val="20"/>
                <w:szCs w:val="20"/>
              </w:rPr>
            </w:pPr>
            <w:r w:rsidRPr="00070037">
              <w:rPr>
                <w:rFonts w:ascii="Times New Roman" w:hAnsi="Times New Roman" w:cs="Times New Roman"/>
                <w:sz w:val="20"/>
                <w:szCs w:val="20"/>
              </w:rPr>
              <w:t>500 м</w:t>
            </w:r>
          </w:p>
        </w:tc>
      </w:tr>
      <w:tr w:rsidR="00070037" w:rsidRPr="00070037" w:rsidTr="008876DB">
        <w:trPr>
          <w:trHeight w:val="70"/>
        </w:trPr>
        <w:tc>
          <w:tcPr>
            <w:tcW w:w="10915" w:type="dxa"/>
            <w:gridSpan w:val="7"/>
            <w:tcBorders>
              <w:top w:val="single" w:sz="4" w:space="0" w:color="auto"/>
              <w:left w:val="single" w:sz="4" w:space="0" w:color="auto"/>
              <w:bottom w:val="single" w:sz="4" w:space="0" w:color="auto"/>
              <w:right w:val="single" w:sz="4" w:space="0" w:color="auto"/>
            </w:tcBorders>
            <w:vAlign w:val="center"/>
            <w:hideMark/>
          </w:tcPr>
          <w:p w:rsidR="00070037" w:rsidRPr="00070037" w:rsidRDefault="00070037" w:rsidP="00A27C44">
            <w:pPr>
              <w:rPr>
                <w:rFonts w:ascii="Times New Roman" w:hAnsi="Times New Roman" w:cs="Times New Roman"/>
                <w:sz w:val="20"/>
                <w:szCs w:val="20"/>
              </w:rPr>
            </w:pPr>
            <w:r w:rsidRPr="00070037">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070037" w:rsidRPr="00070037" w:rsidRDefault="00070037" w:rsidP="00A27C44">
            <w:pPr>
              <w:rPr>
                <w:rFonts w:ascii="Times New Roman" w:hAnsi="Times New Roman" w:cs="Times New Roman"/>
                <w:bCs/>
                <w:sz w:val="20"/>
                <w:szCs w:val="20"/>
              </w:rPr>
            </w:pPr>
            <w:r w:rsidRPr="00070037">
              <w:rPr>
                <w:rFonts w:ascii="Times New Roman" w:hAnsi="Times New Roman" w:cs="Times New Roman"/>
                <w:bCs/>
                <w:sz w:val="20"/>
                <w:szCs w:val="20"/>
              </w:rPr>
              <w:t>Примечание:</w:t>
            </w:r>
          </w:p>
          <w:p w:rsidR="00070037" w:rsidRPr="00070037" w:rsidRDefault="00070037" w:rsidP="00A27C44">
            <w:pPr>
              <w:rPr>
                <w:rFonts w:ascii="Times New Roman" w:hAnsi="Times New Roman" w:cs="Times New Roman"/>
                <w:sz w:val="20"/>
                <w:szCs w:val="20"/>
              </w:rPr>
            </w:pPr>
            <w:r w:rsidRPr="00070037">
              <w:rPr>
                <w:rFonts w:ascii="Times New Roman" w:hAnsi="Times New Roman" w:cs="Times New Roman"/>
                <w:sz w:val="20"/>
                <w:szCs w:val="20"/>
              </w:rPr>
              <w:t>Площадь участка родильных домов следует принимать с коэффициентом 0,7.</w:t>
            </w:r>
          </w:p>
          <w:p w:rsidR="00070037" w:rsidRPr="00070037" w:rsidRDefault="00070037" w:rsidP="00A27C44">
            <w:pPr>
              <w:rPr>
                <w:rFonts w:ascii="Times New Roman" w:hAnsi="Times New Roman" w:cs="Times New Roman"/>
                <w:sz w:val="20"/>
                <w:szCs w:val="20"/>
              </w:rPr>
            </w:pPr>
            <w:r w:rsidRPr="00070037">
              <w:rPr>
                <w:rFonts w:ascii="Times New Roman" w:hAnsi="Times New Roman" w:cs="Times New Roman"/>
                <w:sz w:val="20"/>
                <w:szCs w:val="20"/>
              </w:rPr>
              <w:t>В условиях реконструкции земельные участки больниц допускается уменьшать на 25 %.</w:t>
            </w:r>
          </w:p>
          <w:p w:rsidR="00070037" w:rsidRPr="00070037" w:rsidRDefault="00070037" w:rsidP="00A27C44">
            <w:pPr>
              <w:rPr>
                <w:rFonts w:ascii="Times New Roman" w:hAnsi="Times New Roman" w:cs="Times New Roman"/>
                <w:sz w:val="20"/>
                <w:szCs w:val="20"/>
              </w:rPr>
            </w:pPr>
            <w:r w:rsidRPr="00070037">
              <w:rPr>
                <w:rFonts w:ascii="Times New Roman" w:hAnsi="Times New Roman" w:cs="Times New Roman"/>
                <w:sz w:val="20"/>
                <w:szCs w:val="20"/>
              </w:rPr>
              <w:t>Размеры для больниц в сельских населенных пунктах следует увеличивать:</w:t>
            </w:r>
          </w:p>
          <w:p w:rsidR="00070037" w:rsidRPr="00070037" w:rsidRDefault="00070037" w:rsidP="00070037">
            <w:pPr>
              <w:widowControl/>
              <w:numPr>
                <w:ilvl w:val="0"/>
                <w:numId w:val="2"/>
              </w:numPr>
              <w:rPr>
                <w:rFonts w:ascii="Times New Roman" w:hAnsi="Times New Roman" w:cs="Times New Roman"/>
                <w:sz w:val="20"/>
                <w:szCs w:val="20"/>
              </w:rPr>
            </w:pPr>
            <w:r w:rsidRPr="00070037">
              <w:rPr>
                <w:rFonts w:ascii="Times New Roman" w:hAnsi="Times New Roman" w:cs="Times New Roman"/>
                <w:sz w:val="20"/>
                <w:szCs w:val="20"/>
              </w:rPr>
              <w:t>инфекционных и онкологических - на 15%;</w:t>
            </w:r>
          </w:p>
          <w:p w:rsidR="00070037" w:rsidRPr="00070037" w:rsidRDefault="00070037" w:rsidP="00070037">
            <w:pPr>
              <w:widowControl/>
              <w:numPr>
                <w:ilvl w:val="0"/>
                <w:numId w:val="2"/>
              </w:numPr>
              <w:rPr>
                <w:rFonts w:ascii="Times New Roman" w:hAnsi="Times New Roman" w:cs="Times New Roman"/>
                <w:sz w:val="20"/>
                <w:szCs w:val="20"/>
              </w:rPr>
            </w:pPr>
            <w:r w:rsidRPr="00070037">
              <w:rPr>
                <w:rFonts w:ascii="Times New Roman" w:hAnsi="Times New Roman" w:cs="Times New Roman"/>
                <w:sz w:val="20"/>
                <w:szCs w:val="20"/>
              </w:rPr>
              <w:t>туберкулезных и психиатрических - на 25%;</w:t>
            </w:r>
          </w:p>
          <w:p w:rsidR="00070037" w:rsidRPr="00070037" w:rsidRDefault="00070037" w:rsidP="00070037">
            <w:pPr>
              <w:widowControl/>
              <w:numPr>
                <w:ilvl w:val="0"/>
                <w:numId w:val="2"/>
              </w:numPr>
              <w:rPr>
                <w:rFonts w:ascii="Times New Roman" w:hAnsi="Times New Roman" w:cs="Times New Roman"/>
                <w:sz w:val="20"/>
                <w:szCs w:val="20"/>
              </w:rPr>
            </w:pPr>
            <w:r w:rsidRPr="00070037">
              <w:rPr>
                <w:rFonts w:ascii="Times New Roman" w:hAnsi="Times New Roman" w:cs="Times New Roman"/>
                <w:sz w:val="20"/>
                <w:szCs w:val="20"/>
              </w:rPr>
              <w:t>восстановительного лечения для взрослых - на 20%, для детей - на 40%.</w:t>
            </w:r>
          </w:p>
        </w:tc>
      </w:tr>
    </w:tbl>
    <w:p w:rsidR="00070037" w:rsidRDefault="00070037" w:rsidP="00070037">
      <w:pPr>
        <w:rPr>
          <w:rFonts w:ascii="Times New Roman" w:hAnsi="Times New Roman" w:cs="Times New Roman"/>
          <w:b/>
        </w:rPr>
      </w:pPr>
    </w:p>
    <w:p w:rsidR="00A24C98" w:rsidRDefault="00A24C98" w:rsidP="00A24C98">
      <w:pPr>
        <w:rPr>
          <w:rFonts w:ascii="Times New Roman" w:hAnsi="Times New Roman" w:cs="Times New Roman"/>
          <w:b/>
        </w:rPr>
      </w:pPr>
      <w:r w:rsidRPr="00A24C98">
        <w:rPr>
          <w:rFonts w:ascii="Times New Roman" w:hAnsi="Times New Roman" w:cs="Times New Roman"/>
          <w:b/>
        </w:rPr>
        <w:t xml:space="preserve">Таблица 10в </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gridCol w:w="2268"/>
        <w:gridCol w:w="567"/>
        <w:gridCol w:w="1275"/>
        <w:gridCol w:w="2268"/>
      </w:tblGrid>
      <w:tr w:rsidR="003F13D4" w:rsidRPr="003F13D4" w:rsidTr="003F13D4">
        <w:trPr>
          <w:trHeight w:val="555"/>
        </w:trPr>
        <w:tc>
          <w:tcPr>
            <w:tcW w:w="297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Тип расчетного показателя</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Вид расчетного показателя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Наименование расчетного показателя, единица измерения</w:t>
            </w:r>
          </w:p>
        </w:tc>
        <w:tc>
          <w:tcPr>
            <w:tcW w:w="354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Значение расчетного показателя</w:t>
            </w:r>
          </w:p>
        </w:tc>
      </w:tr>
      <w:tr w:rsidR="003F13D4" w:rsidRPr="003F13D4" w:rsidTr="003F13D4">
        <w:tc>
          <w:tcPr>
            <w:tcW w:w="11340" w:type="dxa"/>
            <w:gridSpan w:val="6"/>
            <w:tcBorders>
              <w:top w:val="single" w:sz="4" w:space="0" w:color="auto"/>
              <w:left w:val="single" w:sz="4" w:space="0" w:color="auto"/>
              <w:bottom w:val="single" w:sz="4" w:space="0" w:color="auto"/>
              <w:right w:val="single" w:sz="4" w:space="0" w:color="auto"/>
            </w:tcBorders>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Физкультурно-спортивные сооружения</w:t>
            </w:r>
          </w:p>
        </w:tc>
      </w:tr>
      <w:tr w:rsidR="003F13D4" w:rsidRPr="003F13D4" w:rsidTr="003F13D4">
        <w:tc>
          <w:tcPr>
            <w:tcW w:w="2977"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Расчетные показатели минимально допустимого уровня обеспеченности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минимально допустимого уровня мощности объекта</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Площадь территории на 1000 чел., 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26228D" w:rsidP="003F13D4">
            <w:pPr>
              <w:ind w:firstLine="0"/>
              <w:rPr>
                <w:rFonts w:ascii="Times New Roman" w:hAnsi="Times New Roman" w:cs="Times New Roman"/>
                <w:sz w:val="20"/>
                <w:szCs w:val="20"/>
              </w:rPr>
            </w:pPr>
            <w:r>
              <w:rPr>
                <w:rFonts w:ascii="Times New Roman" w:hAnsi="Times New Roman" w:cs="Times New Roman"/>
                <w:sz w:val="20"/>
                <w:szCs w:val="20"/>
              </w:rPr>
              <w:t xml:space="preserve">                         </w:t>
            </w:r>
            <w:r w:rsidR="003F13D4" w:rsidRPr="003F13D4">
              <w:rPr>
                <w:rFonts w:ascii="Times New Roman" w:hAnsi="Times New Roman" w:cs="Times New Roman"/>
                <w:sz w:val="20"/>
                <w:szCs w:val="20"/>
              </w:rPr>
              <w:t>0,7</w:t>
            </w:r>
          </w:p>
        </w:tc>
      </w:tr>
      <w:tr w:rsidR="003F13D4" w:rsidRPr="003F13D4" w:rsidTr="003F13D4">
        <w:trPr>
          <w:trHeight w:val="185"/>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Транспортная доступность, мин</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Сооружения значения муниципального района и населенного пункта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30</w:t>
            </w:r>
          </w:p>
        </w:tc>
      </w:tr>
      <w:tr w:rsidR="003F13D4" w:rsidRPr="003F13D4" w:rsidTr="003F13D4">
        <w:tc>
          <w:tcPr>
            <w:tcW w:w="11340" w:type="dxa"/>
            <w:gridSpan w:val="6"/>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Спортивный зал общего пользования</w:t>
            </w:r>
          </w:p>
        </w:tc>
      </w:tr>
      <w:tr w:rsidR="003F13D4" w:rsidRPr="003F13D4" w:rsidTr="003F13D4">
        <w:trPr>
          <w:trHeight w:val="222"/>
        </w:trPr>
        <w:tc>
          <w:tcPr>
            <w:tcW w:w="2977"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Расчетные показатели минимально допустимого уровня обеспеченности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минимально допустимого уровня мощности объекта</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Площадь пола на 1000 чел., кв.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60</w:t>
            </w:r>
          </w:p>
        </w:tc>
      </w:tr>
      <w:tr w:rsidR="003F13D4" w:rsidRPr="003F13D4" w:rsidTr="003F13D4">
        <w:trPr>
          <w:trHeight w:val="185"/>
        </w:trPr>
        <w:tc>
          <w:tcPr>
            <w:tcW w:w="49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Транспортная доступность, мин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 xml:space="preserve">Сооружения значения муниципального района и населенного </w:t>
            </w:r>
            <w:r w:rsidRPr="003F13D4">
              <w:rPr>
                <w:rFonts w:ascii="Times New Roman" w:hAnsi="Times New Roman" w:cs="Times New Roman"/>
                <w:sz w:val="20"/>
                <w:szCs w:val="20"/>
              </w:rPr>
              <w:lastRenderedPageBreak/>
              <w:t>пункта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lastRenderedPageBreak/>
              <w:t>30</w:t>
            </w:r>
          </w:p>
        </w:tc>
      </w:tr>
      <w:tr w:rsidR="003F13D4" w:rsidRPr="003F13D4" w:rsidTr="003F13D4">
        <w:trPr>
          <w:trHeight w:val="185"/>
        </w:trPr>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Радиус обслуживания,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Физкультурно-спортивные центры, размещаемые в жилом районе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1500</w:t>
            </w:r>
          </w:p>
        </w:tc>
      </w:tr>
      <w:tr w:rsidR="003F13D4" w:rsidRPr="003F13D4" w:rsidTr="003F13D4">
        <w:trPr>
          <w:trHeight w:val="185"/>
        </w:trPr>
        <w:tc>
          <w:tcPr>
            <w:tcW w:w="11340" w:type="dxa"/>
            <w:gridSpan w:val="6"/>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 xml:space="preserve">Помещения для физкультурно-оздоровительных занятий </w:t>
            </w:r>
          </w:p>
        </w:tc>
      </w:tr>
      <w:tr w:rsidR="003F13D4" w:rsidRPr="003F13D4" w:rsidTr="003F13D4">
        <w:trPr>
          <w:trHeight w:val="555"/>
        </w:trPr>
        <w:tc>
          <w:tcPr>
            <w:tcW w:w="2977"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Расчетные показатели минимально допустимого уровня обеспеченности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минимально допустимого уровня мощности объекта</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Площадь пола на 1000 чел., кв.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70</w:t>
            </w:r>
          </w:p>
        </w:tc>
      </w:tr>
      <w:tr w:rsidR="003F13D4" w:rsidRPr="003F13D4" w:rsidTr="003F13D4">
        <w:trPr>
          <w:trHeight w:val="289"/>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Радиус обслуживания,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500</w:t>
            </w:r>
          </w:p>
        </w:tc>
      </w:tr>
      <w:tr w:rsidR="003F13D4" w:rsidRPr="003F13D4" w:rsidTr="003F13D4">
        <w:trPr>
          <w:trHeight w:val="39"/>
        </w:trPr>
        <w:tc>
          <w:tcPr>
            <w:tcW w:w="11340" w:type="dxa"/>
            <w:gridSpan w:val="6"/>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Бассейн (крытые и открытые общего пользования)</w:t>
            </w:r>
          </w:p>
        </w:tc>
      </w:tr>
      <w:tr w:rsidR="003F13D4" w:rsidRPr="003F13D4" w:rsidTr="003F13D4">
        <w:trPr>
          <w:trHeight w:val="33"/>
        </w:trPr>
        <w:tc>
          <w:tcPr>
            <w:tcW w:w="2977"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Расчетные показатели минимально допустимого уровня обеспеченности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минимально допустимого уровня мощности объекта</w:t>
            </w: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Площадь зеркала воды на 1000 чел., кв.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20</w:t>
            </w:r>
          </w:p>
        </w:tc>
      </w:tr>
      <w:tr w:rsidR="003F13D4" w:rsidRPr="003F13D4" w:rsidTr="003F13D4">
        <w:trPr>
          <w:trHeight w:val="562"/>
        </w:trPr>
        <w:tc>
          <w:tcPr>
            <w:tcW w:w="4962" w:type="dxa"/>
            <w:gridSpan w:val="2"/>
            <w:tcBorders>
              <w:top w:val="single" w:sz="4" w:space="0" w:color="auto"/>
              <w:left w:val="single" w:sz="4" w:space="0" w:color="auto"/>
              <w:bottom w:val="single" w:sz="4" w:space="0" w:color="auto"/>
              <w:right w:val="single" w:sz="4" w:space="0" w:color="auto"/>
            </w:tcBorders>
            <w:vAlign w:val="center"/>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3F13D4" w:rsidRPr="003F13D4" w:rsidRDefault="003F13D4" w:rsidP="00A27C44">
            <w:pPr>
              <w:jc w:val="center"/>
              <w:rPr>
                <w:rFonts w:ascii="Times New Roman" w:hAnsi="Times New Roman" w:cs="Times New Roman"/>
                <w:sz w:val="20"/>
                <w:szCs w:val="20"/>
              </w:rPr>
            </w:pPr>
          </w:p>
        </w:tc>
        <w:tc>
          <w:tcPr>
            <w:tcW w:w="4110" w:type="dxa"/>
            <w:gridSpan w:val="3"/>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Транспортная доступность, мин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jc w:val="center"/>
              <w:rPr>
                <w:rFonts w:ascii="Times New Roman" w:hAnsi="Times New Roman" w:cs="Times New Roman"/>
                <w:sz w:val="20"/>
                <w:szCs w:val="20"/>
              </w:rPr>
            </w:pPr>
            <w:r w:rsidRPr="003F13D4">
              <w:rPr>
                <w:rFonts w:ascii="Times New Roman" w:hAnsi="Times New Roman" w:cs="Times New Roman"/>
                <w:sz w:val="20"/>
                <w:szCs w:val="20"/>
              </w:rPr>
              <w:t>30</w:t>
            </w:r>
          </w:p>
        </w:tc>
      </w:tr>
      <w:tr w:rsidR="003F13D4" w:rsidRPr="003F13D4" w:rsidTr="003F13D4">
        <w:tc>
          <w:tcPr>
            <w:tcW w:w="11340" w:type="dxa"/>
            <w:gridSpan w:val="6"/>
            <w:tcBorders>
              <w:top w:val="single" w:sz="4" w:space="0" w:color="auto"/>
              <w:left w:val="single" w:sz="4" w:space="0" w:color="auto"/>
              <w:bottom w:val="single" w:sz="4" w:space="0" w:color="auto"/>
              <w:right w:val="single" w:sz="4" w:space="0" w:color="auto"/>
            </w:tcBorders>
            <w:vAlign w:val="center"/>
            <w:hideMark/>
          </w:tcPr>
          <w:p w:rsidR="003F13D4" w:rsidRPr="003F13D4" w:rsidRDefault="003F13D4" w:rsidP="00A27C44">
            <w:pPr>
              <w:rPr>
                <w:rFonts w:ascii="Times New Roman" w:hAnsi="Times New Roman" w:cs="Times New Roman"/>
                <w:sz w:val="20"/>
                <w:szCs w:val="20"/>
              </w:rPr>
            </w:pPr>
            <w:r w:rsidRPr="003F13D4">
              <w:rPr>
                <w:rFonts w:ascii="Times New Roman" w:hAnsi="Times New Roman" w:cs="Times New Roman"/>
                <w:sz w:val="20"/>
                <w:szCs w:val="20"/>
              </w:rPr>
              <w:t>Примечания:</w:t>
            </w:r>
          </w:p>
          <w:p w:rsidR="003F13D4" w:rsidRPr="003F13D4" w:rsidRDefault="003F13D4" w:rsidP="00A27C44">
            <w:pPr>
              <w:rPr>
                <w:rFonts w:ascii="Times New Roman" w:hAnsi="Times New Roman" w:cs="Times New Roman"/>
                <w:sz w:val="20"/>
                <w:szCs w:val="20"/>
              </w:rPr>
            </w:pPr>
            <w:r w:rsidRPr="003F13D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F13D4" w:rsidRPr="003F13D4" w:rsidRDefault="003F13D4" w:rsidP="00A27C44">
            <w:pPr>
              <w:rPr>
                <w:rFonts w:ascii="Times New Roman" w:hAnsi="Times New Roman" w:cs="Times New Roman"/>
                <w:sz w:val="20"/>
                <w:szCs w:val="20"/>
              </w:rPr>
            </w:pPr>
            <w:r w:rsidRPr="003F13D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24C98" w:rsidRDefault="00A24C98" w:rsidP="00A24C98">
      <w:pPr>
        <w:rPr>
          <w:rFonts w:ascii="Times New Roman" w:hAnsi="Times New Roman" w:cs="Times New Roman"/>
          <w:b/>
        </w:rPr>
      </w:pPr>
    </w:p>
    <w:p w:rsidR="00115D07" w:rsidRDefault="00115D07" w:rsidP="00115D07">
      <w:pPr>
        <w:jc w:val="left"/>
        <w:rPr>
          <w:rFonts w:ascii="Times New Roman" w:hAnsi="Times New Roman" w:cs="Times New Roman"/>
          <w:b/>
        </w:rPr>
      </w:pPr>
      <w:r w:rsidRPr="00A24C98">
        <w:rPr>
          <w:rFonts w:ascii="Times New Roman" w:hAnsi="Times New Roman" w:cs="Times New Roman"/>
          <w:b/>
        </w:rPr>
        <w:t>Таблица 10</w:t>
      </w:r>
      <w:r>
        <w:rPr>
          <w:rFonts w:ascii="Times New Roman" w:hAnsi="Times New Roman" w:cs="Times New Roman"/>
          <w:b/>
        </w:rPr>
        <w:t>г</w:t>
      </w:r>
      <w:r w:rsidRPr="00A24C98">
        <w:rPr>
          <w:rFonts w:ascii="Times New Roman" w:hAnsi="Times New Roman" w:cs="Times New Roman"/>
          <w:b/>
        </w:rPr>
        <w:t xml:space="preserve"> </w:t>
      </w:r>
    </w:p>
    <w:tbl>
      <w:tblPr>
        <w:tblStyle w:val="affff9"/>
        <w:tblW w:w="0" w:type="auto"/>
        <w:tblInd w:w="142" w:type="dxa"/>
        <w:tblLook w:val="04A0" w:firstRow="1" w:lastRow="0" w:firstColumn="1" w:lastColumn="0" w:noHBand="0" w:noVBand="1"/>
      </w:tblPr>
      <w:tblGrid>
        <w:gridCol w:w="3021"/>
        <w:gridCol w:w="2772"/>
        <w:gridCol w:w="1867"/>
        <w:gridCol w:w="1172"/>
      </w:tblGrid>
      <w:tr w:rsidR="00115D07" w:rsidRPr="00115D07" w:rsidTr="00115D07">
        <w:tc>
          <w:tcPr>
            <w:tcW w:w="3195" w:type="dxa"/>
            <w:shd w:val="clear" w:color="auto" w:fill="EEECE1" w:themeFill="background2"/>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Тип расчетного показателя</w:t>
            </w:r>
          </w:p>
        </w:tc>
        <w:tc>
          <w:tcPr>
            <w:tcW w:w="3292" w:type="dxa"/>
            <w:shd w:val="clear" w:color="auto" w:fill="EEECE1" w:themeFill="background2"/>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Наименование расчетного показателя, единица измерения</w:t>
            </w:r>
          </w:p>
        </w:tc>
        <w:tc>
          <w:tcPr>
            <w:tcW w:w="3887" w:type="dxa"/>
            <w:gridSpan w:val="2"/>
            <w:shd w:val="clear" w:color="auto" w:fill="EEECE1" w:themeFill="background2"/>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Значение расчетного показателя</w:t>
            </w:r>
          </w:p>
        </w:tc>
      </w:tr>
      <w:tr w:rsidR="00115D07" w:rsidRPr="00115D07" w:rsidTr="00115D07">
        <w:trPr>
          <w:trHeight w:val="1282"/>
        </w:trPr>
        <w:tc>
          <w:tcPr>
            <w:tcW w:w="3195"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Расчетный показатель минимально допустимого уровня обеспеченности</w:t>
            </w:r>
          </w:p>
        </w:tc>
        <w:tc>
          <w:tcPr>
            <w:tcW w:w="3292"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Удельная площадь озелененных территорий общего пользования, кв. м на 1 чел.</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сельские населенные пункты</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12</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парк жилого района</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3</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сквер</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0,5</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питомник древесных и кустарниковых растений</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80</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Удельная площадь зеленых зон, кв. м на 1 чел.</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питомник древесных и кустарниковых растений</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3,0</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цветочно-оранжерейное хозяйство</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0,4</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Ширина бульвара с одной продольной пешеходной аллеей, м</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размещаемого по оси улицы</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18</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10</w:t>
            </w:r>
          </w:p>
        </w:tc>
      </w:tr>
      <w:tr w:rsidR="00115D07" w:rsidRPr="00115D07" w:rsidTr="00115D07">
        <w:trPr>
          <w:trHeight w:val="203"/>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Общая площадь площадок дворового благоустройства, %</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10</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Удельная площадь площадок дворового благоустройства, кв. м на 1 чел.</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0,7</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для отдыха взрослого населения</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0,1</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для занятий физкультурой</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2</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*для хозяйственных целей и выгула собак</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0,3</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для стоянки автомашин</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0,8</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 xml:space="preserve">**Площадь озеленения санитарно-защитных зон </w:t>
            </w:r>
          </w:p>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(далее - СЗЗ), %</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шириной до 300 м</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60</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шириной свыше 300 до 1000 м</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50</w:t>
            </w:r>
          </w:p>
        </w:tc>
      </w:tr>
      <w:tr w:rsidR="00115D07" w:rsidRPr="00115D07" w:rsidTr="00115D07">
        <w:trPr>
          <w:trHeight w:val="70"/>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шириной свыше 1000 до 3000 м</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40</w:t>
            </w:r>
          </w:p>
        </w:tc>
      </w:tr>
      <w:tr w:rsidR="00115D07" w:rsidRPr="00115D07" w:rsidTr="00115D07">
        <w:trPr>
          <w:trHeight w:val="54"/>
        </w:trPr>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шириной свыше 3000 м</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20</w:t>
            </w:r>
          </w:p>
        </w:tc>
      </w:tr>
      <w:tr w:rsidR="00115D07" w:rsidRPr="00115D07" w:rsidTr="00115D07">
        <w:tc>
          <w:tcPr>
            <w:tcW w:w="3195"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Пешеходная доступность, м</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озелененных территорий общего пользования, м</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400</w:t>
            </w:r>
          </w:p>
        </w:tc>
      </w:tr>
      <w:tr w:rsidR="00115D07" w:rsidRPr="00115D07" w:rsidTr="00115D07">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ind w:hanging="107"/>
              <w:jc w:val="center"/>
              <w:rPr>
                <w:rFonts w:ascii="Times New Roman" w:hAnsi="Times New Roman" w:cs="Times New Roman"/>
                <w:sz w:val="20"/>
                <w:szCs w:val="20"/>
              </w:rPr>
            </w:pPr>
            <w:r w:rsidRPr="00115D07">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800</w:t>
            </w:r>
          </w:p>
        </w:tc>
      </w:tr>
      <w:tr w:rsidR="00115D07" w:rsidRPr="00115D07" w:rsidTr="00115D07">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restart"/>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Транспортная доступность, мин</w:t>
            </w: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городского парка</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20</w:t>
            </w:r>
          </w:p>
        </w:tc>
      </w:tr>
      <w:tr w:rsidR="00115D07" w:rsidRPr="00115D07" w:rsidTr="00115D07">
        <w:tc>
          <w:tcPr>
            <w:tcW w:w="3195" w:type="dxa"/>
            <w:vMerge/>
            <w:vAlign w:val="center"/>
          </w:tcPr>
          <w:p w:rsidR="00115D07" w:rsidRPr="00115D07" w:rsidRDefault="00115D07" w:rsidP="00EA3011">
            <w:pPr>
              <w:jc w:val="center"/>
              <w:rPr>
                <w:rFonts w:ascii="Times New Roman" w:hAnsi="Times New Roman" w:cs="Times New Roman"/>
                <w:sz w:val="20"/>
                <w:szCs w:val="20"/>
              </w:rPr>
            </w:pPr>
          </w:p>
        </w:tc>
        <w:tc>
          <w:tcPr>
            <w:tcW w:w="3292" w:type="dxa"/>
            <w:vMerge/>
            <w:vAlign w:val="center"/>
          </w:tcPr>
          <w:p w:rsidR="00115D07" w:rsidRPr="00115D07" w:rsidRDefault="00115D07" w:rsidP="00EA3011">
            <w:pPr>
              <w:jc w:val="center"/>
              <w:rPr>
                <w:rFonts w:ascii="Times New Roman" w:hAnsi="Times New Roman" w:cs="Times New Roman"/>
                <w:sz w:val="20"/>
                <w:szCs w:val="20"/>
              </w:rPr>
            </w:pPr>
          </w:p>
        </w:tc>
        <w:tc>
          <w:tcPr>
            <w:tcW w:w="2126"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парка жилого района</w:t>
            </w:r>
          </w:p>
        </w:tc>
        <w:tc>
          <w:tcPr>
            <w:tcW w:w="1761" w:type="dxa"/>
            <w:vAlign w:val="center"/>
          </w:tcPr>
          <w:p w:rsidR="00115D07" w:rsidRPr="00115D07" w:rsidRDefault="00115D07" w:rsidP="00EA3011">
            <w:pPr>
              <w:jc w:val="center"/>
              <w:rPr>
                <w:rFonts w:ascii="Times New Roman" w:hAnsi="Times New Roman" w:cs="Times New Roman"/>
                <w:sz w:val="20"/>
                <w:szCs w:val="20"/>
              </w:rPr>
            </w:pPr>
            <w:r w:rsidRPr="00115D07">
              <w:rPr>
                <w:rFonts w:ascii="Times New Roman" w:hAnsi="Times New Roman" w:cs="Times New Roman"/>
                <w:sz w:val="20"/>
                <w:szCs w:val="20"/>
              </w:rPr>
              <w:t>15</w:t>
            </w:r>
          </w:p>
        </w:tc>
      </w:tr>
      <w:tr w:rsidR="00115D07" w:rsidRPr="00115D07" w:rsidTr="00115D07">
        <w:tc>
          <w:tcPr>
            <w:tcW w:w="10374" w:type="dxa"/>
            <w:gridSpan w:val="4"/>
            <w:vAlign w:val="center"/>
          </w:tcPr>
          <w:p w:rsidR="00115D07" w:rsidRPr="00115D07" w:rsidRDefault="00115D07" w:rsidP="00EA3011">
            <w:pPr>
              <w:pStyle w:val="affff7"/>
              <w:ind w:left="0" w:hanging="29"/>
            </w:pPr>
            <w:r w:rsidRPr="00115D07">
              <w:t>*Допускается уменьшать удельную площадь площадок для хозяйственных целей при многоэтажной застройке выше, но не более чем на 50 %.</w:t>
            </w:r>
          </w:p>
          <w:p w:rsidR="00115D07" w:rsidRPr="00115D07" w:rsidRDefault="00115D07" w:rsidP="00EA3011">
            <w:pPr>
              <w:pStyle w:val="affff7"/>
              <w:ind w:left="0" w:hanging="29"/>
            </w:pPr>
            <w:r w:rsidRPr="00115D07">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15D07" w:rsidRPr="00115D07" w:rsidRDefault="00115D07" w:rsidP="00EA3011">
            <w:pPr>
              <w:pStyle w:val="affff7"/>
              <w:ind w:left="0" w:hanging="29"/>
            </w:pPr>
            <w:r w:rsidRPr="00115D07">
              <w:t>***Пешеходная доступность площадок для стоянки автомобилей в районах реконструкции - 1000 м.</w:t>
            </w:r>
          </w:p>
          <w:p w:rsidR="00115D07" w:rsidRPr="00115D07" w:rsidRDefault="00115D07" w:rsidP="00EA3011">
            <w:pPr>
              <w:pStyle w:val="affff7"/>
              <w:ind w:left="0" w:hanging="29"/>
              <w:rPr>
                <w:b/>
                <w:i/>
                <w:lang w:eastAsia="en-US"/>
              </w:rPr>
            </w:pPr>
            <w:r w:rsidRPr="00115D07">
              <w:t xml:space="preserve">Примечания:  </w:t>
            </w:r>
          </w:p>
          <w:p w:rsidR="00115D07" w:rsidRPr="00115D07" w:rsidRDefault="00115D07" w:rsidP="00115D07">
            <w:pPr>
              <w:pStyle w:val="affff7"/>
              <w:numPr>
                <w:ilvl w:val="0"/>
                <w:numId w:val="4"/>
              </w:numPr>
              <w:ind w:left="0"/>
              <w:contextualSpacing w:val="0"/>
              <w:jc w:val="both"/>
            </w:pPr>
            <w:r w:rsidRPr="00115D07">
              <w:t xml:space="preserve">Расстояние между границей территории жилой застройки и ближним краем паркового массива следует </w:t>
            </w:r>
            <w:proofErr w:type="gramStart"/>
            <w:r w:rsidRPr="00115D07">
              <w:t>принимать  не</w:t>
            </w:r>
            <w:proofErr w:type="gramEnd"/>
            <w:r w:rsidRPr="00115D07">
              <w:t xml:space="preserve"> менее – 30 м.</w:t>
            </w:r>
          </w:p>
          <w:p w:rsidR="00115D07" w:rsidRPr="00115D07" w:rsidRDefault="00115D07" w:rsidP="00115D07">
            <w:pPr>
              <w:pStyle w:val="affff7"/>
              <w:numPr>
                <w:ilvl w:val="0"/>
                <w:numId w:val="4"/>
              </w:numPr>
              <w:ind w:left="0"/>
              <w:contextualSpacing w:val="0"/>
              <w:jc w:val="both"/>
            </w:pPr>
            <w:r w:rsidRPr="00115D07">
              <w:t>Размещение площадок необходимо предусматривать на расстоянии от окон жилых и общественных зданий, м, не менее:</w:t>
            </w:r>
          </w:p>
          <w:p w:rsidR="00115D07" w:rsidRPr="00115D07" w:rsidRDefault="00115D07" w:rsidP="00115D07">
            <w:pPr>
              <w:pStyle w:val="affff7"/>
              <w:numPr>
                <w:ilvl w:val="0"/>
                <w:numId w:val="3"/>
              </w:numPr>
              <w:tabs>
                <w:tab w:val="left" w:pos="284"/>
              </w:tabs>
              <w:ind w:left="0" w:firstLine="0"/>
              <w:contextualSpacing w:val="0"/>
              <w:jc w:val="both"/>
            </w:pPr>
            <w:r w:rsidRPr="00115D07">
              <w:t>для игр детей дошкольного и младшего школьного возраста – 12;</w:t>
            </w:r>
          </w:p>
          <w:p w:rsidR="00115D07" w:rsidRPr="00115D07" w:rsidRDefault="00115D07" w:rsidP="00115D07">
            <w:pPr>
              <w:pStyle w:val="affff7"/>
              <w:numPr>
                <w:ilvl w:val="0"/>
                <w:numId w:val="3"/>
              </w:numPr>
              <w:tabs>
                <w:tab w:val="left" w:pos="284"/>
              </w:tabs>
              <w:ind w:left="0" w:firstLine="0"/>
              <w:contextualSpacing w:val="0"/>
              <w:jc w:val="both"/>
            </w:pPr>
            <w:r w:rsidRPr="00115D07">
              <w:t>для отдыха взрослого населения – 10</w:t>
            </w:r>
            <w:r w:rsidRPr="00115D07">
              <w:rPr>
                <w:lang w:val="en-US"/>
              </w:rPr>
              <w:t>;</w:t>
            </w:r>
          </w:p>
          <w:p w:rsidR="00115D07" w:rsidRPr="00115D07" w:rsidRDefault="00115D07" w:rsidP="00115D07">
            <w:pPr>
              <w:pStyle w:val="affff7"/>
              <w:numPr>
                <w:ilvl w:val="0"/>
                <w:numId w:val="3"/>
              </w:numPr>
              <w:tabs>
                <w:tab w:val="left" w:pos="284"/>
              </w:tabs>
              <w:ind w:left="0" w:firstLine="0"/>
              <w:contextualSpacing w:val="0"/>
              <w:jc w:val="both"/>
            </w:pPr>
            <w:r w:rsidRPr="00115D07">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15D07">
              <w:br/>
              <w:t>от 10 до 40;</w:t>
            </w:r>
          </w:p>
          <w:p w:rsidR="00115D07" w:rsidRPr="00115D07" w:rsidRDefault="00115D07" w:rsidP="00115D07">
            <w:pPr>
              <w:pStyle w:val="affff7"/>
              <w:numPr>
                <w:ilvl w:val="0"/>
                <w:numId w:val="3"/>
              </w:numPr>
              <w:tabs>
                <w:tab w:val="left" w:pos="284"/>
              </w:tabs>
              <w:ind w:left="0" w:firstLine="0"/>
              <w:contextualSpacing w:val="0"/>
              <w:jc w:val="both"/>
            </w:pPr>
            <w:r w:rsidRPr="00115D07">
              <w:t>для хозяйственных целей – 20;</w:t>
            </w:r>
          </w:p>
          <w:p w:rsidR="00115D07" w:rsidRPr="00115D07" w:rsidRDefault="00115D07" w:rsidP="00115D07">
            <w:pPr>
              <w:pStyle w:val="affff7"/>
              <w:numPr>
                <w:ilvl w:val="0"/>
                <w:numId w:val="3"/>
              </w:numPr>
              <w:tabs>
                <w:tab w:val="left" w:pos="284"/>
              </w:tabs>
              <w:ind w:left="0" w:firstLine="0"/>
              <w:contextualSpacing w:val="0"/>
              <w:jc w:val="both"/>
            </w:pPr>
            <w:r w:rsidRPr="00115D07">
              <w:t>для выгула собак – 40;</w:t>
            </w:r>
          </w:p>
          <w:p w:rsidR="00115D07" w:rsidRPr="00115D07" w:rsidRDefault="00115D07" w:rsidP="00115D07">
            <w:pPr>
              <w:pStyle w:val="affff7"/>
              <w:numPr>
                <w:ilvl w:val="0"/>
                <w:numId w:val="3"/>
              </w:numPr>
              <w:tabs>
                <w:tab w:val="left" w:pos="284"/>
              </w:tabs>
              <w:ind w:left="0" w:firstLine="0"/>
              <w:contextualSpacing w:val="0"/>
              <w:jc w:val="both"/>
            </w:pPr>
            <w:r w:rsidRPr="00115D07">
              <w:t>для стоянки автомобилей – согласно Таблице 5.</w:t>
            </w:r>
          </w:p>
          <w:p w:rsidR="00115D07" w:rsidRPr="00115D07" w:rsidRDefault="00115D07" w:rsidP="00EA3011">
            <w:pPr>
              <w:pStyle w:val="affff7"/>
              <w:tabs>
                <w:tab w:val="left" w:pos="284"/>
              </w:tabs>
              <w:ind w:left="0"/>
            </w:pPr>
            <w:r w:rsidRPr="00115D07">
              <w:t xml:space="preserve">                                                                                                                                                                             Таблица 5                                                 </w:t>
            </w:r>
          </w:p>
          <w:tbl>
            <w:tblPr>
              <w:tblStyle w:val="affff9"/>
              <w:tblW w:w="14742" w:type="dxa"/>
              <w:tblLook w:val="04A0" w:firstRow="1" w:lastRow="0" w:firstColumn="1" w:lastColumn="0" w:noHBand="0" w:noVBand="1"/>
            </w:tblPr>
            <w:tblGrid>
              <w:gridCol w:w="8926"/>
              <w:gridCol w:w="1207"/>
              <w:gridCol w:w="1012"/>
              <w:gridCol w:w="1040"/>
              <w:gridCol w:w="1040"/>
              <w:gridCol w:w="1517"/>
            </w:tblGrid>
            <w:tr w:rsidR="00115D07" w:rsidRPr="00115D07" w:rsidTr="00EA3011">
              <w:tc>
                <w:tcPr>
                  <w:tcW w:w="8926" w:type="dxa"/>
                  <w:vMerge w:val="restart"/>
                  <w:shd w:val="clear" w:color="auto" w:fill="EEECE1" w:themeFill="background2"/>
                  <w:vAlign w:val="center"/>
                </w:tcPr>
                <w:p w:rsidR="00115D07" w:rsidRPr="00115D07" w:rsidRDefault="00115D07" w:rsidP="00EA3011">
                  <w:pPr>
                    <w:pStyle w:val="affff7"/>
                    <w:ind w:left="0"/>
                    <w:jc w:val="center"/>
                  </w:pPr>
                  <w:r w:rsidRPr="00115D07">
                    <w:t>Объекты, до которых определяется расстояние</w:t>
                  </w:r>
                </w:p>
              </w:tc>
              <w:tc>
                <w:tcPr>
                  <w:tcW w:w="5816" w:type="dxa"/>
                  <w:gridSpan w:val="5"/>
                  <w:shd w:val="clear" w:color="auto" w:fill="EEECE1" w:themeFill="background2"/>
                </w:tcPr>
                <w:p w:rsidR="00115D07" w:rsidRPr="00115D07" w:rsidRDefault="00115D07" w:rsidP="00EA3011">
                  <w:pPr>
                    <w:pStyle w:val="affff7"/>
                    <w:ind w:left="0"/>
                    <w:jc w:val="center"/>
                  </w:pPr>
                  <w:r w:rsidRPr="00115D07">
                    <w:t>Минимальное расстояние, м</w:t>
                  </w:r>
                </w:p>
              </w:tc>
            </w:tr>
            <w:tr w:rsidR="00115D07" w:rsidRPr="00115D07" w:rsidTr="00EA3011">
              <w:tc>
                <w:tcPr>
                  <w:tcW w:w="8926" w:type="dxa"/>
                  <w:vMerge/>
                  <w:shd w:val="clear" w:color="auto" w:fill="EEECE1" w:themeFill="background2"/>
                </w:tcPr>
                <w:p w:rsidR="00115D07" w:rsidRPr="00115D07" w:rsidRDefault="00115D07" w:rsidP="00EA3011">
                  <w:pPr>
                    <w:pStyle w:val="affff7"/>
                    <w:ind w:left="0"/>
                  </w:pPr>
                </w:p>
              </w:tc>
              <w:tc>
                <w:tcPr>
                  <w:tcW w:w="5816" w:type="dxa"/>
                  <w:gridSpan w:val="5"/>
                  <w:shd w:val="clear" w:color="auto" w:fill="EEECE1" w:themeFill="background2"/>
                </w:tcPr>
                <w:p w:rsidR="00115D07" w:rsidRPr="00115D07" w:rsidRDefault="00115D07" w:rsidP="00EA3011">
                  <w:pPr>
                    <w:pStyle w:val="affff7"/>
                    <w:ind w:left="0"/>
                    <w:jc w:val="center"/>
                  </w:pPr>
                  <w:r w:rsidRPr="00115D07">
                    <w:t xml:space="preserve">Открытые автостоянки и паркинги вместимостью, </w:t>
                  </w:r>
                  <w:proofErr w:type="spellStart"/>
                  <w:r w:rsidRPr="00115D07">
                    <w:t>машино</w:t>
                  </w:r>
                  <w:proofErr w:type="spellEnd"/>
                  <w:r w:rsidRPr="00115D07">
                    <w:t>-мест</w:t>
                  </w:r>
                </w:p>
              </w:tc>
            </w:tr>
            <w:tr w:rsidR="00115D07" w:rsidRPr="00115D07" w:rsidTr="00EA3011">
              <w:tc>
                <w:tcPr>
                  <w:tcW w:w="8926" w:type="dxa"/>
                  <w:vMerge/>
                  <w:shd w:val="clear" w:color="auto" w:fill="EEECE1" w:themeFill="background2"/>
                </w:tcPr>
                <w:p w:rsidR="00115D07" w:rsidRPr="00115D07" w:rsidRDefault="00115D07" w:rsidP="00EA3011">
                  <w:pPr>
                    <w:pStyle w:val="affff7"/>
                    <w:ind w:left="0"/>
                  </w:pPr>
                </w:p>
              </w:tc>
              <w:tc>
                <w:tcPr>
                  <w:tcW w:w="1207" w:type="dxa"/>
                  <w:shd w:val="clear" w:color="auto" w:fill="EEECE1" w:themeFill="background2"/>
                  <w:vAlign w:val="center"/>
                </w:tcPr>
                <w:p w:rsidR="00115D07" w:rsidRPr="00115D07" w:rsidRDefault="00115D07" w:rsidP="00EA3011">
                  <w:pPr>
                    <w:pStyle w:val="affff7"/>
                    <w:ind w:left="0"/>
                    <w:jc w:val="center"/>
                  </w:pPr>
                  <w:r w:rsidRPr="00115D07">
                    <w:t>10 и менее</w:t>
                  </w:r>
                </w:p>
              </w:tc>
              <w:tc>
                <w:tcPr>
                  <w:tcW w:w="1012" w:type="dxa"/>
                  <w:shd w:val="clear" w:color="auto" w:fill="EEECE1" w:themeFill="background2"/>
                  <w:vAlign w:val="center"/>
                </w:tcPr>
                <w:p w:rsidR="00115D07" w:rsidRPr="00115D07" w:rsidRDefault="00115D07" w:rsidP="00EA3011">
                  <w:pPr>
                    <w:pStyle w:val="affff7"/>
                    <w:ind w:left="0"/>
                    <w:jc w:val="center"/>
                  </w:pPr>
                  <w:r w:rsidRPr="00115D07">
                    <w:t>11 - 50</w:t>
                  </w:r>
                </w:p>
              </w:tc>
              <w:tc>
                <w:tcPr>
                  <w:tcW w:w="1040" w:type="dxa"/>
                  <w:shd w:val="clear" w:color="auto" w:fill="EEECE1" w:themeFill="background2"/>
                  <w:vAlign w:val="center"/>
                </w:tcPr>
                <w:p w:rsidR="00115D07" w:rsidRPr="00115D07" w:rsidRDefault="00115D07" w:rsidP="00EA3011">
                  <w:pPr>
                    <w:pStyle w:val="affff7"/>
                    <w:ind w:left="0"/>
                    <w:jc w:val="center"/>
                  </w:pPr>
                  <w:r w:rsidRPr="00115D07">
                    <w:t>50 - 100</w:t>
                  </w:r>
                </w:p>
              </w:tc>
              <w:tc>
                <w:tcPr>
                  <w:tcW w:w="1040" w:type="dxa"/>
                  <w:shd w:val="clear" w:color="auto" w:fill="EEECE1" w:themeFill="background2"/>
                  <w:vAlign w:val="center"/>
                </w:tcPr>
                <w:p w:rsidR="00115D07" w:rsidRPr="00115D07" w:rsidRDefault="00115D07" w:rsidP="00EA3011">
                  <w:pPr>
                    <w:pStyle w:val="affff7"/>
                    <w:ind w:left="0"/>
                    <w:jc w:val="center"/>
                  </w:pPr>
                  <w:r w:rsidRPr="00115D07">
                    <w:t>101 - 300</w:t>
                  </w:r>
                </w:p>
              </w:tc>
              <w:tc>
                <w:tcPr>
                  <w:tcW w:w="1517" w:type="dxa"/>
                  <w:shd w:val="clear" w:color="auto" w:fill="EEECE1" w:themeFill="background2"/>
                  <w:vAlign w:val="center"/>
                </w:tcPr>
                <w:p w:rsidR="00115D07" w:rsidRPr="00115D07" w:rsidRDefault="00115D07" w:rsidP="00EA3011">
                  <w:pPr>
                    <w:pStyle w:val="affff7"/>
                    <w:ind w:left="0"/>
                    <w:jc w:val="center"/>
                  </w:pPr>
                  <w:r w:rsidRPr="00115D07">
                    <w:t>*Свыше 300</w:t>
                  </w:r>
                </w:p>
              </w:tc>
            </w:tr>
            <w:tr w:rsidR="00115D07" w:rsidRPr="00115D07" w:rsidTr="00EA3011">
              <w:tc>
                <w:tcPr>
                  <w:tcW w:w="8926" w:type="dxa"/>
                </w:tcPr>
                <w:p w:rsidR="00115D07" w:rsidRPr="00115D07" w:rsidRDefault="00115D07" w:rsidP="00EA3011">
                  <w:pPr>
                    <w:pStyle w:val="affff7"/>
                    <w:ind w:left="0"/>
                  </w:pPr>
                  <w:r w:rsidRPr="00115D07">
                    <w:t>Фасады жилых домов и торцы с окнами</w:t>
                  </w:r>
                </w:p>
              </w:tc>
              <w:tc>
                <w:tcPr>
                  <w:tcW w:w="1207" w:type="dxa"/>
                  <w:vMerge w:val="restart"/>
                  <w:vAlign w:val="center"/>
                </w:tcPr>
                <w:p w:rsidR="00115D07" w:rsidRPr="00115D07" w:rsidRDefault="00115D07" w:rsidP="00EA3011">
                  <w:pPr>
                    <w:pStyle w:val="affff7"/>
                    <w:ind w:left="0"/>
                    <w:jc w:val="center"/>
                  </w:pPr>
                  <w:r w:rsidRPr="00115D07">
                    <w:t>10</w:t>
                  </w:r>
                </w:p>
              </w:tc>
              <w:tc>
                <w:tcPr>
                  <w:tcW w:w="1012" w:type="dxa"/>
                  <w:vAlign w:val="center"/>
                </w:tcPr>
                <w:p w:rsidR="00115D07" w:rsidRPr="00115D07" w:rsidRDefault="00115D07" w:rsidP="00EA3011">
                  <w:pPr>
                    <w:pStyle w:val="affff7"/>
                    <w:ind w:left="0"/>
                    <w:jc w:val="center"/>
                  </w:pPr>
                  <w:r w:rsidRPr="00115D07">
                    <w:t>15</w:t>
                  </w:r>
                </w:p>
              </w:tc>
              <w:tc>
                <w:tcPr>
                  <w:tcW w:w="1040" w:type="dxa"/>
                  <w:vAlign w:val="center"/>
                </w:tcPr>
                <w:p w:rsidR="00115D07" w:rsidRPr="00115D07" w:rsidRDefault="00115D07" w:rsidP="00EA3011">
                  <w:pPr>
                    <w:pStyle w:val="affff7"/>
                    <w:ind w:left="0"/>
                    <w:jc w:val="center"/>
                  </w:pPr>
                  <w:r w:rsidRPr="00115D07">
                    <w:t>25</w:t>
                  </w:r>
                </w:p>
              </w:tc>
              <w:tc>
                <w:tcPr>
                  <w:tcW w:w="1040" w:type="dxa"/>
                  <w:vAlign w:val="center"/>
                </w:tcPr>
                <w:p w:rsidR="00115D07" w:rsidRPr="00115D07" w:rsidRDefault="00115D07" w:rsidP="00EA3011">
                  <w:pPr>
                    <w:pStyle w:val="affff7"/>
                    <w:ind w:left="0"/>
                    <w:jc w:val="center"/>
                  </w:pPr>
                  <w:r w:rsidRPr="00115D07">
                    <w:t>35</w:t>
                  </w:r>
                </w:p>
              </w:tc>
              <w:tc>
                <w:tcPr>
                  <w:tcW w:w="1517" w:type="dxa"/>
                  <w:vAlign w:val="center"/>
                </w:tcPr>
                <w:p w:rsidR="00115D07" w:rsidRPr="00115D07" w:rsidRDefault="00115D07" w:rsidP="00EA3011">
                  <w:pPr>
                    <w:pStyle w:val="affff7"/>
                    <w:ind w:left="0"/>
                    <w:jc w:val="center"/>
                  </w:pPr>
                  <w:r w:rsidRPr="00115D07">
                    <w:t>50</w:t>
                  </w:r>
                </w:p>
              </w:tc>
            </w:tr>
            <w:tr w:rsidR="00115D07" w:rsidRPr="00115D07" w:rsidTr="00EA3011">
              <w:tc>
                <w:tcPr>
                  <w:tcW w:w="8926" w:type="dxa"/>
                </w:tcPr>
                <w:p w:rsidR="00115D07" w:rsidRPr="00115D07" w:rsidRDefault="00115D07" w:rsidP="00EA3011">
                  <w:pPr>
                    <w:pStyle w:val="affff7"/>
                    <w:ind w:left="0"/>
                  </w:pPr>
                  <w:r w:rsidRPr="00115D07">
                    <w:t>Торцы жилых домов без окон</w:t>
                  </w:r>
                </w:p>
              </w:tc>
              <w:tc>
                <w:tcPr>
                  <w:tcW w:w="1207" w:type="dxa"/>
                  <w:vMerge/>
                  <w:vAlign w:val="center"/>
                </w:tcPr>
                <w:p w:rsidR="00115D07" w:rsidRPr="00115D07" w:rsidRDefault="00115D07" w:rsidP="00EA3011">
                  <w:pPr>
                    <w:pStyle w:val="affff7"/>
                    <w:ind w:left="0"/>
                    <w:jc w:val="center"/>
                  </w:pPr>
                </w:p>
              </w:tc>
              <w:tc>
                <w:tcPr>
                  <w:tcW w:w="1012" w:type="dxa"/>
                  <w:vAlign w:val="center"/>
                </w:tcPr>
                <w:p w:rsidR="00115D07" w:rsidRPr="00115D07" w:rsidRDefault="00115D07" w:rsidP="00EA3011">
                  <w:pPr>
                    <w:pStyle w:val="affff7"/>
                    <w:ind w:left="0"/>
                    <w:jc w:val="center"/>
                  </w:pPr>
                  <w:r w:rsidRPr="00115D07">
                    <w:t>10</w:t>
                  </w:r>
                </w:p>
              </w:tc>
              <w:tc>
                <w:tcPr>
                  <w:tcW w:w="1040" w:type="dxa"/>
                  <w:vAlign w:val="center"/>
                </w:tcPr>
                <w:p w:rsidR="00115D07" w:rsidRPr="00115D07" w:rsidRDefault="00115D07" w:rsidP="00EA3011">
                  <w:pPr>
                    <w:pStyle w:val="affff7"/>
                    <w:ind w:left="0"/>
                    <w:jc w:val="center"/>
                  </w:pPr>
                  <w:r w:rsidRPr="00115D07">
                    <w:t>15</w:t>
                  </w:r>
                </w:p>
              </w:tc>
              <w:tc>
                <w:tcPr>
                  <w:tcW w:w="1040" w:type="dxa"/>
                  <w:vAlign w:val="center"/>
                </w:tcPr>
                <w:p w:rsidR="00115D07" w:rsidRPr="00115D07" w:rsidRDefault="00115D07" w:rsidP="00EA3011">
                  <w:pPr>
                    <w:pStyle w:val="affff7"/>
                    <w:ind w:left="0"/>
                    <w:jc w:val="center"/>
                  </w:pPr>
                  <w:r w:rsidRPr="00115D07">
                    <w:t>25</w:t>
                  </w:r>
                </w:p>
              </w:tc>
              <w:tc>
                <w:tcPr>
                  <w:tcW w:w="1517" w:type="dxa"/>
                  <w:vAlign w:val="center"/>
                </w:tcPr>
                <w:p w:rsidR="00115D07" w:rsidRPr="00115D07" w:rsidRDefault="00115D07" w:rsidP="00EA3011">
                  <w:pPr>
                    <w:pStyle w:val="affff7"/>
                    <w:ind w:left="0"/>
                    <w:jc w:val="center"/>
                  </w:pPr>
                  <w:r w:rsidRPr="00115D07">
                    <w:t>35</w:t>
                  </w:r>
                </w:p>
              </w:tc>
            </w:tr>
            <w:tr w:rsidR="00115D07" w:rsidRPr="00115D07" w:rsidTr="00EA3011">
              <w:tc>
                <w:tcPr>
                  <w:tcW w:w="8926" w:type="dxa"/>
                  <w:tcBorders>
                    <w:bottom w:val="single" w:sz="4" w:space="0" w:color="auto"/>
                  </w:tcBorders>
                </w:tcPr>
                <w:p w:rsidR="00115D07" w:rsidRPr="00115D07" w:rsidRDefault="00115D07" w:rsidP="00EA3011">
                  <w:pPr>
                    <w:pStyle w:val="affff7"/>
                    <w:ind w:left="0"/>
                  </w:pPr>
                  <w:r w:rsidRPr="00115D07">
                    <w:rPr>
                      <w:color w:val="2D2D2D"/>
                    </w:rPr>
                    <w:t>Территории дошкольных образовательных и общеобразовательных организаций</w:t>
                  </w:r>
                  <w:r w:rsidRPr="00115D07">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115D07" w:rsidRPr="00115D07" w:rsidRDefault="00115D07" w:rsidP="00EA3011">
                  <w:pPr>
                    <w:pStyle w:val="affff7"/>
                    <w:ind w:left="0"/>
                    <w:jc w:val="center"/>
                  </w:pPr>
                  <w:r w:rsidRPr="00115D07">
                    <w:t>25</w:t>
                  </w:r>
                </w:p>
              </w:tc>
              <w:tc>
                <w:tcPr>
                  <w:tcW w:w="1012" w:type="dxa"/>
                  <w:vMerge w:val="restart"/>
                  <w:vAlign w:val="center"/>
                </w:tcPr>
                <w:p w:rsidR="00115D07" w:rsidRPr="00115D07" w:rsidRDefault="00115D07" w:rsidP="00EA3011">
                  <w:pPr>
                    <w:pStyle w:val="affff7"/>
                    <w:ind w:left="0"/>
                    <w:jc w:val="center"/>
                  </w:pPr>
                  <w:r w:rsidRPr="00115D07">
                    <w:t>50</w:t>
                  </w:r>
                </w:p>
              </w:tc>
              <w:tc>
                <w:tcPr>
                  <w:tcW w:w="3597" w:type="dxa"/>
                  <w:gridSpan w:val="3"/>
                  <w:vAlign w:val="center"/>
                </w:tcPr>
                <w:p w:rsidR="00115D07" w:rsidRPr="00115D07" w:rsidRDefault="00115D07" w:rsidP="00EA3011">
                  <w:pPr>
                    <w:pStyle w:val="affff7"/>
                    <w:ind w:left="0"/>
                    <w:jc w:val="center"/>
                  </w:pPr>
                  <w:r w:rsidRPr="00115D07">
                    <w:t>50</w:t>
                  </w:r>
                </w:p>
              </w:tc>
            </w:tr>
            <w:tr w:rsidR="00115D07" w:rsidRPr="00115D07" w:rsidTr="00EA3011">
              <w:tc>
                <w:tcPr>
                  <w:tcW w:w="8926" w:type="dxa"/>
                  <w:tcBorders>
                    <w:bottom w:val="single" w:sz="4" w:space="0" w:color="auto"/>
                  </w:tcBorders>
                </w:tcPr>
                <w:p w:rsidR="00115D07" w:rsidRPr="00115D07" w:rsidRDefault="00115D07" w:rsidP="00EA3011">
                  <w:pPr>
                    <w:pStyle w:val="affff7"/>
                    <w:ind w:left="0"/>
                  </w:pPr>
                  <w:r w:rsidRPr="00115D07">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115D07" w:rsidRPr="00115D07" w:rsidRDefault="00115D07" w:rsidP="00EA3011">
                  <w:pPr>
                    <w:pStyle w:val="affff7"/>
                    <w:ind w:left="0"/>
                    <w:jc w:val="center"/>
                  </w:pPr>
                </w:p>
              </w:tc>
              <w:tc>
                <w:tcPr>
                  <w:tcW w:w="1012" w:type="dxa"/>
                  <w:vMerge/>
                  <w:tcBorders>
                    <w:bottom w:val="single" w:sz="4" w:space="0" w:color="auto"/>
                  </w:tcBorders>
                  <w:vAlign w:val="center"/>
                </w:tcPr>
                <w:p w:rsidR="00115D07" w:rsidRPr="00115D07" w:rsidRDefault="00115D07" w:rsidP="00EA3011">
                  <w:pPr>
                    <w:pStyle w:val="affff7"/>
                    <w:ind w:left="0"/>
                    <w:jc w:val="center"/>
                  </w:pPr>
                </w:p>
              </w:tc>
              <w:tc>
                <w:tcPr>
                  <w:tcW w:w="3597" w:type="dxa"/>
                  <w:gridSpan w:val="3"/>
                  <w:tcBorders>
                    <w:bottom w:val="single" w:sz="4" w:space="0" w:color="auto"/>
                  </w:tcBorders>
                  <w:vAlign w:val="center"/>
                </w:tcPr>
                <w:p w:rsidR="00115D07" w:rsidRPr="00115D07" w:rsidRDefault="00115D07" w:rsidP="00EA3011">
                  <w:pPr>
                    <w:pStyle w:val="affff7"/>
                    <w:ind w:left="0"/>
                    <w:jc w:val="center"/>
                  </w:pPr>
                  <w:r w:rsidRPr="00115D07">
                    <w:t>По расчетам</w:t>
                  </w:r>
                </w:p>
              </w:tc>
            </w:tr>
            <w:tr w:rsidR="00115D07" w:rsidRPr="00115D07" w:rsidTr="00EA3011">
              <w:tc>
                <w:tcPr>
                  <w:tcW w:w="14742" w:type="dxa"/>
                  <w:gridSpan w:val="6"/>
                  <w:tcBorders>
                    <w:top w:val="single" w:sz="4" w:space="0" w:color="auto"/>
                    <w:left w:val="single" w:sz="4" w:space="0" w:color="auto"/>
                    <w:bottom w:val="nil"/>
                    <w:right w:val="single" w:sz="4" w:space="0" w:color="auto"/>
                  </w:tcBorders>
                </w:tcPr>
                <w:p w:rsidR="00115D07" w:rsidRPr="00115D07" w:rsidRDefault="00115D07" w:rsidP="00EA3011">
                  <w:pPr>
                    <w:pStyle w:val="affff7"/>
                    <w:ind w:left="0"/>
                  </w:pPr>
                  <w:r w:rsidRPr="00115D07">
                    <w:t xml:space="preserve">* Наземные гаражи-стоянки, паркинги, автостоянки вместимостью свыше 500 </w:t>
                  </w:r>
                  <w:proofErr w:type="spellStart"/>
                  <w:r w:rsidRPr="00115D07">
                    <w:t>машино</w:t>
                  </w:r>
                  <w:proofErr w:type="spellEnd"/>
                  <w:r w:rsidRPr="00115D07">
                    <w:t>-мест следует размещать на территории промышленных и коммунально-складских зон</w:t>
                  </w:r>
                </w:p>
              </w:tc>
            </w:tr>
          </w:tbl>
          <w:p w:rsidR="00115D07" w:rsidRPr="00115D07" w:rsidRDefault="00115D07" w:rsidP="00EA3011">
            <w:pPr>
              <w:rPr>
                <w:rFonts w:ascii="Times New Roman" w:hAnsi="Times New Roman" w:cs="Times New Roman"/>
                <w:sz w:val="20"/>
                <w:szCs w:val="20"/>
              </w:rPr>
            </w:pPr>
          </w:p>
        </w:tc>
      </w:tr>
    </w:tbl>
    <w:p w:rsidR="00115D07" w:rsidRPr="00A24C98" w:rsidRDefault="00115D07" w:rsidP="00A24C98">
      <w:pPr>
        <w:rPr>
          <w:rFonts w:ascii="Times New Roman" w:hAnsi="Times New Roman" w:cs="Times New Roman"/>
          <w:b/>
        </w:rPr>
      </w:pPr>
    </w:p>
    <w:p w:rsidR="00A24C98" w:rsidRPr="00070037" w:rsidRDefault="00A24C98" w:rsidP="00070037">
      <w:pPr>
        <w:rPr>
          <w:rFonts w:ascii="Times New Roman" w:hAnsi="Times New Roman" w:cs="Times New Roman"/>
          <w:b/>
        </w:rPr>
      </w:pPr>
    </w:p>
    <w:p w:rsidR="00DC11DC" w:rsidRDefault="00DC11DC" w:rsidP="00DC11DC">
      <w:pPr>
        <w:rPr>
          <w:rFonts w:ascii="Times New Roman" w:hAnsi="Times New Roman" w:cs="Times New Roman"/>
          <w:sz w:val="20"/>
          <w:szCs w:val="20"/>
        </w:rPr>
      </w:pPr>
    </w:p>
    <w:p w:rsidR="00070037" w:rsidRDefault="00070037" w:rsidP="00DC11DC">
      <w:pPr>
        <w:rPr>
          <w:rFonts w:ascii="Times New Roman" w:hAnsi="Times New Roman" w:cs="Times New Roman"/>
          <w:sz w:val="20"/>
          <w:szCs w:val="20"/>
        </w:rPr>
      </w:pPr>
    </w:p>
    <w:p w:rsidR="00070037" w:rsidRPr="00237AE1" w:rsidRDefault="00070037"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III. Расчетные показатели объектов транспортной инфраструктуры</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10. Внешний транспорт</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237AE1">
          <w:rPr>
            <w:rStyle w:val="a4"/>
            <w:rFonts w:ascii="Times New Roman" w:hAnsi="Times New Roman" w:cs="Times New Roman"/>
            <w:color w:val="auto"/>
            <w:sz w:val="20"/>
            <w:szCs w:val="20"/>
          </w:rPr>
          <w:t>постановлением</w:t>
        </w:r>
      </w:hyperlink>
      <w:r w:rsidRPr="00237AE1">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237AE1">
          <w:rPr>
            <w:rStyle w:val="a4"/>
            <w:rFonts w:ascii="Times New Roman" w:hAnsi="Times New Roman" w:cs="Times New Roman"/>
            <w:color w:val="auto"/>
            <w:sz w:val="20"/>
            <w:szCs w:val="20"/>
          </w:rPr>
          <w:t>Градостроительного кодекса</w:t>
        </w:r>
      </w:hyperlink>
      <w:r w:rsidRPr="00237AE1">
        <w:rPr>
          <w:rFonts w:ascii="Times New Roman" w:hAnsi="Times New Roman" w:cs="Times New Roman"/>
          <w:sz w:val="20"/>
          <w:szCs w:val="20"/>
        </w:rPr>
        <w:t xml:space="preserve"> Российской Федерации, </w:t>
      </w:r>
      <w:hyperlink r:id="rId62"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237AE1">
        <w:rPr>
          <w:rFonts w:ascii="Times New Roman" w:hAnsi="Times New Roman" w:cs="Times New Roman"/>
          <w:b/>
          <w:sz w:val="20"/>
          <w:szCs w:val="20"/>
        </w:rPr>
        <w:t>СП 119.13330.2017</w:t>
      </w:r>
      <w:r w:rsidRPr="00237AE1">
        <w:rPr>
          <w:rFonts w:ascii="Times New Roman" w:hAnsi="Times New Roman" w:cs="Times New Roman"/>
          <w:sz w:val="20"/>
          <w:szCs w:val="20"/>
        </w:rPr>
        <w:t xml:space="preserve">, </w:t>
      </w:r>
      <w:hyperlink r:id="rId63" w:history="1">
        <w:r w:rsidRPr="00237AE1">
          <w:rPr>
            <w:rStyle w:val="a4"/>
            <w:rFonts w:ascii="Times New Roman" w:hAnsi="Times New Roman" w:cs="Times New Roman"/>
            <w:color w:val="auto"/>
            <w:sz w:val="20"/>
            <w:szCs w:val="20"/>
          </w:rPr>
          <w:t>СП 122.13330.2012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237AE1">
        <w:rPr>
          <w:rFonts w:ascii="Times New Roman" w:hAnsi="Times New Roman" w:cs="Times New Roman"/>
          <w:sz w:val="20"/>
          <w:szCs w:val="20"/>
        </w:rPr>
        <w:t>противоабразионные</w:t>
      </w:r>
      <w:proofErr w:type="spellEnd"/>
      <w:r w:rsidRPr="00237AE1">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10.10. В </w:t>
      </w:r>
      <w:proofErr w:type="gramStart"/>
      <w:r w:rsidRPr="00237AE1">
        <w:rPr>
          <w:rFonts w:ascii="Times New Roman" w:hAnsi="Times New Roman" w:cs="Times New Roman"/>
          <w:sz w:val="20"/>
          <w:szCs w:val="20"/>
        </w:rPr>
        <w:t>случае</w:t>
      </w:r>
      <w:proofErr w:type="gramEnd"/>
      <w:r w:rsidRPr="00237AE1">
        <w:rPr>
          <w:rFonts w:ascii="Times New Roman" w:hAnsi="Times New Roman" w:cs="Times New Roman"/>
          <w:sz w:val="20"/>
          <w:szCs w:val="20"/>
        </w:rPr>
        <w:t xml:space="preserve">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237AE1">
          <w:rPr>
            <w:rStyle w:val="a4"/>
            <w:rFonts w:ascii="Times New Roman" w:hAnsi="Times New Roman" w:cs="Times New Roman"/>
            <w:color w:val="auto"/>
            <w:sz w:val="20"/>
            <w:szCs w:val="20"/>
          </w:rPr>
          <w:t>постановлением</w:t>
        </w:r>
      </w:hyperlink>
      <w:r w:rsidRPr="00237AE1">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237AE1">
          <w:rPr>
            <w:rStyle w:val="a4"/>
            <w:rFonts w:ascii="Times New Roman" w:hAnsi="Times New Roman" w:cs="Times New Roman"/>
            <w:color w:val="auto"/>
            <w:sz w:val="20"/>
            <w:szCs w:val="20"/>
          </w:rPr>
          <w:t>земельным</w:t>
        </w:r>
      </w:hyperlink>
      <w:r w:rsidRPr="00237AE1">
        <w:rPr>
          <w:rFonts w:ascii="Times New Roman" w:hAnsi="Times New Roman" w:cs="Times New Roman"/>
          <w:sz w:val="20"/>
          <w:szCs w:val="20"/>
        </w:rPr>
        <w:t xml:space="preserve">, </w:t>
      </w:r>
      <w:hyperlink r:id="rId66" w:history="1">
        <w:r w:rsidRPr="00237AE1">
          <w:rPr>
            <w:rStyle w:val="a4"/>
            <w:rFonts w:ascii="Times New Roman" w:hAnsi="Times New Roman" w:cs="Times New Roman"/>
            <w:color w:val="auto"/>
            <w:sz w:val="20"/>
            <w:szCs w:val="20"/>
          </w:rPr>
          <w:t>градостроительным</w:t>
        </w:r>
      </w:hyperlink>
      <w:r w:rsidRPr="00237AE1">
        <w:rPr>
          <w:rFonts w:ascii="Times New Roman" w:hAnsi="Times New Roman" w:cs="Times New Roman"/>
          <w:sz w:val="20"/>
          <w:szCs w:val="20"/>
        </w:rPr>
        <w:t xml:space="preserve">, </w:t>
      </w:r>
      <w:hyperlink r:id="rId67" w:history="1">
        <w:r w:rsidRPr="00237AE1">
          <w:rPr>
            <w:rStyle w:val="a4"/>
            <w:rFonts w:ascii="Times New Roman" w:hAnsi="Times New Roman" w:cs="Times New Roman"/>
            <w:color w:val="auto"/>
            <w:sz w:val="20"/>
            <w:szCs w:val="20"/>
          </w:rPr>
          <w:t>экологическим</w:t>
        </w:r>
      </w:hyperlink>
      <w:r w:rsidRPr="00237AE1">
        <w:rPr>
          <w:rFonts w:ascii="Times New Roman" w:hAnsi="Times New Roman" w:cs="Times New Roman"/>
          <w:sz w:val="20"/>
          <w:szCs w:val="20"/>
        </w:rPr>
        <w:t xml:space="preserve">, </w:t>
      </w:r>
      <w:hyperlink r:id="rId68" w:history="1">
        <w:r w:rsidRPr="00237AE1">
          <w:rPr>
            <w:rStyle w:val="a4"/>
            <w:rFonts w:ascii="Times New Roman" w:hAnsi="Times New Roman" w:cs="Times New Roman"/>
            <w:color w:val="auto"/>
            <w:sz w:val="20"/>
            <w:szCs w:val="20"/>
          </w:rPr>
          <w:t>санитарным</w:t>
        </w:r>
      </w:hyperlink>
      <w:r w:rsidRPr="00237AE1">
        <w:rPr>
          <w:rFonts w:ascii="Times New Roman" w:hAnsi="Times New Roman" w:cs="Times New Roman"/>
          <w:sz w:val="20"/>
          <w:szCs w:val="20"/>
        </w:rPr>
        <w:t xml:space="preserve">, </w:t>
      </w:r>
      <w:hyperlink r:id="rId69" w:history="1">
        <w:r w:rsidRPr="00237AE1">
          <w:rPr>
            <w:rStyle w:val="a4"/>
            <w:rFonts w:ascii="Times New Roman" w:hAnsi="Times New Roman" w:cs="Times New Roman"/>
            <w:color w:val="auto"/>
            <w:sz w:val="20"/>
            <w:szCs w:val="20"/>
          </w:rPr>
          <w:t>противопожарным</w:t>
        </w:r>
      </w:hyperlink>
      <w:r w:rsidRPr="00237AE1">
        <w:rPr>
          <w:rFonts w:ascii="Times New Roman" w:hAnsi="Times New Roman" w:cs="Times New Roman"/>
          <w:sz w:val="20"/>
          <w:szCs w:val="20"/>
        </w:rPr>
        <w:t xml:space="preserve"> и иным законодательством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237AE1">
          <w:rPr>
            <w:rStyle w:val="a4"/>
            <w:rFonts w:ascii="Times New Roman" w:hAnsi="Times New Roman" w:cs="Times New Roman"/>
            <w:color w:val="auto"/>
            <w:sz w:val="20"/>
            <w:szCs w:val="20"/>
          </w:rPr>
          <w:t>ОСН 3.02.01-97</w:t>
        </w:r>
      </w:hyperlink>
      <w:r w:rsidRPr="00237AE1">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10.13. В целях обеспечения нормальной эксплуатации сооружений и объектов внешнего </w:t>
      </w:r>
      <w:r w:rsidRPr="00237AE1">
        <w:rPr>
          <w:rFonts w:ascii="Times New Roman" w:hAnsi="Times New Roman" w:cs="Times New Roman"/>
          <w:sz w:val="20"/>
          <w:szCs w:val="20"/>
        </w:rPr>
        <w:lastRenderedPageBreak/>
        <w:t>транспорта устанавливаются охранные зоны в соответствии с действующим законодательством.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237AE1">
          <w:rPr>
            <w:rStyle w:val="a4"/>
            <w:rFonts w:ascii="Times New Roman" w:hAnsi="Times New Roman" w:cs="Times New Roman"/>
            <w:color w:val="auto"/>
            <w:sz w:val="20"/>
            <w:szCs w:val="20"/>
          </w:rPr>
          <w:t>СП 34 13330-2012</w:t>
        </w:r>
      </w:hyperlink>
      <w:r w:rsidRPr="00237AE1">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I, II - за пределами территории населенных пунктов;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III, IV - за пределами жилых зон.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10.16. В соответствии с </w:t>
      </w:r>
      <w:hyperlink r:id="rId72" w:history="1">
        <w:r w:rsidRPr="00237AE1">
          <w:rPr>
            <w:rStyle w:val="a4"/>
            <w:rFonts w:ascii="Times New Roman" w:hAnsi="Times New Roman" w:cs="Times New Roman"/>
            <w:color w:val="auto"/>
            <w:sz w:val="20"/>
            <w:szCs w:val="20"/>
          </w:rPr>
          <w:t>Федеральным законом</w:t>
        </w:r>
      </w:hyperlink>
      <w:r w:rsidRPr="00237AE1">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автомобильные дороги федерального значения;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автомобильные дороги регионального или межмуниципального значения;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автомобильные дороги местного значения;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частные автомобильные дороги.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10.17. В соответствии с требованиями </w:t>
      </w:r>
      <w:hyperlink r:id="rId73" w:history="1">
        <w:r w:rsidRPr="00237AE1">
          <w:rPr>
            <w:rStyle w:val="a4"/>
            <w:rFonts w:ascii="Times New Roman" w:hAnsi="Times New Roman" w:cs="Times New Roman"/>
            <w:color w:val="auto"/>
            <w:sz w:val="20"/>
            <w:szCs w:val="20"/>
          </w:rPr>
          <w:t>СП 34 13330-2012</w:t>
        </w:r>
      </w:hyperlink>
      <w:r w:rsidRPr="00237AE1">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75 м - для автомобильных дорог I и II категорий;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50 м - для автомобильных дорог III, IV и V категорий;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10.23. Проектирование автомобильных дорог осуществляются в соответствии с </w:t>
      </w:r>
      <w:r w:rsidRPr="00237AE1">
        <w:rPr>
          <w:rFonts w:ascii="Times New Roman" w:hAnsi="Times New Roman" w:cs="Times New Roman"/>
          <w:sz w:val="20"/>
          <w:szCs w:val="20"/>
        </w:rPr>
        <w:lastRenderedPageBreak/>
        <w:t xml:space="preserve">требованиями </w:t>
      </w:r>
      <w:hyperlink r:id="rId74" w:history="1">
        <w:r w:rsidRPr="00237AE1">
          <w:rPr>
            <w:rStyle w:val="a4"/>
            <w:rFonts w:ascii="Times New Roman" w:hAnsi="Times New Roman" w:cs="Times New Roman"/>
            <w:color w:val="auto"/>
            <w:sz w:val="20"/>
            <w:szCs w:val="20"/>
          </w:rPr>
          <w:t>Градостроительного кодекса</w:t>
        </w:r>
      </w:hyperlink>
      <w:r w:rsidRPr="00237AE1">
        <w:rPr>
          <w:rFonts w:ascii="Times New Roman" w:hAnsi="Times New Roman" w:cs="Times New Roman"/>
          <w:sz w:val="20"/>
          <w:szCs w:val="20"/>
        </w:rPr>
        <w:t xml:space="preserve"> Российской Федерации, </w:t>
      </w:r>
      <w:hyperlink r:id="rId75"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10.12.1995 N 196-ФЗ "О безопасности дорожного движения", </w:t>
      </w:r>
      <w:hyperlink r:id="rId77" w:history="1">
        <w:r w:rsidRPr="00237AE1">
          <w:rPr>
            <w:rStyle w:val="a4"/>
            <w:rFonts w:ascii="Times New Roman" w:hAnsi="Times New Roman" w:cs="Times New Roman"/>
            <w:color w:val="auto"/>
            <w:sz w:val="20"/>
            <w:szCs w:val="20"/>
          </w:rPr>
          <w:t>СП 34.13330.2012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237AE1">
          <w:rPr>
            <w:rStyle w:val="a4"/>
            <w:rFonts w:ascii="Times New Roman" w:hAnsi="Times New Roman" w:cs="Times New Roman"/>
            <w:color w:val="auto"/>
            <w:sz w:val="20"/>
            <w:szCs w:val="20"/>
          </w:rPr>
          <w:t>постановления</w:t>
        </w:r>
      </w:hyperlink>
      <w:r w:rsidRPr="00237AE1">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237AE1">
        <w:rPr>
          <w:rFonts w:ascii="Times New Roman" w:hAnsi="Times New Roman" w:cs="Times New Roman"/>
          <w:sz w:val="20"/>
          <w:szCs w:val="20"/>
        </w:rPr>
        <w:t>водонасыщенном</w:t>
      </w:r>
      <w:proofErr w:type="spellEnd"/>
      <w:r w:rsidRPr="00237AE1">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237AE1">
          <w:rPr>
            <w:rStyle w:val="a4"/>
            <w:rFonts w:ascii="Times New Roman" w:hAnsi="Times New Roman" w:cs="Times New Roman"/>
            <w:color w:val="auto"/>
            <w:sz w:val="20"/>
            <w:szCs w:val="20"/>
          </w:rPr>
          <w:t>СП 34 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11</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237AE1" w:rsidTr="00DC11DC">
        <w:tc>
          <w:tcPr>
            <w:tcW w:w="3437"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Расстояние от бровки земляного полотна, м</w:t>
            </w:r>
          </w:p>
        </w:tc>
      </w:tr>
      <w:tr w:rsidR="00DC11DC" w:rsidRPr="00237AE1" w:rsidTr="00DC11DC">
        <w:tc>
          <w:tcPr>
            <w:tcW w:w="3437"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237AE1" w:rsidRDefault="00733418"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до садоводческих, огороднических товариществ</w:t>
            </w:r>
          </w:p>
        </w:tc>
      </w:tr>
      <w:tr w:rsidR="00DC11DC" w:rsidRPr="00237AE1" w:rsidTr="00DC11DC">
        <w:tc>
          <w:tcPr>
            <w:tcW w:w="3437"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50</w:t>
            </w:r>
          </w:p>
        </w:tc>
      </w:tr>
      <w:tr w:rsidR="00DC11DC" w:rsidRPr="00237AE1" w:rsidTr="00DC11DC">
        <w:tc>
          <w:tcPr>
            <w:tcW w:w="3437"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25</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237AE1">
        <w:rPr>
          <w:rFonts w:ascii="Times New Roman" w:hAnsi="Times New Roman" w:cs="Times New Roman"/>
          <w:sz w:val="20"/>
          <w:szCs w:val="20"/>
        </w:rPr>
        <w:t>шумозащитные</w:t>
      </w:r>
      <w:proofErr w:type="spellEnd"/>
      <w:r w:rsidRPr="00237AE1">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12</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237AE1" w:rsidTr="00DC11DC">
        <w:tc>
          <w:tcPr>
            <w:tcW w:w="6264"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Рекомендуемое значение показателя</w:t>
            </w:r>
          </w:p>
        </w:tc>
      </w:tr>
      <w:tr w:rsidR="00DC11DC" w:rsidRPr="00237AE1" w:rsidTr="00DC11DC">
        <w:tc>
          <w:tcPr>
            <w:tcW w:w="6264"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при благоустройстве и в стесненных условиях</w:t>
            </w:r>
          </w:p>
        </w:tc>
      </w:tr>
      <w:tr w:rsidR="00DC11DC" w:rsidRPr="00237AE1" w:rsidTr="00DC11DC">
        <w:tc>
          <w:tcPr>
            <w:tcW w:w="6264"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0,25</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6264"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626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r>
    </w:tbl>
    <w:p w:rsidR="00DC11DC" w:rsidRPr="00237AE1" w:rsidRDefault="00DC11DC" w:rsidP="00DC11DC">
      <w:pPr>
        <w:rPr>
          <w:rFonts w:ascii="Times New Roman" w:hAnsi="Times New Roman" w:cs="Times New Roman"/>
          <w:sz w:val="20"/>
          <w:szCs w:val="20"/>
        </w:rPr>
      </w:pPr>
    </w:p>
    <w:p w:rsidR="00DC11DC" w:rsidRPr="00237AE1" w:rsidRDefault="009B6284" w:rsidP="00DC11DC">
      <w:pPr>
        <w:rPr>
          <w:rFonts w:ascii="Times New Roman" w:hAnsi="Times New Roman" w:cs="Times New Roman"/>
          <w:sz w:val="20"/>
          <w:szCs w:val="20"/>
        </w:rPr>
      </w:pPr>
      <w:r w:rsidRPr="00237AE1">
        <w:rPr>
          <w:rFonts w:ascii="Times New Roman" w:hAnsi="Times New Roman" w:cs="Times New Roman"/>
          <w:sz w:val="20"/>
          <w:szCs w:val="20"/>
        </w:rPr>
        <w:t xml:space="preserve">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 </w:t>
      </w:r>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10.32. Обеспечение автомобильной дороги объектами дорожного сервиса не должно ухудшать видимость </w:t>
      </w:r>
      <w:proofErr w:type="gramStart"/>
      <w:r w:rsidRPr="00237AE1">
        <w:rPr>
          <w:rFonts w:ascii="Times New Roman" w:hAnsi="Times New Roman" w:cs="Times New Roman"/>
          <w:sz w:val="20"/>
          <w:szCs w:val="20"/>
        </w:rPr>
        <w:t>на дорог</w:t>
      </w:r>
      <w:proofErr w:type="gramEnd"/>
      <w:r w:rsidRPr="00237AE1">
        <w:rPr>
          <w:rFonts w:ascii="Times New Roman" w:hAnsi="Times New Roman" w:cs="Times New Roman"/>
          <w:sz w:val="20"/>
          <w:szCs w:val="20"/>
        </w:rPr>
        <w:t xml:space="preserve">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237AE1">
          <w:rPr>
            <w:rStyle w:val="a4"/>
            <w:rFonts w:ascii="Times New Roman" w:hAnsi="Times New Roman" w:cs="Times New Roman"/>
            <w:color w:val="auto"/>
            <w:sz w:val="20"/>
            <w:szCs w:val="20"/>
          </w:rPr>
          <w:t>СП 34.13330.2012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пассажирские перевозки;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подвижной состав;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грузовые перевозки.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237AE1">
        <w:rPr>
          <w:rFonts w:ascii="Times New Roman" w:hAnsi="Times New Roman" w:cs="Times New Roman"/>
          <w:sz w:val="20"/>
          <w:szCs w:val="20"/>
        </w:rPr>
        <w:t>автогостиницы</w:t>
      </w:r>
      <w:proofErr w:type="spellEnd"/>
      <w:r w:rsidRPr="00237AE1">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10.38. Автобусные остановки на </w:t>
      </w:r>
      <w:proofErr w:type="gramStart"/>
      <w:r w:rsidRPr="00237AE1">
        <w:rPr>
          <w:rFonts w:ascii="Times New Roman" w:hAnsi="Times New Roman" w:cs="Times New Roman"/>
          <w:sz w:val="20"/>
          <w:szCs w:val="20"/>
        </w:rPr>
        <w:t>дорогах</w:t>
      </w:r>
      <w:proofErr w:type="gramEnd"/>
      <w:r w:rsidRPr="00237AE1">
        <w:rPr>
          <w:rFonts w:ascii="Times New Roman" w:hAnsi="Times New Roman" w:cs="Times New Roman"/>
          <w:sz w:val="20"/>
          <w:szCs w:val="20"/>
        </w:rPr>
        <w:t xml:space="preserve"> I-а категории следует располагать вне пределов земляного полотна, и в целях безопасности их следует отделять от проезжей части.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237AE1" w:rsidRDefault="00773563" w:rsidP="00DC11DC">
      <w:pPr>
        <w:rPr>
          <w:rFonts w:ascii="Times New Roman" w:hAnsi="Times New Roman" w:cs="Times New Roman"/>
          <w:sz w:val="20"/>
          <w:szCs w:val="20"/>
        </w:rPr>
      </w:pPr>
      <w:r w:rsidRPr="00237AE1">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лечебно-профилактических медицинских организаций со стационаром или до стен жилых и </w:t>
      </w:r>
      <w:proofErr w:type="gramStart"/>
      <w:r w:rsidRPr="00237AE1">
        <w:rPr>
          <w:rFonts w:ascii="Times New Roman" w:hAnsi="Times New Roman" w:cs="Times New Roman"/>
          <w:sz w:val="20"/>
          <w:szCs w:val="20"/>
        </w:rPr>
        <w:t>других общественных зданий</w:t>
      </w:r>
      <w:proofErr w:type="gramEnd"/>
      <w:r w:rsidRPr="00237AE1">
        <w:rPr>
          <w:rFonts w:ascii="Times New Roman" w:hAnsi="Times New Roman" w:cs="Times New Roman"/>
          <w:sz w:val="20"/>
          <w:szCs w:val="20"/>
        </w:rPr>
        <w:t xml:space="preserve"> и сооружений следует принимать в соответствии с требованиями </w:t>
      </w:r>
      <w:hyperlink r:id="rId81" w:history="1">
        <w:r w:rsidRPr="00237AE1">
          <w:rPr>
            <w:rStyle w:val="a4"/>
            <w:rFonts w:ascii="Times New Roman" w:hAnsi="Times New Roman" w:cs="Times New Roman"/>
            <w:color w:val="auto"/>
            <w:sz w:val="20"/>
            <w:szCs w:val="20"/>
          </w:rPr>
          <w:t>СанПиН 2.2.1/2.1.1.1200-03</w:t>
        </w:r>
      </w:hyperlink>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237AE1">
          <w:rPr>
            <w:rStyle w:val="a4"/>
            <w:rFonts w:ascii="Times New Roman" w:hAnsi="Times New Roman" w:cs="Times New Roman"/>
            <w:color w:val="auto"/>
            <w:sz w:val="20"/>
            <w:szCs w:val="20"/>
          </w:rPr>
          <w:t>статьей 71</w:t>
        </w:r>
      </w:hyperlink>
      <w:r w:rsidRPr="00237AE1">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13</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237AE1"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Ориентировочная площадь земельного участка, га</w:t>
            </w:r>
          </w:p>
        </w:tc>
      </w:tr>
      <w:tr w:rsidR="00DC11DC" w:rsidRPr="00237AE1"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0,08</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lastRenderedPageBreak/>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0,45</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0,65</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0,75</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0,90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0,03-0,08</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0,07</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Притрассовая</w:t>
            </w:r>
            <w:proofErr w:type="spellEnd"/>
            <w:r w:rsidRPr="00237AE1">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0,01-0,04</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Притрассовая</w:t>
            </w:r>
            <w:proofErr w:type="spellEnd"/>
            <w:r w:rsidRPr="00237AE1">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0,7-1,0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9,5</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0,45-0,9</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r>
      <w:tr w:rsidR="00DC11DC" w:rsidRPr="00237AE1" w:rsidTr="00DC11DC">
        <w:tc>
          <w:tcPr>
            <w:tcW w:w="571"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2,0-4,0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При проектировании котельной к площади комплекса добавлять от 0,4 до 0,7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237AE1">
          <w:rPr>
            <w:rStyle w:val="a4"/>
            <w:rFonts w:ascii="Times New Roman" w:hAnsi="Times New Roman" w:cs="Times New Roman"/>
            <w:color w:val="auto"/>
            <w:sz w:val="20"/>
            <w:szCs w:val="20"/>
          </w:rPr>
          <w:t>Приложении И</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237AE1">
          <w:rPr>
            <w:rStyle w:val="a4"/>
            <w:rFonts w:ascii="Times New Roman" w:hAnsi="Times New Roman" w:cs="Times New Roman"/>
            <w:color w:val="auto"/>
            <w:sz w:val="20"/>
            <w:szCs w:val="20"/>
          </w:rPr>
          <w:t>Федеральных правил</w:t>
        </w:r>
      </w:hyperlink>
      <w:r w:rsidRPr="00237AE1">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237AE1">
          <w:rPr>
            <w:rStyle w:val="a4"/>
            <w:rFonts w:ascii="Times New Roman" w:hAnsi="Times New Roman" w:cs="Times New Roman"/>
            <w:color w:val="auto"/>
            <w:sz w:val="20"/>
            <w:szCs w:val="20"/>
          </w:rPr>
          <w:t>постановлением</w:t>
        </w:r>
      </w:hyperlink>
      <w:r w:rsidRPr="00237AE1">
        <w:rPr>
          <w:rFonts w:ascii="Times New Roman" w:hAnsi="Times New Roman" w:cs="Times New Roman"/>
          <w:sz w:val="20"/>
          <w:szCs w:val="20"/>
        </w:rPr>
        <w:t xml:space="preserve"> Правительства Российской Федерации от 11.03.2010 N 138, </w:t>
      </w:r>
      <w:r w:rsidR="005B575A" w:rsidRPr="00237AE1">
        <w:rPr>
          <w:rFonts w:ascii="Times New Roman" w:hAnsi="Times New Roman" w:cs="Times New Roman"/>
          <w:b/>
          <w:sz w:val="20"/>
          <w:szCs w:val="20"/>
        </w:rPr>
        <w:t>СП 121.13330.2019</w:t>
      </w:r>
      <w:r w:rsidRPr="00237AE1">
        <w:rPr>
          <w:rFonts w:ascii="Times New Roman" w:hAnsi="Times New Roman" w:cs="Times New Roman"/>
          <w:sz w:val="20"/>
          <w:szCs w:val="20"/>
        </w:rPr>
        <w:t xml:space="preserve">, </w:t>
      </w:r>
      <w:hyperlink r:id="rId85"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10.52. Для каждого аэродрома устанавливается </w:t>
      </w:r>
      <w:proofErr w:type="spellStart"/>
      <w:r w:rsidRPr="00237AE1">
        <w:rPr>
          <w:rFonts w:ascii="Times New Roman" w:hAnsi="Times New Roman" w:cs="Times New Roman"/>
          <w:sz w:val="20"/>
          <w:szCs w:val="20"/>
        </w:rPr>
        <w:t>приаэродромная</w:t>
      </w:r>
      <w:proofErr w:type="spellEnd"/>
      <w:r w:rsidRPr="00237AE1">
        <w:rPr>
          <w:rFonts w:ascii="Times New Roman" w:hAnsi="Times New Roman" w:cs="Times New Roman"/>
          <w:sz w:val="20"/>
          <w:szCs w:val="20"/>
        </w:rPr>
        <w:t xml:space="preserve"> территория. Границы </w:t>
      </w:r>
      <w:proofErr w:type="spellStart"/>
      <w:r w:rsidRPr="00237AE1">
        <w:rPr>
          <w:rFonts w:ascii="Times New Roman" w:hAnsi="Times New Roman" w:cs="Times New Roman"/>
          <w:sz w:val="20"/>
          <w:szCs w:val="20"/>
        </w:rPr>
        <w:t>приаэродромной</w:t>
      </w:r>
      <w:proofErr w:type="spellEnd"/>
      <w:r w:rsidRPr="00237AE1">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237AE1">
        <w:rPr>
          <w:rFonts w:ascii="Times New Roman" w:hAnsi="Times New Roman" w:cs="Times New Roman"/>
          <w:sz w:val="20"/>
          <w:szCs w:val="20"/>
        </w:rPr>
        <w:t>Приаэродромная</w:t>
      </w:r>
      <w:proofErr w:type="spellEnd"/>
      <w:r w:rsidRPr="00237AE1">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10.53. В пределах </w:t>
      </w:r>
      <w:proofErr w:type="spellStart"/>
      <w:r w:rsidRPr="00237AE1">
        <w:rPr>
          <w:rFonts w:ascii="Times New Roman" w:hAnsi="Times New Roman" w:cs="Times New Roman"/>
          <w:sz w:val="20"/>
          <w:szCs w:val="20"/>
        </w:rPr>
        <w:t>приаэродромной</w:t>
      </w:r>
      <w:proofErr w:type="spellEnd"/>
      <w:r w:rsidRPr="00237AE1">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w:t>
      </w:r>
      <w:proofErr w:type="gramStart"/>
      <w:r w:rsidRPr="00237AE1">
        <w:rPr>
          <w:rFonts w:ascii="Times New Roman" w:hAnsi="Times New Roman" w:cs="Times New Roman"/>
          <w:sz w:val="20"/>
          <w:szCs w:val="20"/>
        </w:rPr>
        <w:t>индивидуального жилищного строительства</w:t>
      </w:r>
      <w:proofErr w:type="gramEnd"/>
      <w:r w:rsidRPr="00237AE1">
        <w:rPr>
          <w:rFonts w:ascii="Times New Roman" w:hAnsi="Times New Roman" w:cs="Times New Roman"/>
          <w:sz w:val="20"/>
          <w:szCs w:val="20"/>
        </w:rPr>
        <w:t xml:space="preserve"> и иных объектов без согласования со старшим авиационным начальником аэродрома.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объектов высотой 50 м и более относительно уровня аэродрома (вертодрома);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взрывоопасных объектов;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 одной взлетно-посадочной полосе (ВПП) - в ее центре;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 двух параллельных ВПП - в середине прямой, соединяющей их центры;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237AE1">
          <w:rPr>
            <w:rStyle w:val="a4"/>
            <w:rFonts w:ascii="Times New Roman" w:hAnsi="Times New Roman" w:cs="Times New Roman"/>
            <w:color w:val="auto"/>
            <w:sz w:val="20"/>
            <w:szCs w:val="20"/>
          </w:rPr>
          <w:t>Кодекса</w:t>
        </w:r>
      </w:hyperlink>
      <w:r w:rsidRPr="00237AE1">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11. Транспорт и улично-дорожная сеть населенных пунктов</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более 500 тыс. человек - 40 минут;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250 до 500 тыс. человек - 37 минут;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100 до 250 тыс. человек - 35 минут;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100 и менее тыс. человек - 30 минут.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bookmarkStart w:id="12" w:name="sub_14"/>
      <w:r w:rsidRPr="00237AE1">
        <w:rPr>
          <w:rStyle w:val="a3"/>
          <w:rFonts w:ascii="Times New Roman" w:hAnsi="Times New Roman" w:cs="Times New Roman"/>
          <w:color w:val="auto"/>
          <w:sz w:val="20"/>
          <w:szCs w:val="20"/>
        </w:rPr>
        <w:t>Таблица 14</w:t>
      </w:r>
    </w:p>
    <w:bookmarkEnd w:id="12"/>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237AE1" w:rsidTr="00DC11DC">
        <w:tc>
          <w:tcPr>
            <w:tcW w:w="4594"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Основное назначение дорог и улиц</w:t>
            </w:r>
          </w:p>
        </w:tc>
      </w:tr>
      <w:tr w:rsidR="00DC11DC" w:rsidRPr="00237AE1" w:rsidTr="00DC11DC">
        <w:tc>
          <w:tcPr>
            <w:tcW w:w="4594"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r>
      <w:tr w:rsidR="00DC11DC" w:rsidRPr="00237AE1" w:rsidTr="00DC11DC">
        <w:tc>
          <w:tcPr>
            <w:tcW w:w="10248" w:type="dxa"/>
            <w:gridSpan w:val="3"/>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Магистральные дороги</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237AE1" w:rsidTr="00DC11DC">
        <w:tc>
          <w:tcPr>
            <w:tcW w:w="10248" w:type="dxa"/>
            <w:gridSpan w:val="3"/>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Магистральные улицы общегородского значения</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237AE1" w:rsidTr="00DC11DC">
        <w:tc>
          <w:tcPr>
            <w:tcW w:w="10248" w:type="dxa"/>
            <w:gridSpan w:val="3"/>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Магистральные улицы районного значения</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Транспортно</w:t>
            </w:r>
            <w:proofErr w:type="spellEnd"/>
            <w:r w:rsidRPr="00237AE1">
              <w:rPr>
                <w:rFonts w:ascii="Times New Roman" w:hAnsi="Times New Roman" w:cs="Times New Roman"/>
                <w:sz w:val="20"/>
                <w:szCs w:val="20"/>
              </w:rPr>
              <w:t xml:space="preserve"> пешеходные</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Пешеходно</w:t>
            </w:r>
            <w:proofErr w:type="spellEnd"/>
            <w:r w:rsidRPr="00237AE1">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237AE1" w:rsidTr="00DC11DC">
        <w:tc>
          <w:tcPr>
            <w:tcW w:w="10248" w:type="dxa"/>
            <w:gridSpan w:val="3"/>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Улицы и дороги местного значения</w:t>
            </w:r>
          </w:p>
        </w:tc>
      </w:tr>
      <w:tr w:rsidR="00DC11DC" w:rsidRPr="00237AE1" w:rsidTr="00DC11DC">
        <w:tc>
          <w:tcPr>
            <w:tcW w:w="459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237AE1"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237AE1"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237AE1"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237AE1"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237AE1"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237AE1">
        <w:rPr>
          <w:rFonts w:ascii="Times New Roman" w:hAnsi="Times New Roman" w:cs="Times New Roman"/>
          <w:sz w:val="20"/>
          <w:szCs w:val="20"/>
        </w:rPr>
        <w:t>пешеходно</w:t>
      </w:r>
      <w:proofErr w:type="spellEnd"/>
      <w:r w:rsidRPr="00237AE1">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w:t>
      </w:r>
      <w:proofErr w:type="spellStart"/>
      <w:r w:rsidRPr="00237AE1">
        <w:rPr>
          <w:rFonts w:ascii="Times New Roman" w:hAnsi="Times New Roman" w:cs="Times New Roman"/>
          <w:sz w:val="20"/>
          <w:szCs w:val="20"/>
        </w:rPr>
        <w:t>автобусно</w:t>
      </w:r>
      <w:proofErr w:type="spellEnd"/>
      <w:r w:rsidRPr="00237AE1">
        <w:rPr>
          <w:rFonts w:ascii="Times New Roman" w:hAnsi="Times New Roman" w:cs="Times New Roman"/>
          <w:sz w:val="20"/>
          <w:szCs w:val="20"/>
        </w:rPr>
        <w:t>-пешеходного движений.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15</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237AE1"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 пешеходной части тротуара, м</w:t>
            </w:r>
          </w:p>
        </w:tc>
      </w:tr>
      <w:tr w:rsidR="00DC11DC" w:rsidRPr="00237AE1"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w:t>
            </w:r>
          </w:p>
        </w:tc>
      </w:tr>
      <w:tr w:rsidR="00DC11DC" w:rsidRPr="00237AE1" w:rsidTr="00DC11DC">
        <w:trPr>
          <w:gridAfter w:val="1"/>
          <w:wAfter w:w="14" w:type="dxa"/>
        </w:trPr>
        <w:tc>
          <w:tcPr>
            <w:tcW w:w="10238" w:type="dxa"/>
            <w:gridSpan w:val="7"/>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Магистральные дороги</w:t>
            </w:r>
          </w:p>
        </w:tc>
      </w:tr>
      <w:tr w:rsidR="00DC11DC" w:rsidRPr="00237AE1"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2645"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52" w:type="dxa"/>
            <w:gridSpan w:val="8"/>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Магистральные улицы общегородского значения</w:t>
            </w:r>
          </w:p>
        </w:tc>
      </w:tr>
      <w:tr w:rsidR="00DC11DC" w:rsidRPr="00237AE1" w:rsidTr="00DC11DC">
        <w:tc>
          <w:tcPr>
            <w:tcW w:w="2645"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52" w:type="dxa"/>
            <w:gridSpan w:val="8"/>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Магистральные улицы районного значения</w:t>
            </w:r>
          </w:p>
        </w:tc>
      </w:tr>
      <w:tr w:rsidR="00DC11DC" w:rsidRPr="00237AE1" w:rsidTr="00DC11DC">
        <w:tc>
          <w:tcPr>
            <w:tcW w:w="2645"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2,25</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пешеходно</w:t>
            </w:r>
            <w:proofErr w:type="spellEnd"/>
            <w:r w:rsidRPr="00237AE1">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52" w:type="dxa"/>
            <w:gridSpan w:val="8"/>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Улицы и дороги местного значения</w:t>
            </w:r>
          </w:p>
        </w:tc>
      </w:tr>
      <w:tr w:rsidR="00DC11DC" w:rsidRPr="00237AE1" w:rsidTr="00DC11DC">
        <w:tc>
          <w:tcPr>
            <w:tcW w:w="2645"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w:t>
            </w:r>
            <w:hyperlink w:anchor="sub_305" w:history="1">
              <w:r w:rsidRPr="00237AE1">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2645"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52" w:type="dxa"/>
            <w:gridSpan w:val="8"/>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Проезды</w:t>
            </w:r>
          </w:p>
        </w:tc>
      </w:tr>
      <w:tr w:rsidR="00DC11DC" w:rsidRPr="00237AE1" w:rsidTr="00DC11DC">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DC11DC">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0,75</w:t>
            </w:r>
          </w:p>
        </w:tc>
      </w:tr>
      <w:tr w:rsidR="00DC11DC" w:rsidRPr="00237AE1" w:rsidTr="00DC11DC">
        <w:tc>
          <w:tcPr>
            <w:tcW w:w="10252" w:type="dxa"/>
            <w:gridSpan w:val="8"/>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Пешеходные улицы</w:t>
            </w:r>
          </w:p>
        </w:tc>
      </w:tr>
      <w:tr w:rsidR="00DC11DC" w:rsidRPr="00237AE1" w:rsidTr="00DC11DC">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 проекту</w:t>
            </w:r>
          </w:p>
        </w:tc>
      </w:tr>
      <w:tr w:rsidR="00DC11DC" w:rsidRPr="00237AE1" w:rsidTr="00DC11DC">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то же</w:t>
            </w:r>
          </w:p>
        </w:tc>
      </w:tr>
      <w:tr w:rsidR="00DC11DC" w:rsidRPr="00237AE1" w:rsidTr="00DC11DC">
        <w:tc>
          <w:tcPr>
            <w:tcW w:w="10252" w:type="dxa"/>
            <w:gridSpan w:val="8"/>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Велосипедные дорожки</w:t>
            </w:r>
          </w:p>
        </w:tc>
      </w:tr>
      <w:tr w:rsidR="00DC11DC" w:rsidRPr="00237AE1" w:rsidTr="00DC11DC">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2645"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w:t>
      </w:r>
      <w:proofErr w:type="gramStart"/>
      <w:r w:rsidRPr="00237AE1">
        <w:rPr>
          <w:rFonts w:ascii="Times New Roman" w:hAnsi="Times New Roman" w:cs="Times New Roman"/>
          <w:sz w:val="20"/>
          <w:szCs w:val="20"/>
        </w:rPr>
        <w:t>С</w:t>
      </w:r>
      <w:proofErr w:type="gramEnd"/>
      <w:r w:rsidRPr="00237AE1">
        <w:rPr>
          <w:rFonts w:ascii="Times New Roman" w:hAnsi="Times New Roman" w:cs="Times New Roman"/>
          <w:sz w:val="20"/>
          <w:szCs w:val="20"/>
        </w:rPr>
        <w:t xml:space="preserve"> учетом использования одной полосы для стоянок легковых автомобилей.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 Для движения автобусов и троллейбусов на магистральных улицах и дорогах в больших и </w:t>
      </w:r>
      <w:r w:rsidRPr="00237AE1">
        <w:rPr>
          <w:rFonts w:ascii="Times New Roman" w:hAnsi="Times New Roman" w:cs="Times New Roman"/>
          <w:sz w:val="20"/>
          <w:szCs w:val="20"/>
        </w:rPr>
        <w:lastRenderedPageBreak/>
        <w:t>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4. В местностях с объемом </w:t>
      </w:r>
      <w:proofErr w:type="spellStart"/>
      <w:r w:rsidRPr="00237AE1">
        <w:rPr>
          <w:rFonts w:ascii="Times New Roman" w:hAnsi="Times New Roman" w:cs="Times New Roman"/>
          <w:sz w:val="20"/>
          <w:szCs w:val="20"/>
        </w:rPr>
        <w:t>снегоприноса</w:t>
      </w:r>
      <w:proofErr w:type="spellEnd"/>
      <w:r w:rsidRPr="00237AE1">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6. В местностях с объемом </w:t>
      </w:r>
      <w:proofErr w:type="spellStart"/>
      <w:r w:rsidRPr="00237AE1">
        <w:rPr>
          <w:rFonts w:ascii="Times New Roman" w:hAnsi="Times New Roman" w:cs="Times New Roman"/>
          <w:sz w:val="20"/>
          <w:szCs w:val="20"/>
        </w:rPr>
        <w:t>снегоприноса</w:t>
      </w:r>
      <w:proofErr w:type="spellEnd"/>
      <w:r w:rsidRPr="00237AE1">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16</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237AE1" w:rsidTr="00DC11DC">
        <w:tc>
          <w:tcPr>
            <w:tcW w:w="182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 пешеходной части тротуара, м</w:t>
            </w:r>
          </w:p>
        </w:tc>
      </w:tr>
      <w:tr w:rsidR="00DC11DC" w:rsidRPr="00237AE1" w:rsidTr="00DC11DC">
        <w:tc>
          <w:tcPr>
            <w:tcW w:w="182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1,5-2,25</w:t>
            </w: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1,0-1,5</w:t>
            </w: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0-1,0</w:t>
            </w:r>
          </w:p>
        </w:tc>
      </w:tr>
      <w:tr w:rsidR="00DC11DC" w:rsidRPr="00237AE1" w:rsidTr="00DC11DC">
        <w:tc>
          <w:tcPr>
            <w:tcW w:w="182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Хозяйственный проезд, </w:t>
            </w:r>
            <w:r w:rsidRPr="00237AE1">
              <w:rPr>
                <w:rFonts w:ascii="Times New Roman" w:hAnsi="Times New Roman" w:cs="Times New Roman"/>
                <w:sz w:val="20"/>
                <w:szCs w:val="20"/>
              </w:rPr>
              <w:lastRenderedPageBreak/>
              <w:t>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 xml:space="preserve">прогон личного скота и проезд грузового транспорта </w:t>
            </w:r>
            <w:r w:rsidRPr="00237AE1">
              <w:rPr>
                <w:rFonts w:ascii="Times New Roman" w:hAnsi="Times New Roman" w:cs="Times New Roman"/>
                <w:sz w:val="20"/>
                <w:szCs w:val="20"/>
              </w:rPr>
              <w:lastRenderedPageBreak/>
              <w:t>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lastRenderedPageBreak/>
              <w:t>30</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237AE1">
        <w:rPr>
          <w:rFonts w:ascii="Times New Roman" w:hAnsi="Times New Roman" w:cs="Times New Roman"/>
          <w:sz w:val="20"/>
          <w:szCs w:val="20"/>
        </w:rPr>
        <w:t>шумозащитных</w:t>
      </w:r>
      <w:proofErr w:type="spellEnd"/>
      <w:r w:rsidRPr="00237AE1">
        <w:rPr>
          <w:rFonts w:ascii="Times New Roman" w:hAnsi="Times New Roman" w:cs="Times New Roman"/>
          <w:sz w:val="20"/>
          <w:szCs w:val="20"/>
        </w:rPr>
        <w:t xml:space="preserve"> устройств, обеспечивающих требования </w:t>
      </w:r>
      <w:hyperlink r:id="rId88" w:history="1">
        <w:r w:rsidRPr="00237AE1">
          <w:rPr>
            <w:rStyle w:val="a4"/>
            <w:rFonts w:ascii="Times New Roman" w:hAnsi="Times New Roman" w:cs="Times New Roman"/>
            <w:color w:val="auto"/>
            <w:sz w:val="20"/>
            <w:szCs w:val="20"/>
          </w:rPr>
          <w:t>СП 51.13330.2011</w:t>
        </w:r>
      </w:hyperlink>
      <w:r w:rsidRPr="00237AE1">
        <w:rPr>
          <w:rFonts w:ascii="Times New Roman" w:hAnsi="Times New Roman" w:cs="Times New Roman"/>
          <w:sz w:val="20"/>
          <w:szCs w:val="20"/>
        </w:rPr>
        <w:t>, не менее 25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тротуаров - 0,5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проезжей части, опор, деревьев - 0,75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стоянок автомобилей и остановок общественного транспорта - 1,5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Pr="00237AE1" w:rsidRDefault="00CC7E99" w:rsidP="00DC11DC">
      <w:pPr>
        <w:rPr>
          <w:rFonts w:ascii="Times New Roman" w:hAnsi="Times New Roman" w:cs="Times New Roman"/>
          <w:sz w:val="20"/>
          <w:szCs w:val="20"/>
        </w:rPr>
      </w:pPr>
      <w:r w:rsidRPr="00237AE1">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для магистральных улиц и дорог регулируемого движения - 8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местного значения - 5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на транспортных площадях - 12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11.19. В условиях сложившейся застройки, не позволяющей организовать необходимые </w:t>
      </w:r>
      <w:r w:rsidRPr="00237AE1">
        <w:rPr>
          <w:rFonts w:ascii="Times New Roman" w:hAnsi="Times New Roman" w:cs="Times New Roman"/>
          <w:sz w:val="20"/>
          <w:szCs w:val="20"/>
        </w:rPr>
        <w:lastRenderedPageBreak/>
        <w:t>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237AE1">
        <w:rPr>
          <w:rFonts w:ascii="Times New Roman" w:hAnsi="Times New Roman" w:cs="Times New Roman"/>
          <w:sz w:val="20"/>
          <w:szCs w:val="20"/>
        </w:rPr>
        <w:t>поребрики</w:t>
      </w:r>
      <w:proofErr w:type="spellEnd"/>
      <w:r w:rsidRPr="00237AE1">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300-400 м - на магистральных улицах непрерывного движения.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237AE1">
        <w:rPr>
          <w:rFonts w:ascii="Times New Roman" w:hAnsi="Times New Roman" w:cs="Times New Roman"/>
          <w:sz w:val="20"/>
          <w:szCs w:val="20"/>
        </w:rPr>
        <w:t>предзаводских</w:t>
      </w:r>
      <w:proofErr w:type="spellEnd"/>
      <w:r w:rsidRPr="00237AE1">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11.29. Через </w:t>
      </w:r>
      <w:proofErr w:type="spellStart"/>
      <w:r w:rsidRPr="00237AE1">
        <w:rPr>
          <w:rFonts w:ascii="Times New Roman" w:hAnsi="Times New Roman" w:cs="Times New Roman"/>
          <w:sz w:val="20"/>
          <w:szCs w:val="20"/>
        </w:rPr>
        <w:t>межмагистральные</w:t>
      </w:r>
      <w:proofErr w:type="spellEnd"/>
      <w:r w:rsidRPr="00237AE1">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237AE1">
        <w:rPr>
          <w:rFonts w:ascii="Times New Roman" w:hAnsi="Times New Roman" w:cs="Times New Roman"/>
          <w:sz w:val="20"/>
          <w:szCs w:val="20"/>
        </w:rPr>
        <w:t>пешеходно</w:t>
      </w:r>
      <w:proofErr w:type="spellEnd"/>
      <w:r w:rsidRPr="00237AE1">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w:t>
      </w:r>
      <w:r w:rsidRPr="00237AE1">
        <w:rPr>
          <w:rFonts w:ascii="Times New Roman" w:hAnsi="Times New Roman" w:cs="Times New Roman"/>
          <w:sz w:val="20"/>
          <w:szCs w:val="20"/>
        </w:rPr>
        <w:lastRenderedPageBreak/>
        <w:t>преодолеваемого перепада рельефа.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жилых районов - 25%;</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промышленных и коммунально-складских зон (районов) - 25%;</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общегородских и специализированных центров - 5%;</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зон массового кратковременного отдыха - 15%.</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11.38. Расчетное число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237AE1">
          <w:rPr>
            <w:rStyle w:val="a4"/>
            <w:rFonts w:ascii="Times New Roman" w:hAnsi="Times New Roman" w:cs="Times New Roman"/>
            <w:color w:val="auto"/>
            <w:sz w:val="20"/>
            <w:szCs w:val="20"/>
          </w:rPr>
          <w:t>Приложении И</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мотоциклы и мотороллеры с колясками, мотоколяски - 0,5;</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мотоциклы и мотороллеры без колясок - 0,25;</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мопеды и велосипеды - 0,1.</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237AE1">
        <w:rPr>
          <w:rFonts w:ascii="Times New Roman" w:hAnsi="Times New Roman" w:cs="Times New Roman"/>
          <w:sz w:val="20"/>
          <w:szCs w:val="20"/>
        </w:rPr>
        <w:t>в</w:t>
      </w:r>
      <w:r w:rsidR="00733418" w:rsidRPr="00237AE1">
        <w:t xml:space="preserve"> </w:t>
      </w:r>
      <w:r w:rsidR="00733418" w:rsidRPr="00237AE1">
        <w:rPr>
          <w:rFonts w:ascii="Times New Roman" w:hAnsi="Times New Roman" w:cs="Times New Roman"/>
          <w:sz w:val="20"/>
          <w:szCs w:val="20"/>
        </w:rPr>
        <w:t>соответствии с требованиями настоящих нормативов</w:t>
      </w:r>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237AE1">
          <w:rPr>
            <w:rStyle w:val="a4"/>
            <w:rFonts w:ascii="Times New Roman" w:hAnsi="Times New Roman" w:cs="Times New Roman"/>
            <w:color w:val="auto"/>
            <w:sz w:val="20"/>
            <w:szCs w:val="20"/>
          </w:rPr>
          <w:t>СП 54.13330.2011</w:t>
        </w:r>
      </w:hyperlink>
      <w:r w:rsidRPr="00237AE1">
        <w:rPr>
          <w:rFonts w:ascii="Times New Roman" w:hAnsi="Times New Roman" w:cs="Times New Roman"/>
          <w:sz w:val="20"/>
          <w:szCs w:val="20"/>
        </w:rPr>
        <w:t xml:space="preserve"> и </w:t>
      </w:r>
      <w:hyperlink r:id="rId90" w:history="1">
        <w:r w:rsidRPr="00237AE1">
          <w:rPr>
            <w:rStyle w:val="a4"/>
            <w:rFonts w:ascii="Times New Roman" w:hAnsi="Times New Roman" w:cs="Times New Roman"/>
            <w:color w:val="auto"/>
            <w:sz w:val="20"/>
            <w:szCs w:val="20"/>
          </w:rPr>
          <w:t>СП 118.13330.2012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237AE1">
        <w:rPr>
          <w:rFonts w:ascii="Times New Roman" w:hAnsi="Times New Roman" w:cs="Times New Roman"/>
          <w:sz w:val="20"/>
          <w:szCs w:val="20"/>
        </w:rPr>
        <w:t>мототранспортных</w:t>
      </w:r>
      <w:proofErr w:type="spellEnd"/>
      <w:r w:rsidRPr="00237AE1">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237AE1">
          <w:rPr>
            <w:rStyle w:val="a4"/>
            <w:rFonts w:ascii="Times New Roman" w:hAnsi="Times New Roman" w:cs="Times New Roman"/>
            <w:color w:val="auto"/>
            <w:sz w:val="20"/>
            <w:szCs w:val="20"/>
          </w:rPr>
          <w:t>пункта 11.42</w:t>
        </w:r>
      </w:hyperlink>
      <w:r w:rsidRPr="00237AE1">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входов в жилые дома - 100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входов в парки, на выставки и стадионы - 400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237AE1">
          <w:rPr>
            <w:rStyle w:val="a4"/>
            <w:rFonts w:ascii="Times New Roman" w:hAnsi="Times New Roman" w:cs="Times New Roman"/>
            <w:color w:val="auto"/>
            <w:sz w:val="20"/>
            <w:szCs w:val="20"/>
          </w:rPr>
          <w:t>таблица И-1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11.48. Расчетные показатели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237AE1">
          <w:rPr>
            <w:rStyle w:val="a4"/>
            <w:rFonts w:ascii="Times New Roman" w:hAnsi="Times New Roman" w:cs="Times New Roman"/>
            <w:color w:val="auto"/>
            <w:sz w:val="20"/>
            <w:szCs w:val="20"/>
          </w:rPr>
          <w:t>таблицы И-2</w:t>
        </w:r>
      </w:hyperlink>
      <w:proofErr w:type="gramStart"/>
      <w:r w:rsidRPr="00237AE1">
        <w:rPr>
          <w:rFonts w:ascii="Times New Roman" w:hAnsi="Times New Roman" w:cs="Times New Roman"/>
          <w:sz w:val="20"/>
          <w:szCs w:val="20"/>
        </w:rPr>
        <w:t xml:space="preserve"> </w:t>
      </w:r>
      <w:proofErr w:type="gramEnd"/>
      <w:r w:rsidRPr="00237AE1">
        <w:rPr>
          <w:rFonts w:ascii="Times New Roman" w:hAnsi="Times New Roman" w:cs="Times New Roman"/>
          <w:sz w:val="20"/>
          <w:szCs w:val="20"/>
        </w:rPr>
        <w:t xml:space="preserve">и </w:t>
      </w:r>
      <w:hyperlink w:anchor="sub_80004" w:history="1">
        <w:r w:rsidRPr="00237AE1">
          <w:rPr>
            <w:rStyle w:val="a4"/>
            <w:rFonts w:ascii="Times New Roman" w:hAnsi="Times New Roman" w:cs="Times New Roman"/>
            <w:color w:val="auto"/>
            <w:sz w:val="20"/>
            <w:szCs w:val="20"/>
          </w:rPr>
          <w:t>И-4</w:t>
        </w:r>
      </w:hyperlink>
      <w:r w:rsidRPr="00237AE1">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-место в соответствии с Приложением И (</w:t>
      </w:r>
      <w:hyperlink w:anchor="sub_80003" w:history="1">
        <w:r w:rsidRPr="00237AE1">
          <w:rPr>
            <w:rStyle w:val="a4"/>
            <w:rFonts w:ascii="Times New Roman" w:hAnsi="Times New Roman" w:cs="Times New Roman"/>
            <w:color w:val="auto"/>
            <w:sz w:val="20"/>
            <w:szCs w:val="20"/>
          </w:rPr>
          <w:t>таблица И-3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237AE1">
          <w:rPr>
            <w:rStyle w:val="a4"/>
            <w:rFonts w:ascii="Times New Roman" w:hAnsi="Times New Roman" w:cs="Times New Roman"/>
            <w:color w:val="auto"/>
            <w:sz w:val="20"/>
            <w:szCs w:val="20"/>
          </w:rPr>
          <w:t>Приложению К</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237AE1">
        <w:rPr>
          <w:rFonts w:ascii="Times New Roman" w:hAnsi="Times New Roman" w:cs="Times New Roman"/>
          <w:b/>
          <w:sz w:val="20"/>
          <w:szCs w:val="20"/>
        </w:rPr>
        <w:t>СП 113.13330.2016</w:t>
      </w:r>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 xml:space="preserve"> в соответствии с таблицей 17.</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bookmarkStart w:id="13" w:name="sub_17"/>
      <w:r w:rsidRPr="00237AE1">
        <w:rPr>
          <w:rStyle w:val="a3"/>
          <w:rFonts w:ascii="Times New Roman" w:hAnsi="Times New Roman" w:cs="Times New Roman"/>
          <w:color w:val="auto"/>
          <w:sz w:val="20"/>
          <w:szCs w:val="20"/>
        </w:rPr>
        <w:t>Таблица 17</w:t>
      </w:r>
    </w:p>
    <w:bookmarkEnd w:id="13"/>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237AE1" w:rsidTr="00271823">
        <w:tc>
          <w:tcPr>
            <w:tcW w:w="3288" w:type="dxa"/>
            <w:vMerge w:val="restart"/>
            <w:tcBorders>
              <w:top w:val="single" w:sz="4" w:space="0" w:color="auto"/>
              <w:bottom w:val="single" w:sz="4" w:space="0" w:color="auto"/>
              <w:right w:val="single" w:sz="4" w:space="0" w:color="auto"/>
            </w:tcBorders>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Расстояние, м</w:t>
            </w:r>
          </w:p>
        </w:tc>
      </w:tr>
      <w:tr w:rsidR="00162821" w:rsidRPr="00237AE1" w:rsidTr="00271823">
        <w:tc>
          <w:tcPr>
            <w:tcW w:w="3288" w:type="dxa"/>
            <w:vMerge/>
            <w:tcBorders>
              <w:top w:val="single" w:sz="4" w:space="0" w:color="auto"/>
              <w:bottom w:val="single" w:sz="4" w:space="0" w:color="auto"/>
              <w:right w:val="single" w:sz="4" w:space="0" w:color="auto"/>
            </w:tcBorders>
          </w:tcPr>
          <w:p w:rsidR="00162821" w:rsidRPr="00237AE1"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открытые автостоянки и паркинги вместимостью, </w:t>
            </w:r>
            <w:proofErr w:type="spellStart"/>
            <w:r w:rsidRPr="00237AE1">
              <w:rPr>
                <w:rFonts w:ascii="Times New Roman" w:hAnsi="Times New Roman" w:cs="Times New Roman"/>
                <w:sz w:val="20"/>
                <w:szCs w:val="20"/>
              </w:rPr>
              <w:t>машиномест</w:t>
            </w:r>
            <w:proofErr w:type="spellEnd"/>
          </w:p>
        </w:tc>
      </w:tr>
      <w:tr w:rsidR="00162821" w:rsidRPr="00237AE1" w:rsidTr="00271823">
        <w:tc>
          <w:tcPr>
            <w:tcW w:w="3288" w:type="dxa"/>
            <w:vMerge/>
            <w:tcBorders>
              <w:top w:val="single" w:sz="4" w:space="0" w:color="auto"/>
              <w:bottom w:val="single" w:sz="4" w:space="0" w:color="auto"/>
              <w:right w:val="single" w:sz="4" w:space="0" w:color="auto"/>
            </w:tcBorders>
          </w:tcPr>
          <w:p w:rsidR="00162821" w:rsidRPr="00237AE1"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свыше 300</w:t>
            </w:r>
          </w:p>
        </w:tc>
      </w:tr>
      <w:tr w:rsidR="00162821" w:rsidRPr="00237AE1" w:rsidTr="00271823">
        <w:tc>
          <w:tcPr>
            <w:tcW w:w="3288" w:type="dxa"/>
            <w:tcBorders>
              <w:top w:val="single" w:sz="4" w:space="0" w:color="auto"/>
              <w:bottom w:val="single" w:sz="4" w:space="0" w:color="auto"/>
              <w:right w:val="single" w:sz="4" w:space="0" w:color="auto"/>
            </w:tcBorders>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162821" w:rsidRPr="00237AE1" w:rsidTr="00271823">
        <w:tc>
          <w:tcPr>
            <w:tcW w:w="3288" w:type="dxa"/>
            <w:tcBorders>
              <w:top w:val="single" w:sz="4" w:space="0" w:color="auto"/>
              <w:bottom w:val="single" w:sz="4" w:space="0" w:color="auto"/>
              <w:right w:val="single" w:sz="4" w:space="0" w:color="auto"/>
            </w:tcBorders>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162821" w:rsidRPr="00237AE1" w:rsidTr="00271823">
        <w:tc>
          <w:tcPr>
            <w:tcW w:w="3288" w:type="dxa"/>
            <w:tcBorders>
              <w:top w:val="single" w:sz="4" w:space="0" w:color="auto"/>
              <w:bottom w:val="single" w:sz="4" w:space="0" w:color="auto"/>
              <w:right w:val="single" w:sz="4" w:space="0" w:color="auto"/>
            </w:tcBorders>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162821" w:rsidRPr="00237AE1" w:rsidTr="00271823">
        <w:tc>
          <w:tcPr>
            <w:tcW w:w="3288" w:type="dxa"/>
            <w:tcBorders>
              <w:top w:val="single" w:sz="4" w:space="0" w:color="auto"/>
              <w:bottom w:val="single" w:sz="4" w:space="0" w:color="auto"/>
              <w:right w:val="single" w:sz="4" w:space="0" w:color="auto"/>
            </w:tcBorders>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 xml:space="preserve">Территории </w:t>
            </w:r>
            <w:proofErr w:type="spellStart"/>
            <w:r w:rsidRPr="00237AE1">
              <w:rPr>
                <w:rFonts w:ascii="Times New Roman" w:hAnsi="Times New Roman" w:cs="Times New Roman"/>
                <w:sz w:val="20"/>
                <w:szCs w:val="20"/>
              </w:rPr>
              <w:t>лечебнопрофилактических</w:t>
            </w:r>
            <w:proofErr w:type="spellEnd"/>
            <w:r w:rsidRPr="00237AE1">
              <w:rPr>
                <w:rFonts w:ascii="Times New Roman" w:hAnsi="Times New Roman" w:cs="Times New Roman"/>
                <w:sz w:val="20"/>
                <w:szCs w:val="20"/>
              </w:rPr>
              <w:t xml:space="preserve"> </w:t>
            </w:r>
            <w:r w:rsidRPr="00237AE1">
              <w:rPr>
                <w:rFonts w:ascii="Times New Roman" w:hAnsi="Times New Roman" w:cs="Times New Roman"/>
                <w:sz w:val="20"/>
                <w:szCs w:val="20"/>
              </w:rPr>
              <w:lastRenderedPageBreak/>
              <w:t>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lastRenderedPageBreak/>
              <w:t>25</w:t>
            </w:r>
          </w:p>
        </w:tc>
        <w:tc>
          <w:tcPr>
            <w:tcW w:w="1138" w:type="dxa"/>
            <w:tcBorders>
              <w:top w:val="single" w:sz="4" w:space="0" w:color="auto"/>
              <w:left w:val="single" w:sz="4" w:space="0" w:color="auto"/>
              <w:bottom w:val="single" w:sz="4" w:space="0" w:color="auto"/>
              <w:right w:val="nil"/>
            </w:tcBorders>
            <w:vAlign w:val="center"/>
          </w:tcPr>
          <w:p w:rsidR="00162821" w:rsidRPr="00237AE1" w:rsidRDefault="00162821"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237AE1" w:rsidRDefault="00162821" w:rsidP="00271823">
            <w:pPr>
              <w:pStyle w:val="afff6"/>
              <w:rPr>
                <w:rFonts w:ascii="Times New Roman" w:hAnsi="Times New Roman" w:cs="Times New Roman"/>
                <w:sz w:val="20"/>
                <w:szCs w:val="20"/>
              </w:rPr>
            </w:pPr>
            <w:r w:rsidRPr="00237AE1">
              <w:rPr>
                <w:rFonts w:ascii="Times New Roman" w:hAnsi="Times New Roman" w:cs="Times New Roman"/>
                <w:sz w:val="20"/>
                <w:szCs w:val="20"/>
              </w:rPr>
              <w:t>По расчетам"</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237AE1" w:rsidRDefault="00DC11DC" w:rsidP="00DC11DC">
      <w:pPr>
        <w:rPr>
          <w:rFonts w:ascii="Times New Roman" w:hAnsi="Times New Roman" w:cs="Times New Roman"/>
          <w:sz w:val="20"/>
          <w:szCs w:val="20"/>
        </w:rPr>
      </w:pPr>
      <w:bookmarkStart w:id="14" w:name="sub_1704"/>
      <w:r w:rsidRPr="00237AE1">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9. Разрыв от территорий подземных гаражей-стоянок не лимитируется.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 Для гостевых автостоянок жилых домов разрывы не устанавливаются.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2359BC" w:rsidRPr="002359BC" w:rsidRDefault="002359BC" w:rsidP="002359BC">
      <w:pPr>
        <w:rPr>
          <w:rFonts w:ascii="Times New Roman" w:hAnsi="Times New Roman" w:cs="Times New Roman"/>
          <w:sz w:val="20"/>
          <w:szCs w:val="20"/>
        </w:rPr>
      </w:pPr>
      <w:r w:rsidRPr="002359BC">
        <w:rPr>
          <w:rFonts w:ascii="Times New Roman" w:hAnsi="Times New Roman" w:cs="Times New Roman"/>
          <w:bCs/>
          <w:sz w:val="20"/>
          <w:szCs w:val="20"/>
        </w:rPr>
        <w:t>11.56.</w:t>
      </w:r>
      <w:r w:rsidRPr="002359BC">
        <w:rPr>
          <w:rFonts w:ascii="Times New Roman" w:hAnsi="Times New Roman" w:cs="Times New Roman"/>
          <w:bCs/>
          <w:sz w:val="20"/>
          <w:szCs w:val="20"/>
        </w:rPr>
        <w:tab/>
        <w:t xml:space="preserve">Расчетные показатели минимально допустимого уровня обеспеченности автомобильными дорогами следует принимать в соответствии с таблицей </w:t>
      </w:r>
      <w:proofErr w:type="gramStart"/>
      <w:r w:rsidRPr="002359BC">
        <w:rPr>
          <w:rFonts w:ascii="Times New Roman" w:hAnsi="Times New Roman" w:cs="Times New Roman"/>
          <w:bCs/>
          <w:sz w:val="20"/>
          <w:szCs w:val="20"/>
        </w:rPr>
        <w:t>18</w:t>
      </w:r>
      <w:proofErr w:type="gramEnd"/>
      <w:r w:rsidRPr="002359BC">
        <w:rPr>
          <w:rFonts w:ascii="Times New Roman" w:hAnsi="Times New Roman" w:cs="Times New Roman"/>
          <w:bCs/>
          <w:sz w:val="20"/>
          <w:szCs w:val="20"/>
        </w:rPr>
        <w:t xml:space="preserve"> а, 18б</w:t>
      </w:r>
    </w:p>
    <w:p w:rsidR="002359BC" w:rsidRPr="00237AE1" w:rsidRDefault="002359B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bookmarkStart w:id="15" w:name="sub_18"/>
      <w:r w:rsidRPr="00237AE1">
        <w:rPr>
          <w:rStyle w:val="a3"/>
          <w:rFonts w:ascii="Times New Roman" w:hAnsi="Times New Roman" w:cs="Times New Roman"/>
          <w:color w:val="auto"/>
          <w:sz w:val="20"/>
          <w:szCs w:val="20"/>
        </w:rPr>
        <w:t>Таблица 18</w:t>
      </w:r>
    </w:p>
    <w:bookmarkEnd w:id="15"/>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237AE1" w:rsidTr="00271823">
        <w:tc>
          <w:tcPr>
            <w:tcW w:w="3710" w:type="dxa"/>
            <w:vMerge w:val="restart"/>
            <w:tcBorders>
              <w:top w:val="single" w:sz="4" w:space="0" w:color="auto"/>
              <w:bottom w:val="single" w:sz="4" w:space="0" w:color="auto"/>
              <w:right w:val="single" w:sz="4" w:space="0" w:color="auto"/>
            </w:tcBorders>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Противопожарные расстояния до соседних зданий, м</w:t>
            </w:r>
          </w:p>
        </w:tc>
      </w:tr>
      <w:tr w:rsidR="00DB3657" w:rsidRPr="00237AE1" w:rsidTr="00271823">
        <w:tc>
          <w:tcPr>
            <w:tcW w:w="3710" w:type="dxa"/>
            <w:vMerge/>
            <w:tcBorders>
              <w:top w:val="single" w:sz="4" w:space="0" w:color="auto"/>
              <w:bottom w:val="single" w:sz="4" w:space="0" w:color="auto"/>
              <w:right w:val="single" w:sz="4" w:space="0" w:color="auto"/>
            </w:tcBorders>
          </w:tcPr>
          <w:p w:rsidR="00DB3657" w:rsidRPr="00237AE1"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от коллективных гаражей и организованных открытых автостоянок </w:t>
            </w:r>
            <w:r w:rsidRPr="00237AE1">
              <w:rPr>
                <w:rFonts w:ascii="Times New Roman" w:hAnsi="Times New Roman" w:cs="Times New Roman"/>
                <w:sz w:val="20"/>
                <w:szCs w:val="20"/>
              </w:rPr>
              <w:lastRenderedPageBreak/>
              <w:t>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lastRenderedPageBreak/>
              <w:t xml:space="preserve">от станций технического обслуживания </w:t>
            </w:r>
            <w:r w:rsidRPr="00237AE1">
              <w:rPr>
                <w:rFonts w:ascii="Times New Roman" w:hAnsi="Times New Roman" w:cs="Times New Roman"/>
                <w:sz w:val="20"/>
                <w:szCs w:val="20"/>
              </w:rPr>
              <w:lastRenderedPageBreak/>
              <w:t>автомобилей при числе постов</w:t>
            </w:r>
          </w:p>
        </w:tc>
      </w:tr>
      <w:tr w:rsidR="00DB3657" w:rsidRPr="00237AE1" w:rsidTr="00271823">
        <w:tc>
          <w:tcPr>
            <w:tcW w:w="3710" w:type="dxa"/>
            <w:vMerge/>
            <w:tcBorders>
              <w:top w:val="single" w:sz="4" w:space="0" w:color="auto"/>
              <w:bottom w:val="single" w:sz="4" w:space="0" w:color="auto"/>
              <w:right w:val="single" w:sz="4" w:space="0" w:color="auto"/>
            </w:tcBorders>
          </w:tcPr>
          <w:p w:rsidR="00DB3657" w:rsidRPr="00237AE1"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11-30</w:t>
            </w:r>
          </w:p>
        </w:tc>
      </w:tr>
      <w:tr w:rsidR="00DB3657" w:rsidRPr="00237AE1" w:rsidTr="00271823">
        <w:tc>
          <w:tcPr>
            <w:tcW w:w="3710" w:type="dxa"/>
            <w:tcBorders>
              <w:top w:val="single" w:sz="4" w:space="0" w:color="auto"/>
              <w:bottom w:val="single" w:sz="4" w:space="0" w:color="auto"/>
              <w:right w:val="single" w:sz="4" w:space="0" w:color="auto"/>
            </w:tcBorders>
          </w:tcPr>
          <w:p w:rsidR="00DB3657" w:rsidRPr="00237AE1" w:rsidRDefault="00DB3657" w:rsidP="00271823">
            <w:pPr>
              <w:pStyle w:val="afff6"/>
              <w:rPr>
                <w:rFonts w:ascii="Times New Roman" w:hAnsi="Times New Roman" w:cs="Times New Roman"/>
                <w:sz w:val="20"/>
                <w:szCs w:val="20"/>
              </w:rPr>
            </w:pPr>
            <w:r w:rsidRPr="00237AE1">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B3657" w:rsidRPr="00237AE1" w:rsidTr="00271823">
        <w:tc>
          <w:tcPr>
            <w:tcW w:w="3710" w:type="dxa"/>
            <w:tcBorders>
              <w:top w:val="single" w:sz="4" w:space="0" w:color="auto"/>
              <w:bottom w:val="single" w:sz="4" w:space="0" w:color="auto"/>
              <w:right w:val="single" w:sz="4" w:space="0" w:color="auto"/>
            </w:tcBorders>
          </w:tcPr>
          <w:p w:rsidR="00DB3657" w:rsidRPr="00237AE1" w:rsidRDefault="00DB3657" w:rsidP="00271823">
            <w:pPr>
              <w:pStyle w:val="afff6"/>
              <w:rPr>
                <w:rFonts w:ascii="Times New Roman" w:hAnsi="Times New Roman" w:cs="Times New Roman"/>
                <w:sz w:val="20"/>
                <w:szCs w:val="20"/>
              </w:rPr>
            </w:pPr>
            <w:r w:rsidRPr="00237AE1">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B3657" w:rsidRPr="00237AE1" w:rsidTr="00271823">
        <w:tc>
          <w:tcPr>
            <w:tcW w:w="3710" w:type="dxa"/>
            <w:tcBorders>
              <w:top w:val="single" w:sz="4" w:space="0" w:color="auto"/>
              <w:bottom w:val="single" w:sz="4" w:space="0" w:color="auto"/>
              <w:right w:val="single" w:sz="4" w:space="0" w:color="auto"/>
            </w:tcBorders>
          </w:tcPr>
          <w:p w:rsidR="00DB3657" w:rsidRPr="00237AE1" w:rsidRDefault="00DB3657" w:rsidP="00271823">
            <w:pPr>
              <w:pStyle w:val="afff6"/>
              <w:rPr>
                <w:rFonts w:ascii="Times New Roman" w:hAnsi="Times New Roman" w:cs="Times New Roman"/>
                <w:sz w:val="20"/>
                <w:szCs w:val="20"/>
              </w:rPr>
            </w:pPr>
            <w:r w:rsidRPr="00237AE1">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237AE1" w:rsidRDefault="00DB3657" w:rsidP="00271823">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В скобках указаны значения для гаражей III и IV степеней огнестойкости.</w:t>
      </w:r>
    </w:p>
    <w:p w:rsidR="002359BC" w:rsidRDefault="002359BC" w:rsidP="002359BC">
      <w:pPr>
        <w:rPr>
          <w:rFonts w:ascii="Times New Roman" w:hAnsi="Times New Roman" w:cs="Times New Roman"/>
          <w:b/>
          <w:sz w:val="24"/>
          <w:szCs w:val="24"/>
        </w:rPr>
      </w:pPr>
    </w:p>
    <w:p w:rsidR="002359BC" w:rsidRDefault="002359BC" w:rsidP="002359BC">
      <w:pPr>
        <w:rPr>
          <w:rFonts w:ascii="Times New Roman" w:hAnsi="Times New Roman" w:cs="Times New Roman"/>
          <w:b/>
          <w:sz w:val="24"/>
          <w:szCs w:val="24"/>
        </w:rPr>
      </w:pPr>
      <w:r w:rsidRPr="002359BC">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6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851"/>
        <w:gridCol w:w="850"/>
        <w:gridCol w:w="992"/>
        <w:gridCol w:w="284"/>
        <w:gridCol w:w="236"/>
        <w:gridCol w:w="898"/>
        <w:gridCol w:w="850"/>
        <w:gridCol w:w="1134"/>
        <w:gridCol w:w="1560"/>
        <w:gridCol w:w="1417"/>
      </w:tblGrid>
      <w:tr w:rsidR="002359BC" w:rsidRPr="002359BC" w:rsidTr="002359BC">
        <w:trPr>
          <w:trHeight w:val="283"/>
        </w:trPr>
        <w:tc>
          <w:tcPr>
            <w:tcW w:w="1418" w:type="dxa"/>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Тип расчетного показателя</w:t>
            </w:r>
          </w:p>
        </w:tc>
        <w:tc>
          <w:tcPr>
            <w:tcW w:w="1134" w:type="dxa"/>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Вид расчетного показателя</w:t>
            </w:r>
          </w:p>
        </w:tc>
        <w:tc>
          <w:tcPr>
            <w:tcW w:w="9072" w:type="dxa"/>
            <w:gridSpan w:val="10"/>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Расчетный показатель, единица измерения</w:t>
            </w:r>
          </w:p>
        </w:tc>
      </w:tr>
      <w:tr w:rsidR="002359BC" w:rsidRPr="002359BC" w:rsidTr="002359BC">
        <w:trPr>
          <w:trHeight w:val="144"/>
        </w:trPr>
        <w:tc>
          <w:tcPr>
            <w:tcW w:w="1418" w:type="dxa"/>
            <w:vMerge w:val="restart"/>
            <w:shd w:val="clear" w:color="auto" w:fill="auto"/>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Расчетные показатели минимально допустимого уровня обеспеченности</w:t>
            </w:r>
          </w:p>
        </w:tc>
        <w:tc>
          <w:tcPr>
            <w:tcW w:w="1134" w:type="dxa"/>
            <w:vMerge w:val="restart"/>
            <w:shd w:val="clear" w:color="auto" w:fill="auto"/>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Расчетный показатель минимально допустимого уровня мощности объекта</w:t>
            </w:r>
          </w:p>
        </w:tc>
        <w:tc>
          <w:tcPr>
            <w:tcW w:w="851" w:type="dxa"/>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Автомобильные дороги вне границ населенных пунктов</w:t>
            </w:r>
          </w:p>
        </w:tc>
        <w:tc>
          <w:tcPr>
            <w:tcW w:w="850" w:type="dxa"/>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2359BC" w:rsidRPr="002359BC" w:rsidRDefault="002359BC" w:rsidP="00542B50">
            <w:pPr>
              <w:ind w:hanging="7"/>
              <w:jc w:val="center"/>
              <w:rPr>
                <w:rFonts w:ascii="Times New Roman" w:hAnsi="Times New Roman" w:cs="Times New Roman"/>
                <w:sz w:val="20"/>
                <w:szCs w:val="20"/>
              </w:rPr>
            </w:pPr>
            <w:r w:rsidRPr="002359BC">
              <w:rPr>
                <w:rFonts w:ascii="Times New Roman" w:hAnsi="Times New Roman" w:cs="Times New Roman"/>
                <w:sz w:val="20"/>
                <w:szCs w:val="20"/>
              </w:rPr>
              <w:t xml:space="preserve">Ширина полосы движения, м </w:t>
            </w:r>
          </w:p>
        </w:tc>
        <w:tc>
          <w:tcPr>
            <w:tcW w:w="2268" w:type="dxa"/>
            <w:gridSpan w:val="4"/>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Число полос движения, ед.</w:t>
            </w:r>
          </w:p>
        </w:tc>
        <w:tc>
          <w:tcPr>
            <w:tcW w:w="1134" w:type="dxa"/>
            <w:shd w:val="clear" w:color="auto" w:fill="EEECE1" w:themeFill="background2"/>
            <w:vAlign w:val="center"/>
          </w:tcPr>
          <w:p w:rsidR="002359BC" w:rsidRPr="002359BC" w:rsidRDefault="002359BC" w:rsidP="00542B50">
            <w:pPr>
              <w:tabs>
                <w:tab w:val="left" w:pos="172"/>
              </w:tabs>
              <w:jc w:val="center"/>
              <w:rPr>
                <w:rFonts w:ascii="Times New Roman" w:hAnsi="Times New Roman" w:cs="Times New Roman"/>
                <w:sz w:val="20"/>
                <w:szCs w:val="20"/>
              </w:rPr>
            </w:pPr>
            <w:proofErr w:type="spellStart"/>
            <w:proofErr w:type="gramStart"/>
            <w:r w:rsidRPr="002359BC">
              <w:rPr>
                <w:rFonts w:ascii="Times New Roman" w:hAnsi="Times New Roman" w:cs="Times New Roman"/>
                <w:sz w:val="20"/>
                <w:szCs w:val="20"/>
              </w:rPr>
              <w:t>Наимень-ший</w:t>
            </w:r>
            <w:proofErr w:type="spellEnd"/>
            <w:proofErr w:type="gramEnd"/>
            <w:r w:rsidRPr="002359BC">
              <w:rPr>
                <w:rFonts w:ascii="Times New Roman" w:hAnsi="Times New Roman" w:cs="Times New Roman"/>
                <w:sz w:val="20"/>
                <w:szCs w:val="20"/>
              </w:rPr>
              <w:t xml:space="preserve"> радиус кривых  </w:t>
            </w:r>
          </w:p>
          <w:p w:rsidR="002359BC" w:rsidRPr="002359BC" w:rsidRDefault="002359BC" w:rsidP="00542B50">
            <w:pPr>
              <w:tabs>
                <w:tab w:val="left" w:pos="172"/>
              </w:tabs>
              <w:jc w:val="center"/>
              <w:rPr>
                <w:rFonts w:ascii="Times New Roman" w:hAnsi="Times New Roman" w:cs="Times New Roman"/>
                <w:sz w:val="20"/>
                <w:szCs w:val="20"/>
              </w:rPr>
            </w:pPr>
            <w:r w:rsidRPr="002359BC">
              <w:rPr>
                <w:rFonts w:ascii="Times New Roman" w:hAnsi="Times New Roman" w:cs="Times New Roman"/>
                <w:sz w:val="20"/>
                <w:szCs w:val="20"/>
              </w:rPr>
              <w:t xml:space="preserve">в плане, м </w:t>
            </w:r>
          </w:p>
        </w:tc>
        <w:tc>
          <w:tcPr>
            <w:tcW w:w="1560" w:type="dxa"/>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proofErr w:type="spellStart"/>
            <w:proofErr w:type="gramStart"/>
            <w:r w:rsidRPr="002359BC">
              <w:rPr>
                <w:rFonts w:ascii="Times New Roman" w:hAnsi="Times New Roman" w:cs="Times New Roman"/>
                <w:sz w:val="20"/>
                <w:szCs w:val="20"/>
              </w:rPr>
              <w:t>Наиболь-ший</w:t>
            </w:r>
            <w:proofErr w:type="spellEnd"/>
            <w:proofErr w:type="gramEnd"/>
            <w:r w:rsidRPr="002359BC">
              <w:rPr>
                <w:rFonts w:ascii="Times New Roman" w:hAnsi="Times New Roman" w:cs="Times New Roman"/>
                <w:sz w:val="20"/>
                <w:szCs w:val="20"/>
              </w:rPr>
              <w:t xml:space="preserve"> </w:t>
            </w:r>
            <w:proofErr w:type="spellStart"/>
            <w:r w:rsidRPr="002359BC">
              <w:rPr>
                <w:rFonts w:ascii="Times New Roman" w:hAnsi="Times New Roman" w:cs="Times New Roman"/>
                <w:sz w:val="20"/>
                <w:szCs w:val="20"/>
              </w:rPr>
              <w:t>продоль-ный</w:t>
            </w:r>
            <w:proofErr w:type="spellEnd"/>
            <w:r w:rsidRPr="002359BC">
              <w:rPr>
                <w:rFonts w:ascii="Times New Roman" w:hAnsi="Times New Roman" w:cs="Times New Roman"/>
                <w:sz w:val="20"/>
                <w:szCs w:val="20"/>
              </w:rPr>
              <w:t xml:space="preserve"> уклон, ‰ </w:t>
            </w:r>
          </w:p>
        </w:tc>
        <w:tc>
          <w:tcPr>
            <w:tcW w:w="1417" w:type="dxa"/>
            <w:shd w:val="clear" w:color="auto" w:fill="EEECE1" w:themeFill="background2"/>
            <w:vAlign w:val="center"/>
          </w:tcPr>
          <w:p w:rsidR="002359BC" w:rsidRPr="002359BC" w:rsidRDefault="002359BC" w:rsidP="00542B50">
            <w:pPr>
              <w:jc w:val="center"/>
              <w:rPr>
                <w:rFonts w:ascii="Times New Roman" w:hAnsi="Times New Roman" w:cs="Times New Roman"/>
                <w:sz w:val="20"/>
                <w:szCs w:val="20"/>
              </w:rPr>
            </w:pPr>
            <w:proofErr w:type="spellStart"/>
            <w:proofErr w:type="gramStart"/>
            <w:r w:rsidRPr="002359BC">
              <w:rPr>
                <w:rFonts w:ascii="Times New Roman" w:hAnsi="Times New Roman" w:cs="Times New Roman"/>
                <w:sz w:val="20"/>
                <w:szCs w:val="20"/>
              </w:rPr>
              <w:t>Наиболь-шая</w:t>
            </w:r>
            <w:proofErr w:type="spellEnd"/>
            <w:proofErr w:type="gramEnd"/>
            <w:r w:rsidRPr="002359BC">
              <w:rPr>
                <w:rFonts w:ascii="Times New Roman" w:hAnsi="Times New Roman" w:cs="Times New Roman"/>
                <w:sz w:val="20"/>
                <w:szCs w:val="20"/>
              </w:rPr>
              <w:t xml:space="preserve"> ширина земляного полотна, м </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9072" w:type="dxa"/>
            <w:gridSpan w:val="10"/>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Магистральные дороги:</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701" w:type="dxa"/>
            <w:gridSpan w:val="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 xml:space="preserve">скоростного движения </w:t>
            </w:r>
          </w:p>
        </w:tc>
        <w:tc>
          <w:tcPr>
            <w:tcW w:w="992" w:type="dxa"/>
            <w:vAlign w:val="center"/>
          </w:tcPr>
          <w:p w:rsidR="002359BC" w:rsidRPr="002359BC" w:rsidRDefault="002359BC" w:rsidP="002359BC">
            <w:pPr>
              <w:ind w:firstLine="0"/>
              <w:rPr>
                <w:rFonts w:ascii="Times New Roman" w:hAnsi="Times New Roman" w:cs="Times New Roman"/>
                <w:sz w:val="20"/>
                <w:szCs w:val="20"/>
              </w:rPr>
            </w:pPr>
            <w:r w:rsidRPr="002359BC">
              <w:rPr>
                <w:rFonts w:ascii="Times New Roman" w:hAnsi="Times New Roman" w:cs="Times New Roman"/>
                <w:sz w:val="20"/>
                <w:szCs w:val="20"/>
              </w:rPr>
              <w:t>150</w:t>
            </w:r>
          </w:p>
        </w:tc>
        <w:tc>
          <w:tcPr>
            <w:tcW w:w="1418" w:type="dxa"/>
            <w:gridSpan w:val="3"/>
            <w:vAlign w:val="center"/>
          </w:tcPr>
          <w:p w:rsidR="002359BC" w:rsidRPr="002359BC" w:rsidRDefault="002359BC" w:rsidP="002359BC">
            <w:pPr>
              <w:rPr>
                <w:rFonts w:ascii="Times New Roman" w:hAnsi="Times New Roman" w:cs="Times New Roman"/>
                <w:sz w:val="20"/>
                <w:szCs w:val="20"/>
              </w:rPr>
            </w:pPr>
            <w:r w:rsidRPr="002359BC">
              <w:rPr>
                <w:rFonts w:ascii="Times New Roman" w:hAnsi="Times New Roman" w:cs="Times New Roman"/>
                <w:sz w:val="20"/>
                <w:szCs w:val="20"/>
              </w:rPr>
              <w:t>3,75</w:t>
            </w:r>
          </w:p>
        </w:tc>
        <w:tc>
          <w:tcPr>
            <w:tcW w:w="85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4-8</w:t>
            </w:r>
          </w:p>
        </w:tc>
        <w:tc>
          <w:tcPr>
            <w:tcW w:w="1134" w:type="dxa"/>
            <w:vAlign w:val="center"/>
          </w:tcPr>
          <w:p w:rsidR="002359BC" w:rsidRPr="002359BC" w:rsidRDefault="002359BC" w:rsidP="002359BC">
            <w:pPr>
              <w:ind w:firstLine="0"/>
              <w:rPr>
                <w:rFonts w:ascii="Times New Roman" w:hAnsi="Times New Roman" w:cs="Times New Roman"/>
                <w:sz w:val="20"/>
                <w:szCs w:val="20"/>
              </w:rPr>
            </w:pPr>
            <w:r w:rsidRPr="002359BC">
              <w:rPr>
                <w:rFonts w:ascii="Times New Roman" w:hAnsi="Times New Roman" w:cs="Times New Roman"/>
                <w:sz w:val="20"/>
                <w:szCs w:val="20"/>
              </w:rPr>
              <w:t>1000</w:t>
            </w:r>
          </w:p>
        </w:tc>
        <w:tc>
          <w:tcPr>
            <w:tcW w:w="1560" w:type="dxa"/>
            <w:vAlign w:val="center"/>
          </w:tcPr>
          <w:p w:rsidR="002359BC" w:rsidRPr="002359BC" w:rsidRDefault="002359BC" w:rsidP="002359BC">
            <w:pPr>
              <w:rPr>
                <w:rFonts w:ascii="Times New Roman" w:hAnsi="Times New Roman" w:cs="Times New Roman"/>
                <w:sz w:val="20"/>
                <w:szCs w:val="20"/>
              </w:rPr>
            </w:pPr>
            <w:r w:rsidRPr="002359BC">
              <w:rPr>
                <w:rFonts w:ascii="Times New Roman" w:hAnsi="Times New Roman" w:cs="Times New Roman"/>
                <w:sz w:val="20"/>
                <w:szCs w:val="20"/>
              </w:rPr>
              <w:t>30</w:t>
            </w:r>
          </w:p>
        </w:tc>
        <w:tc>
          <w:tcPr>
            <w:tcW w:w="1417"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65</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701" w:type="dxa"/>
            <w:gridSpan w:val="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 xml:space="preserve">основные секторальные непрерывного и регулируемого движения </w:t>
            </w:r>
          </w:p>
        </w:tc>
        <w:tc>
          <w:tcPr>
            <w:tcW w:w="992" w:type="dxa"/>
            <w:vAlign w:val="center"/>
          </w:tcPr>
          <w:p w:rsidR="002359BC" w:rsidRPr="002359BC" w:rsidRDefault="002359BC" w:rsidP="002359BC">
            <w:pPr>
              <w:ind w:firstLine="0"/>
              <w:rPr>
                <w:rFonts w:ascii="Times New Roman" w:hAnsi="Times New Roman" w:cs="Times New Roman"/>
                <w:sz w:val="20"/>
                <w:szCs w:val="20"/>
              </w:rPr>
            </w:pPr>
            <w:r w:rsidRPr="002359BC">
              <w:rPr>
                <w:rFonts w:ascii="Times New Roman" w:hAnsi="Times New Roman" w:cs="Times New Roman"/>
                <w:sz w:val="20"/>
                <w:szCs w:val="20"/>
              </w:rPr>
              <w:t>120</w:t>
            </w:r>
          </w:p>
        </w:tc>
        <w:tc>
          <w:tcPr>
            <w:tcW w:w="1418" w:type="dxa"/>
            <w:gridSpan w:val="3"/>
            <w:vAlign w:val="center"/>
          </w:tcPr>
          <w:p w:rsidR="002359BC" w:rsidRPr="002359BC" w:rsidRDefault="002359BC" w:rsidP="002359BC">
            <w:pPr>
              <w:rPr>
                <w:rFonts w:ascii="Times New Roman" w:hAnsi="Times New Roman" w:cs="Times New Roman"/>
                <w:sz w:val="20"/>
                <w:szCs w:val="20"/>
              </w:rPr>
            </w:pPr>
            <w:r w:rsidRPr="002359BC">
              <w:rPr>
                <w:rFonts w:ascii="Times New Roman" w:hAnsi="Times New Roman" w:cs="Times New Roman"/>
                <w:sz w:val="20"/>
                <w:szCs w:val="20"/>
              </w:rPr>
              <w:t>3,75</w:t>
            </w:r>
          </w:p>
        </w:tc>
        <w:tc>
          <w:tcPr>
            <w:tcW w:w="85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4-6</w:t>
            </w:r>
          </w:p>
        </w:tc>
        <w:tc>
          <w:tcPr>
            <w:tcW w:w="1134" w:type="dxa"/>
            <w:vAlign w:val="center"/>
          </w:tcPr>
          <w:p w:rsidR="002359BC" w:rsidRPr="002359BC" w:rsidRDefault="002359BC" w:rsidP="002359BC">
            <w:pPr>
              <w:ind w:firstLine="0"/>
              <w:rPr>
                <w:rFonts w:ascii="Times New Roman" w:hAnsi="Times New Roman" w:cs="Times New Roman"/>
                <w:sz w:val="20"/>
                <w:szCs w:val="20"/>
              </w:rPr>
            </w:pPr>
            <w:r w:rsidRPr="002359BC">
              <w:rPr>
                <w:rFonts w:ascii="Times New Roman" w:hAnsi="Times New Roman" w:cs="Times New Roman"/>
                <w:sz w:val="20"/>
                <w:szCs w:val="20"/>
              </w:rPr>
              <w:t>600</w:t>
            </w:r>
          </w:p>
        </w:tc>
        <w:tc>
          <w:tcPr>
            <w:tcW w:w="1560" w:type="dxa"/>
            <w:vAlign w:val="center"/>
          </w:tcPr>
          <w:p w:rsidR="002359BC" w:rsidRPr="002359BC" w:rsidRDefault="002359BC" w:rsidP="002359BC">
            <w:pPr>
              <w:rPr>
                <w:rFonts w:ascii="Times New Roman" w:hAnsi="Times New Roman" w:cs="Times New Roman"/>
                <w:sz w:val="20"/>
                <w:szCs w:val="20"/>
              </w:rPr>
            </w:pPr>
            <w:r w:rsidRPr="002359BC">
              <w:rPr>
                <w:rFonts w:ascii="Times New Roman" w:hAnsi="Times New Roman" w:cs="Times New Roman"/>
                <w:sz w:val="20"/>
                <w:szCs w:val="20"/>
              </w:rPr>
              <w:t>50</w:t>
            </w:r>
          </w:p>
        </w:tc>
        <w:tc>
          <w:tcPr>
            <w:tcW w:w="1417"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50</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701" w:type="dxa"/>
            <w:gridSpan w:val="2"/>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 xml:space="preserve">основные зональные непрерывного и регулируемого движения </w:t>
            </w:r>
          </w:p>
        </w:tc>
        <w:tc>
          <w:tcPr>
            <w:tcW w:w="992"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100</w:t>
            </w:r>
          </w:p>
        </w:tc>
        <w:tc>
          <w:tcPr>
            <w:tcW w:w="1418" w:type="dxa"/>
            <w:gridSpan w:val="3"/>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3,75</w:t>
            </w:r>
          </w:p>
        </w:tc>
        <w:tc>
          <w:tcPr>
            <w:tcW w:w="85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2-4</w:t>
            </w:r>
          </w:p>
        </w:tc>
        <w:tc>
          <w:tcPr>
            <w:tcW w:w="1134"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400</w:t>
            </w:r>
          </w:p>
        </w:tc>
        <w:tc>
          <w:tcPr>
            <w:tcW w:w="156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60</w:t>
            </w:r>
          </w:p>
        </w:tc>
        <w:tc>
          <w:tcPr>
            <w:tcW w:w="1417"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40</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9072" w:type="dxa"/>
            <w:gridSpan w:val="10"/>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 xml:space="preserve">Дороги местного значения: </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2977" w:type="dxa"/>
            <w:gridSpan w:val="4"/>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 xml:space="preserve">грузового движения </w:t>
            </w:r>
          </w:p>
        </w:tc>
        <w:tc>
          <w:tcPr>
            <w:tcW w:w="236"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70</w:t>
            </w:r>
          </w:p>
        </w:tc>
        <w:tc>
          <w:tcPr>
            <w:tcW w:w="898"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4,0</w:t>
            </w:r>
          </w:p>
        </w:tc>
        <w:tc>
          <w:tcPr>
            <w:tcW w:w="85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2</w:t>
            </w:r>
          </w:p>
        </w:tc>
        <w:tc>
          <w:tcPr>
            <w:tcW w:w="1134"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250</w:t>
            </w:r>
          </w:p>
        </w:tc>
        <w:tc>
          <w:tcPr>
            <w:tcW w:w="156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70</w:t>
            </w:r>
          </w:p>
        </w:tc>
        <w:tc>
          <w:tcPr>
            <w:tcW w:w="1417"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20</w:t>
            </w:r>
          </w:p>
        </w:tc>
      </w:tr>
      <w:tr w:rsidR="002359BC" w:rsidRPr="002359BC" w:rsidTr="002359BC">
        <w:trPr>
          <w:trHeight w:val="138"/>
        </w:trPr>
        <w:tc>
          <w:tcPr>
            <w:tcW w:w="1418"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1134" w:type="dxa"/>
            <w:vMerge/>
            <w:shd w:val="clear" w:color="auto" w:fill="auto"/>
            <w:vAlign w:val="center"/>
          </w:tcPr>
          <w:p w:rsidR="002359BC" w:rsidRPr="002359BC" w:rsidRDefault="002359BC" w:rsidP="00542B50">
            <w:pPr>
              <w:jc w:val="center"/>
              <w:rPr>
                <w:rFonts w:ascii="Times New Roman" w:hAnsi="Times New Roman" w:cs="Times New Roman"/>
                <w:sz w:val="20"/>
                <w:szCs w:val="20"/>
              </w:rPr>
            </w:pPr>
          </w:p>
        </w:tc>
        <w:tc>
          <w:tcPr>
            <w:tcW w:w="2977" w:type="dxa"/>
            <w:gridSpan w:val="4"/>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 xml:space="preserve">парковые </w:t>
            </w:r>
          </w:p>
        </w:tc>
        <w:tc>
          <w:tcPr>
            <w:tcW w:w="236"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50</w:t>
            </w:r>
          </w:p>
        </w:tc>
        <w:tc>
          <w:tcPr>
            <w:tcW w:w="898"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3,0</w:t>
            </w:r>
          </w:p>
        </w:tc>
        <w:tc>
          <w:tcPr>
            <w:tcW w:w="85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2</w:t>
            </w:r>
          </w:p>
        </w:tc>
        <w:tc>
          <w:tcPr>
            <w:tcW w:w="1134"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175</w:t>
            </w:r>
          </w:p>
        </w:tc>
        <w:tc>
          <w:tcPr>
            <w:tcW w:w="1560"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80</w:t>
            </w:r>
          </w:p>
        </w:tc>
        <w:tc>
          <w:tcPr>
            <w:tcW w:w="1417" w:type="dxa"/>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15</w:t>
            </w:r>
          </w:p>
          <w:p w:rsidR="002359BC" w:rsidRPr="002359BC" w:rsidRDefault="002359BC" w:rsidP="00542B50">
            <w:pPr>
              <w:jc w:val="center"/>
              <w:rPr>
                <w:rFonts w:ascii="Times New Roman" w:hAnsi="Times New Roman" w:cs="Times New Roman"/>
                <w:sz w:val="20"/>
                <w:szCs w:val="20"/>
              </w:rPr>
            </w:pPr>
          </w:p>
        </w:tc>
      </w:tr>
      <w:tr w:rsidR="002359BC" w:rsidRPr="002359BC" w:rsidTr="002359BC">
        <w:trPr>
          <w:trHeight w:val="138"/>
        </w:trPr>
        <w:tc>
          <w:tcPr>
            <w:tcW w:w="2552" w:type="dxa"/>
            <w:gridSpan w:val="2"/>
            <w:shd w:val="clear" w:color="auto" w:fill="auto"/>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9072" w:type="dxa"/>
            <w:gridSpan w:val="10"/>
            <w:vAlign w:val="center"/>
          </w:tcPr>
          <w:p w:rsidR="002359BC" w:rsidRPr="002359BC" w:rsidRDefault="002359BC" w:rsidP="00542B50">
            <w:pPr>
              <w:jc w:val="center"/>
              <w:rPr>
                <w:rFonts w:ascii="Times New Roman" w:hAnsi="Times New Roman" w:cs="Times New Roman"/>
                <w:sz w:val="20"/>
                <w:szCs w:val="20"/>
              </w:rPr>
            </w:pPr>
            <w:r w:rsidRPr="002359BC">
              <w:rPr>
                <w:rFonts w:ascii="Times New Roman" w:hAnsi="Times New Roman" w:cs="Times New Roman"/>
                <w:sz w:val="20"/>
                <w:szCs w:val="20"/>
              </w:rPr>
              <w:t>Не нормируется</w:t>
            </w:r>
          </w:p>
        </w:tc>
      </w:tr>
      <w:tr w:rsidR="002359BC" w:rsidRPr="002359BC" w:rsidTr="002359BC">
        <w:trPr>
          <w:trHeight w:val="70"/>
        </w:trPr>
        <w:tc>
          <w:tcPr>
            <w:tcW w:w="11624" w:type="dxa"/>
            <w:gridSpan w:val="12"/>
          </w:tcPr>
          <w:p w:rsidR="002359BC" w:rsidRPr="002359BC" w:rsidRDefault="002359BC" w:rsidP="00542B50">
            <w:pPr>
              <w:rPr>
                <w:rFonts w:ascii="Times New Roman" w:hAnsi="Times New Roman" w:cs="Times New Roman"/>
                <w:bCs/>
                <w:sz w:val="20"/>
                <w:szCs w:val="20"/>
              </w:rPr>
            </w:pPr>
            <w:r w:rsidRPr="002359BC">
              <w:rPr>
                <w:rFonts w:ascii="Times New Roman" w:hAnsi="Times New Roman" w:cs="Times New Roman"/>
                <w:bCs/>
                <w:sz w:val="20"/>
                <w:szCs w:val="20"/>
              </w:rPr>
              <w:t>Примечания:</w:t>
            </w:r>
          </w:p>
          <w:p w:rsidR="002359BC" w:rsidRPr="002359BC" w:rsidRDefault="002359BC" w:rsidP="00542B50">
            <w:pPr>
              <w:rPr>
                <w:rFonts w:ascii="Times New Roman" w:hAnsi="Times New Roman" w:cs="Times New Roman"/>
                <w:sz w:val="20"/>
                <w:szCs w:val="20"/>
              </w:rPr>
            </w:pPr>
            <w:r w:rsidRPr="002359BC">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2359BC" w:rsidRPr="002359BC" w:rsidRDefault="002359BC" w:rsidP="00542B50">
            <w:pPr>
              <w:rPr>
                <w:rFonts w:ascii="Times New Roman" w:hAnsi="Times New Roman" w:cs="Times New Roman"/>
                <w:sz w:val="20"/>
                <w:szCs w:val="20"/>
              </w:rPr>
            </w:pPr>
            <w:r w:rsidRPr="002359BC">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2359BC" w:rsidRPr="002359BC" w:rsidRDefault="002359BC" w:rsidP="00542B50">
            <w:pPr>
              <w:rPr>
                <w:rFonts w:ascii="Times New Roman" w:hAnsi="Times New Roman" w:cs="Times New Roman"/>
                <w:sz w:val="20"/>
                <w:szCs w:val="20"/>
              </w:rPr>
            </w:pPr>
          </w:p>
          <w:p w:rsidR="002359BC" w:rsidRPr="002359BC" w:rsidRDefault="002359BC" w:rsidP="00542B50">
            <w:pPr>
              <w:rPr>
                <w:rFonts w:ascii="Times New Roman" w:hAnsi="Times New Roman" w:cs="Times New Roman"/>
                <w:sz w:val="20"/>
                <w:szCs w:val="20"/>
              </w:rPr>
            </w:pPr>
            <w:r w:rsidRPr="002359BC">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2359BC" w:rsidRPr="00542B50" w:rsidRDefault="002359BC" w:rsidP="002359BC">
      <w:pPr>
        <w:rPr>
          <w:rFonts w:ascii="Times New Roman" w:hAnsi="Times New Roman" w:cs="Times New Roman"/>
          <w:b/>
          <w:sz w:val="24"/>
          <w:szCs w:val="24"/>
        </w:rPr>
      </w:pPr>
    </w:p>
    <w:p w:rsidR="00542B50" w:rsidRDefault="00542B50" w:rsidP="00542B50">
      <w:pPr>
        <w:rPr>
          <w:rFonts w:ascii="Times New Roman" w:hAnsi="Times New Roman" w:cs="Times New Roman"/>
          <w:b/>
          <w:sz w:val="24"/>
          <w:szCs w:val="24"/>
        </w:rPr>
      </w:pPr>
      <w:r w:rsidRPr="00542B50">
        <w:rPr>
          <w:rFonts w:ascii="Times New Roman" w:hAnsi="Times New Roman" w:cs="Times New Roman"/>
          <w:b/>
          <w:sz w:val="24"/>
          <w:szCs w:val="24"/>
        </w:rPr>
        <w:t>Таблица 18б</w:t>
      </w:r>
    </w:p>
    <w:tbl>
      <w:tblPr>
        <w:tblW w:w="1148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993"/>
        <w:gridCol w:w="422"/>
        <w:gridCol w:w="428"/>
        <w:gridCol w:w="566"/>
        <w:gridCol w:w="568"/>
        <w:gridCol w:w="424"/>
        <w:gridCol w:w="852"/>
        <w:gridCol w:w="141"/>
        <w:gridCol w:w="1276"/>
        <w:gridCol w:w="1134"/>
        <w:gridCol w:w="142"/>
        <w:gridCol w:w="992"/>
        <w:gridCol w:w="284"/>
        <w:gridCol w:w="850"/>
        <w:gridCol w:w="426"/>
        <w:gridCol w:w="809"/>
        <w:gridCol w:w="41"/>
      </w:tblGrid>
      <w:tr w:rsidR="009E59DA" w:rsidRPr="008C4EA8" w:rsidTr="000929F4">
        <w:tc>
          <w:tcPr>
            <w:tcW w:w="1135" w:type="dxa"/>
            <w:shd w:val="clear" w:color="auto" w:fill="EEECE1" w:themeFill="background2"/>
            <w:vAlign w:val="center"/>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Тип расчетного показателя</w:t>
            </w:r>
          </w:p>
        </w:tc>
        <w:tc>
          <w:tcPr>
            <w:tcW w:w="10347" w:type="dxa"/>
            <w:gridSpan w:val="17"/>
            <w:shd w:val="clear" w:color="auto" w:fill="EEECE1" w:themeFill="background2"/>
            <w:vAlign w:val="center"/>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Расчетный показатель, единица измерения</w:t>
            </w:r>
          </w:p>
        </w:tc>
      </w:tr>
      <w:tr w:rsidR="00C840B8" w:rsidRPr="008C4EA8" w:rsidTr="000929F4">
        <w:tc>
          <w:tcPr>
            <w:tcW w:w="1135" w:type="dxa"/>
            <w:vMerge w:val="restart"/>
            <w:shd w:val="clear" w:color="auto" w:fill="auto"/>
            <w:vAlign w:val="center"/>
          </w:tcPr>
          <w:p w:rsidR="008C4EA8" w:rsidRPr="008C4EA8" w:rsidRDefault="008C4EA8" w:rsidP="00A27C44">
            <w:pPr>
              <w:jc w:val="center"/>
              <w:rPr>
                <w:rFonts w:ascii="Times New Roman" w:hAnsi="Times New Roman" w:cs="Times New Roman"/>
                <w:sz w:val="20"/>
                <w:szCs w:val="20"/>
              </w:rPr>
            </w:pPr>
          </w:p>
          <w:p w:rsidR="008C4EA8" w:rsidRPr="008C4EA8" w:rsidRDefault="008C4EA8" w:rsidP="00A27C44">
            <w:pPr>
              <w:jc w:val="center"/>
              <w:rPr>
                <w:rFonts w:ascii="Times New Roman" w:hAnsi="Times New Roman" w:cs="Times New Roman"/>
                <w:sz w:val="20"/>
                <w:szCs w:val="20"/>
              </w:rPr>
            </w:pPr>
          </w:p>
          <w:p w:rsidR="008C4EA8" w:rsidRPr="008C4EA8" w:rsidRDefault="008C4EA8" w:rsidP="00A27C44">
            <w:pPr>
              <w:jc w:val="center"/>
              <w:rPr>
                <w:rFonts w:ascii="Times New Roman" w:hAnsi="Times New Roman" w:cs="Times New Roman"/>
                <w:sz w:val="20"/>
                <w:szCs w:val="20"/>
              </w:rPr>
            </w:pPr>
          </w:p>
          <w:p w:rsidR="008C4EA8" w:rsidRPr="008C4EA8" w:rsidRDefault="008C4EA8" w:rsidP="00A27C44">
            <w:pPr>
              <w:jc w:val="center"/>
              <w:rPr>
                <w:rFonts w:ascii="Times New Roman" w:hAnsi="Times New Roman" w:cs="Times New Roman"/>
                <w:sz w:val="20"/>
                <w:szCs w:val="20"/>
              </w:rPr>
            </w:pPr>
          </w:p>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Расчетные показатели минимально допустимого уровня обеспеченности</w:t>
            </w:r>
          </w:p>
        </w:tc>
        <w:tc>
          <w:tcPr>
            <w:tcW w:w="1415"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Улицы и дороги в</w:t>
            </w:r>
            <w:r w:rsidRPr="008C4EA8">
              <w:rPr>
                <w:rFonts w:ascii="Times New Roman" w:hAnsi="Times New Roman" w:cs="Times New Roman"/>
                <w:sz w:val="20"/>
                <w:szCs w:val="20"/>
                <w:highlight w:val="yellow"/>
              </w:rPr>
              <w:t xml:space="preserve"> </w:t>
            </w:r>
            <w:proofErr w:type="spellStart"/>
            <w:r w:rsidRPr="008C4EA8">
              <w:rPr>
                <w:rFonts w:ascii="Times New Roman" w:hAnsi="Times New Roman" w:cs="Times New Roman"/>
                <w:sz w:val="20"/>
                <w:szCs w:val="20"/>
              </w:rPr>
              <w:t>Коловском</w:t>
            </w:r>
            <w:proofErr w:type="spellEnd"/>
            <w:r w:rsidRPr="008C4EA8">
              <w:rPr>
                <w:rFonts w:ascii="Times New Roman" w:hAnsi="Times New Roman" w:cs="Times New Roman"/>
                <w:sz w:val="20"/>
                <w:szCs w:val="20"/>
              </w:rPr>
              <w:t xml:space="preserve"> с/с</w:t>
            </w:r>
          </w:p>
        </w:tc>
        <w:tc>
          <w:tcPr>
            <w:tcW w:w="994"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Ширина полосы движения,</w:t>
            </w:r>
          </w:p>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м</w:t>
            </w:r>
          </w:p>
        </w:tc>
        <w:tc>
          <w:tcPr>
            <w:tcW w:w="993"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Число полос движения (суммарно в двух направлениях)</w:t>
            </w:r>
          </w:p>
        </w:tc>
        <w:tc>
          <w:tcPr>
            <w:tcW w:w="1275" w:type="dxa"/>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Наименьший радиус кривых в плане с виражом/без виража, м</w:t>
            </w:r>
          </w:p>
        </w:tc>
        <w:tc>
          <w:tcPr>
            <w:tcW w:w="1276"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Наибольший продольный уклон, %</w:t>
            </w:r>
            <w:r w:rsidRPr="008C4EA8">
              <w:rPr>
                <w:rFonts w:ascii="Times New Roman" w:hAnsi="Times New Roman" w:cs="Times New Roman"/>
                <w:sz w:val="20"/>
                <w:szCs w:val="20"/>
                <w:vertAlign w:val="subscript"/>
              </w:rPr>
              <w:t>0</w:t>
            </w:r>
          </w:p>
        </w:tc>
        <w:tc>
          <w:tcPr>
            <w:tcW w:w="1276"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Наименьший радиус вертикальной выпуклой кривой, м</w:t>
            </w:r>
          </w:p>
        </w:tc>
        <w:tc>
          <w:tcPr>
            <w:tcW w:w="1276" w:type="dxa"/>
            <w:gridSpan w:val="2"/>
            <w:shd w:val="clear" w:color="auto" w:fill="EEECE1" w:themeFill="background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Наименьший радиус вертикальной вогнутой кривой, м</w:t>
            </w:r>
          </w:p>
        </w:tc>
        <w:tc>
          <w:tcPr>
            <w:tcW w:w="850" w:type="dxa"/>
            <w:gridSpan w:val="2"/>
            <w:shd w:val="clear" w:color="auto" w:fill="EEECE1" w:themeFill="background2"/>
            <w:vAlign w:val="center"/>
            <w:hideMark/>
          </w:tcPr>
          <w:p w:rsidR="008C4EA8" w:rsidRPr="008C4EA8" w:rsidRDefault="008C4EA8" w:rsidP="009323E9">
            <w:pPr>
              <w:ind w:firstLine="0"/>
              <w:rPr>
                <w:rFonts w:ascii="Times New Roman" w:hAnsi="Times New Roman" w:cs="Times New Roman"/>
                <w:sz w:val="20"/>
                <w:szCs w:val="20"/>
              </w:rPr>
            </w:pPr>
            <w:proofErr w:type="spellStart"/>
            <w:proofErr w:type="gramStart"/>
            <w:r w:rsidRPr="008C4EA8">
              <w:rPr>
                <w:rFonts w:ascii="Times New Roman" w:hAnsi="Times New Roman" w:cs="Times New Roman"/>
                <w:sz w:val="20"/>
                <w:szCs w:val="20"/>
              </w:rPr>
              <w:t>Наиме-ньшая</w:t>
            </w:r>
            <w:proofErr w:type="spellEnd"/>
            <w:proofErr w:type="gramEnd"/>
            <w:r w:rsidRPr="008C4EA8">
              <w:rPr>
                <w:rFonts w:ascii="Times New Roman" w:hAnsi="Times New Roman" w:cs="Times New Roman"/>
                <w:sz w:val="20"/>
                <w:szCs w:val="20"/>
              </w:rPr>
              <w:t xml:space="preserve"> ширина пешеходной части тротуара, м</w:t>
            </w:r>
          </w:p>
        </w:tc>
      </w:tr>
      <w:tr w:rsidR="00C840B8" w:rsidRPr="008C4EA8" w:rsidTr="000929F4">
        <w:tc>
          <w:tcPr>
            <w:tcW w:w="1135" w:type="dxa"/>
            <w:vMerge/>
          </w:tcPr>
          <w:p w:rsidR="008C4EA8" w:rsidRPr="008C4EA8" w:rsidRDefault="008C4EA8" w:rsidP="00A27C44">
            <w:pPr>
              <w:rPr>
                <w:rFonts w:ascii="Times New Roman" w:hAnsi="Times New Roman" w:cs="Times New Roman"/>
                <w:bCs/>
                <w:sz w:val="20"/>
                <w:szCs w:val="20"/>
              </w:rPr>
            </w:pPr>
          </w:p>
        </w:tc>
        <w:tc>
          <w:tcPr>
            <w:tcW w:w="10347" w:type="dxa"/>
            <w:gridSpan w:val="17"/>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bCs/>
                <w:sz w:val="20"/>
                <w:szCs w:val="20"/>
              </w:rPr>
              <w:t xml:space="preserve">Магистральные дороги и улицы  </w:t>
            </w:r>
          </w:p>
        </w:tc>
      </w:tr>
      <w:tr w:rsidR="00C840B8" w:rsidRPr="008C4EA8" w:rsidTr="000929F4">
        <w:tc>
          <w:tcPr>
            <w:tcW w:w="1135" w:type="dxa"/>
            <w:vMerge/>
          </w:tcPr>
          <w:p w:rsidR="008C4EA8" w:rsidRPr="008C4EA8" w:rsidRDefault="008C4EA8" w:rsidP="00A27C44">
            <w:pPr>
              <w:rPr>
                <w:rFonts w:ascii="Times New Roman" w:hAnsi="Times New Roman" w:cs="Times New Roman"/>
                <w:bCs/>
                <w:sz w:val="20"/>
                <w:szCs w:val="20"/>
              </w:rPr>
            </w:pPr>
          </w:p>
        </w:tc>
        <w:tc>
          <w:tcPr>
            <w:tcW w:w="10347" w:type="dxa"/>
            <w:gridSpan w:val="17"/>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bCs/>
                <w:sz w:val="20"/>
                <w:szCs w:val="20"/>
              </w:rPr>
              <w:t>Магистральные городские дороги:</w:t>
            </w:r>
          </w:p>
        </w:tc>
      </w:tr>
      <w:tr w:rsidR="00C840B8" w:rsidRPr="008C4EA8" w:rsidTr="000929F4">
        <w:tc>
          <w:tcPr>
            <w:tcW w:w="1135" w:type="dxa"/>
            <w:vMerge/>
          </w:tcPr>
          <w:p w:rsidR="008C4EA8" w:rsidRPr="008C4EA8" w:rsidRDefault="008C4EA8" w:rsidP="00A27C44">
            <w:pPr>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1-го класса</w:t>
            </w: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130</w:t>
            </w:r>
          </w:p>
        </w:tc>
        <w:tc>
          <w:tcPr>
            <w:tcW w:w="992"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3,50-3,75</w:t>
            </w:r>
          </w:p>
        </w:tc>
        <w:tc>
          <w:tcPr>
            <w:tcW w:w="993"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4-10</w:t>
            </w: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1200/1900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40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21500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2600</w:t>
            </w:r>
          </w:p>
        </w:tc>
        <w:tc>
          <w:tcPr>
            <w:tcW w:w="850" w:type="dxa"/>
            <w:gridSpan w:val="2"/>
            <w:vMerge w:val="restart"/>
            <w:vAlign w:val="center"/>
            <w:hideMark/>
          </w:tcPr>
          <w:p w:rsidR="008C4EA8" w:rsidRPr="008C4EA8" w:rsidRDefault="008C4EA8" w:rsidP="00A27C44">
            <w:pPr>
              <w:ind w:hanging="8"/>
              <w:jc w:val="center"/>
              <w:rPr>
                <w:rFonts w:ascii="Times New Roman" w:hAnsi="Times New Roman" w:cs="Times New Roman"/>
                <w:sz w:val="20"/>
                <w:szCs w:val="20"/>
              </w:rPr>
            </w:pPr>
            <w:r w:rsidRPr="008C4EA8">
              <w:rPr>
                <w:rFonts w:ascii="Times New Roman" w:hAnsi="Times New Roman" w:cs="Times New Roman"/>
                <w:sz w:val="20"/>
                <w:szCs w:val="20"/>
              </w:rPr>
              <w:t>-</w:t>
            </w:r>
          </w:p>
        </w:tc>
      </w:tr>
      <w:tr w:rsidR="00C840B8" w:rsidRPr="008C4EA8" w:rsidTr="000929F4">
        <w:tc>
          <w:tcPr>
            <w:tcW w:w="1135" w:type="dxa"/>
            <w:vMerge/>
          </w:tcPr>
          <w:p w:rsidR="008C4EA8" w:rsidRPr="008C4EA8" w:rsidRDefault="008C4EA8" w:rsidP="00A27C44">
            <w:pPr>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110</w:t>
            </w:r>
          </w:p>
        </w:tc>
        <w:tc>
          <w:tcPr>
            <w:tcW w:w="992"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760/1100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45</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12500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1900</w:t>
            </w:r>
          </w:p>
        </w:tc>
        <w:tc>
          <w:tcPr>
            <w:tcW w:w="850" w:type="dxa"/>
            <w:gridSpan w:val="2"/>
            <w:vMerge/>
            <w:vAlign w:val="center"/>
            <w:hideMark/>
          </w:tcPr>
          <w:p w:rsidR="008C4EA8" w:rsidRPr="008C4EA8" w:rsidRDefault="008C4EA8" w:rsidP="00A27C44">
            <w:pPr>
              <w:ind w:hanging="8"/>
              <w:jc w:val="center"/>
              <w:rPr>
                <w:rFonts w:ascii="Times New Roman" w:hAnsi="Times New Roman" w:cs="Times New Roman"/>
                <w:sz w:val="20"/>
                <w:szCs w:val="20"/>
              </w:rPr>
            </w:pPr>
          </w:p>
        </w:tc>
      </w:tr>
      <w:tr w:rsidR="00C840B8" w:rsidRPr="008C4EA8" w:rsidTr="000929F4">
        <w:tc>
          <w:tcPr>
            <w:tcW w:w="1135" w:type="dxa"/>
            <w:vMerge/>
          </w:tcPr>
          <w:p w:rsidR="008C4EA8" w:rsidRPr="008C4EA8" w:rsidRDefault="008C4EA8" w:rsidP="00A27C44">
            <w:pPr>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90</w:t>
            </w:r>
          </w:p>
        </w:tc>
        <w:tc>
          <w:tcPr>
            <w:tcW w:w="992"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430/580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55</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6700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1300</w:t>
            </w:r>
          </w:p>
        </w:tc>
        <w:tc>
          <w:tcPr>
            <w:tcW w:w="850" w:type="dxa"/>
            <w:gridSpan w:val="2"/>
            <w:vMerge/>
            <w:vAlign w:val="center"/>
            <w:hideMark/>
          </w:tcPr>
          <w:p w:rsidR="008C4EA8" w:rsidRPr="008C4EA8" w:rsidRDefault="008C4EA8" w:rsidP="00A27C44">
            <w:pPr>
              <w:ind w:hanging="8"/>
              <w:jc w:val="center"/>
              <w:rPr>
                <w:rFonts w:ascii="Times New Roman" w:hAnsi="Times New Roman" w:cs="Times New Roman"/>
                <w:sz w:val="20"/>
                <w:szCs w:val="20"/>
              </w:rPr>
            </w:pPr>
          </w:p>
        </w:tc>
      </w:tr>
      <w:tr w:rsidR="00C840B8" w:rsidRPr="008C4EA8" w:rsidTr="000929F4">
        <w:tc>
          <w:tcPr>
            <w:tcW w:w="1135" w:type="dxa"/>
            <w:vMerge/>
          </w:tcPr>
          <w:p w:rsidR="008C4EA8" w:rsidRPr="008C4EA8" w:rsidRDefault="008C4EA8" w:rsidP="00A27C44">
            <w:pPr>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2-го класса</w:t>
            </w: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90</w:t>
            </w:r>
          </w:p>
        </w:tc>
        <w:tc>
          <w:tcPr>
            <w:tcW w:w="992"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3,50-3,75</w:t>
            </w:r>
          </w:p>
        </w:tc>
        <w:tc>
          <w:tcPr>
            <w:tcW w:w="993"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4-8</w:t>
            </w: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430/580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55</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5700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1300</w:t>
            </w:r>
          </w:p>
        </w:tc>
        <w:tc>
          <w:tcPr>
            <w:tcW w:w="850" w:type="dxa"/>
            <w:gridSpan w:val="2"/>
            <w:vMerge w:val="restart"/>
            <w:vAlign w:val="center"/>
            <w:hideMark/>
          </w:tcPr>
          <w:p w:rsidR="008C4EA8" w:rsidRPr="008C4EA8" w:rsidRDefault="008C4EA8" w:rsidP="00A27C44">
            <w:pPr>
              <w:ind w:hanging="8"/>
              <w:jc w:val="center"/>
              <w:rPr>
                <w:rFonts w:ascii="Times New Roman" w:hAnsi="Times New Roman" w:cs="Times New Roman"/>
                <w:sz w:val="20"/>
                <w:szCs w:val="20"/>
              </w:rPr>
            </w:pPr>
            <w:r w:rsidRPr="008C4EA8">
              <w:rPr>
                <w:rFonts w:ascii="Times New Roman" w:hAnsi="Times New Roman" w:cs="Times New Roman"/>
                <w:sz w:val="20"/>
                <w:szCs w:val="20"/>
              </w:rPr>
              <w:t>-</w:t>
            </w:r>
          </w:p>
        </w:tc>
      </w:tr>
      <w:tr w:rsidR="00C840B8" w:rsidRPr="008C4EA8" w:rsidTr="000929F4">
        <w:tc>
          <w:tcPr>
            <w:tcW w:w="1135" w:type="dxa"/>
            <w:vMerge/>
          </w:tcPr>
          <w:p w:rsidR="008C4EA8" w:rsidRPr="008C4EA8" w:rsidRDefault="008C4EA8" w:rsidP="00A27C44">
            <w:pPr>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992"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3,25-3,75</w:t>
            </w:r>
          </w:p>
        </w:tc>
        <w:tc>
          <w:tcPr>
            <w:tcW w:w="993"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310/420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3900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C840B8" w:rsidRPr="008C4EA8" w:rsidTr="000929F4">
        <w:tc>
          <w:tcPr>
            <w:tcW w:w="1135" w:type="dxa"/>
            <w:vMerge/>
          </w:tcPr>
          <w:p w:rsidR="008C4EA8" w:rsidRPr="008C4EA8" w:rsidRDefault="008C4EA8" w:rsidP="00A27C44">
            <w:pPr>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992"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230/310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65</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2600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800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C840B8" w:rsidRPr="008C4EA8" w:rsidTr="000929F4">
        <w:tc>
          <w:tcPr>
            <w:tcW w:w="1135" w:type="dxa"/>
            <w:vMerge/>
          </w:tcPr>
          <w:p w:rsidR="008C4EA8" w:rsidRPr="008C4EA8" w:rsidRDefault="008C4EA8" w:rsidP="00A27C44">
            <w:pPr>
              <w:rPr>
                <w:rFonts w:ascii="Times New Roman" w:hAnsi="Times New Roman" w:cs="Times New Roman"/>
                <w:bCs/>
                <w:sz w:val="20"/>
                <w:szCs w:val="20"/>
              </w:rPr>
            </w:pPr>
          </w:p>
        </w:tc>
        <w:tc>
          <w:tcPr>
            <w:tcW w:w="10347" w:type="dxa"/>
            <w:gridSpan w:val="17"/>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bCs/>
                <w:sz w:val="20"/>
                <w:szCs w:val="20"/>
              </w:rPr>
              <w:t>Магистральные улицы общегородского значения:</w:t>
            </w: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1-го класса</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90</w:t>
            </w:r>
          </w:p>
        </w:tc>
        <w:tc>
          <w:tcPr>
            <w:tcW w:w="992"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3,50-3,75</w:t>
            </w:r>
          </w:p>
        </w:tc>
        <w:tc>
          <w:tcPr>
            <w:tcW w:w="993"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4-10</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430/580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55</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5700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1300</w:t>
            </w:r>
          </w:p>
        </w:tc>
        <w:tc>
          <w:tcPr>
            <w:tcW w:w="850" w:type="dxa"/>
            <w:gridSpan w:val="2"/>
            <w:vMerge w:val="restart"/>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4,5</w:t>
            </w: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992"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3,25-3,75</w:t>
            </w: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310/420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3900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230/310</w:t>
            </w:r>
          </w:p>
          <w:p w:rsidR="008C4EA8" w:rsidRPr="008C4EA8" w:rsidRDefault="008C4EA8" w:rsidP="00A27C44">
            <w:pPr>
              <w:ind w:firstLine="82"/>
              <w:jc w:val="center"/>
              <w:rPr>
                <w:rFonts w:ascii="Times New Roman" w:hAnsi="Times New Roman" w:cs="Times New Roman"/>
                <w:sz w:val="20"/>
                <w:szCs w:val="20"/>
              </w:rPr>
            </w:pP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65</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2-го класса</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992"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3,25-3,75</w:t>
            </w:r>
          </w:p>
        </w:tc>
        <w:tc>
          <w:tcPr>
            <w:tcW w:w="993"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4-10</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310/420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3900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850" w:type="dxa"/>
            <w:gridSpan w:val="2"/>
            <w:vMerge w:val="restart"/>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3,0</w:t>
            </w: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230/310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65</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170/220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1700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3-го класса</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992"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3,25-3,75</w:t>
            </w:r>
          </w:p>
        </w:tc>
        <w:tc>
          <w:tcPr>
            <w:tcW w:w="993"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4-6</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230/310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65</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800</w:t>
            </w:r>
          </w:p>
        </w:tc>
        <w:tc>
          <w:tcPr>
            <w:tcW w:w="850" w:type="dxa"/>
            <w:gridSpan w:val="2"/>
            <w:vMerge w:val="restart"/>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3,0</w:t>
            </w:r>
          </w:p>
        </w:tc>
      </w:tr>
      <w:tr w:rsidR="001F320F" w:rsidRPr="008C4EA8" w:rsidTr="000929F4">
        <w:tc>
          <w:tcPr>
            <w:tcW w:w="1135" w:type="dxa"/>
            <w:vMerge/>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170/220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1700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tcBorders>
              <w:bottom w:val="nil"/>
            </w:tcBorders>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110/140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val="restart"/>
            <w:tcBorders>
              <w:top w:val="nil"/>
            </w:tcBorders>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8C4EA8">
              <w:rPr>
                <w:rFonts w:ascii="Times New Roman" w:hAnsi="Times New Roman" w:cs="Times New Roman"/>
                <w:sz w:val="20"/>
                <w:szCs w:val="20"/>
              </w:rPr>
              <w:t>Магист-ральные</w:t>
            </w:r>
            <w:proofErr w:type="spellEnd"/>
            <w:proofErr w:type="gramEnd"/>
            <w:r w:rsidRPr="008C4EA8">
              <w:rPr>
                <w:rFonts w:ascii="Times New Roman" w:hAnsi="Times New Roman" w:cs="Times New Roman"/>
                <w:sz w:val="20"/>
                <w:szCs w:val="20"/>
              </w:rPr>
              <w:t xml:space="preserve"> улицы районного значения</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992"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3,25-3,75</w:t>
            </w:r>
          </w:p>
        </w:tc>
        <w:tc>
          <w:tcPr>
            <w:tcW w:w="993"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2-4</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230/310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800</w:t>
            </w:r>
          </w:p>
        </w:tc>
        <w:tc>
          <w:tcPr>
            <w:tcW w:w="850" w:type="dxa"/>
            <w:gridSpan w:val="2"/>
            <w:vMerge w:val="restart"/>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2,25</w:t>
            </w: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170/220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1700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110/140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C840B8"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bCs/>
                <w:sz w:val="20"/>
                <w:szCs w:val="20"/>
              </w:rPr>
            </w:pPr>
          </w:p>
        </w:tc>
        <w:tc>
          <w:tcPr>
            <w:tcW w:w="10347" w:type="dxa"/>
            <w:gridSpan w:val="17"/>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bCs/>
                <w:sz w:val="20"/>
                <w:szCs w:val="20"/>
              </w:rPr>
              <w:t>Улицы и дороги местного значения:</w:t>
            </w: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tabs>
                <w:tab w:val="left" w:pos="992"/>
              </w:tabs>
              <w:spacing w:line="239" w:lineRule="auto"/>
              <w:ind w:firstLine="82"/>
              <w:jc w:val="center"/>
              <w:outlineLvl w:val="1"/>
              <w:rPr>
                <w:rFonts w:ascii="Times New Roman" w:hAnsi="Times New Roman" w:cs="Times New Roman"/>
                <w:sz w:val="20"/>
                <w:szCs w:val="20"/>
              </w:rPr>
            </w:pPr>
            <w:r w:rsidRPr="008C4EA8">
              <w:rPr>
                <w:rFonts w:ascii="Times New Roman" w:hAnsi="Times New Roman" w:cs="Times New Roman"/>
                <w:sz w:val="20"/>
                <w:szCs w:val="20"/>
              </w:rPr>
              <w:t>- улицы в зонах жилой застройки</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50</w:t>
            </w:r>
          </w:p>
        </w:tc>
        <w:tc>
          <w:tcPr>
            <w:tcW w:w="992"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3,0-3,5</w:t>
            </w:r>
          </w:p>
        </w:tc>
        <w:tc>
          <w:tcPr>
            <w:tcW w:w="993"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2-4</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110/140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400</w:t>
            </w:r>
          </w:p>
        </w:tc>
        <w:tc>
          <w:tcPr>
            <w:tcW w:w="850" w:type="dxa"/>
            <w:gridSpan w:val="2"/>
            <w:vMerge w:val="restart"/>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2,0</w:t>
            </w: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250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restart"/>
            <w:vAlign w:val="center"/>
            <w:hideMark/>
          </w:tcPr>
          <w:p w:rsidR="008C4EA8" w:rsidRPr="008C4EA8" w:rsidRDefault="008C4EA8" w:rsidP="00A27C44">
            <w:pPr>
              <w:tabs>
                <w:tab w:val="left" w:pos="992"/>
              </w:tabs>
              <w:spacing w:line="239" w:lineRule="auto"/>
              <w:ind w:firstLine="82"/>
              <w:jc w:val="center"/>
              <w:outlineLvl w:val="1"/>
              <w:rPr>
                <w:rFonts w:ascii="Times New Roman" w:hAnsi="Times New Roman" w:cs="Times New Roman"/>
                <w:sz w:val="20"/>
                <w:szCs w:val="20"/>
              </w:rPr>
            </w:pPr>
            <w:r w:rsidRPr="008C4EA8">
              <w:rPr>
                <w:rFonts w:ascii="Times New Roman" w:hAnsi="Times New Roman" w:cs="Times New Roman"/>
                <w:sz w:val="20"/>
                <w:szCs w:val="20"/>
              </w:rPr>
              <w:t xml:space="preserve">- улицы в </w:t>
            </w:r>
            <w:proofErr w:type="spellStart"/>
            <w:proofErr w:type="gramStart"/>
            <w:r w:rsidRPr="008C4EA8">
              <w:rPr>
                <w:rFonts w:ascii="Times New Roman" w:hAnsi="Times New Roman" w:cs="Times New Roman"/>
                <w:sz w:val="20"/>
                <w:szCs w:val="20"/>
              </w:rPr>
              <w:t>общест</w:t>
            </w:r>
            <w:proofErr w:type="spellEnd"/>
            <w:r w:rsidRPr="008C4EA8">
              <w:rPr>
                <w:rFonts w:ascii="Times New Roman" w:hAnsi="Times New Roman" w:cs="Times New Roman"/>
                <w:sz w:val="20"/>
                <w:szCs w:val="20"/>
              </w:rPr>
              <w:t>-венно</w:t>
            </w:r>
            <w:proofErr w:type="gramEnd"/>
            <w:r w:rsidRPr="008C4EA8">
              <w:rPr>
                <w:rFonts w:ascii="Times New Roman" w:hAnsi="Times New Roman" w:cs="Times New Roman"/>
                <w:sz w:val="20"/>
                <w:szCs w:val="20"/>
              </w:rPr>
              <w:t>-деловых и торговых зонах</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50</w:t>
            </w:r>
          </w:p>
        </w:tc>
        <w:tc>
          <w:tcPr>
            <w:tcW w:w="992"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3,0-3,5</w:t>
            </w:r>
          </w:p>
        </w:tc>
        <w:tc>
          <w:tcPr>
            <w:tcW w:w="993"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2-4</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110/140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400</w:t>
            </w:r>
          </w:p>
        </w:tc>
        <w:tc>
          <w:tcPr>
            <w:tcW w:w="850" w:type="dxa"/>
            <w:gridSpan w:val="2"/>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2,0</w:t>
            </w: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w:t>
            </w:r>
          </w:p>
        </w:tc>
        <w:tc>
          <w:tcPr>
            <w:tcW w:w="992"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restart"/>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70/80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250</w:t>
            </w:r>
          </w:p>
        </w:tc>
        <w:tc>
          <w:tcPr>
            <w:tcW w:w="850" w:type="dxa"/>
            <w:gridSpan w:val="2"/>
            <w:vMerge w:val="restart"/>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30</w:t>
            </w:r>
          </w:p>
        </w:tc>
        <w:tc>
          <w:tcPr>
            <w:tcW w:w="992"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993" w:type="dxa"/>
            <w:gridSpan w:val="2"/>
            <w:vMerge/>
            <w:vAlign w:val="center"/>
            <w:hideMark/>
          </w:tcPr>
          <w:p w:rsidR="008C4EA8" w:rsidRPr="008C4EA8" w:rsidRDefault="008C4EA8" w:rsidP="00A27C44">
            <w:pPr>
              <w:ind w:firstLine="82"/>
              <w:jc w:val="center"/>
              <w:rPr>
                <w:rFonts w:ascii="Times New Roman" w:hAnsi="Times New Roman" w:cs="Times New Roman"/>
                <w:sz w:val="20"/>
                <w:szCs w:val="20"/>
              </w:rPr>
            </w:pP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80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200</w:t>
            </w:r>
          </w:p>
        </w:tc>
        <w:tc>
          <w:tcPr>
            <w:tcW w:w="850" w:type="dxa"/>
            <w:gridSpan w:val="2"/>
            <w:vMerge/>
            <w:vAlign w:val="center"/>
            <w:hideMark/>
          </w:tcPr>
          <w:p w:rsidR="008C4EA8" w:rsidRPr="008C4EA8" w:rsidRDefault="008C4EA8" w:rsidP="00A27C44">
            <w:pPr>
              <w:jc w:val="center"/>
              <w:rPr>
                <w:rFonts w:ascii="Times New Roman" w:hAnsi="Times New Roman" w:cs="Times New Roman"/>
                <w:sz w:val="20"/>
                <w:szCs w:val="20"/>
              </w:rPr>
            </w:pPr>
          </w:p>
        </w:tc>
      </w:tr>
      <w:tr w:rsidR="001F320F" w:rsidRPr="008C4EA8" w:rsidTr="000929F4">
        <w:tc>
          <w:tcPr>
            <w:tcW w:w="1135" w:type="dxa"/>
            <w:vMerge/>
            <w:shd w:val="clear" w:color="auto" w:fill="auto"/>
          </w:tcPr>
          <w:p w:rsidR="008C4EA8" w:rsidRPr="008C4EA8" w:rsidRDefault="008C4EA8" w:rsidP="00A27C44">
            <w:pPr>
              <w:ind w:firstLine="82"/>
              <w:rPr>
                <w:rFonts w:ascii="Times New Roman" w:hAnsi="Times New Roman" w:cs="Times New Roman"/>
                <w:sz w:val="20"/>
                <w:szCs w:val="20"/>
              </w:rPr>
            </w:pPr>
          </w:p>
        </w:tc>
        <w:tc>
          <w:tcPr>
            <w:tcW w:w="1415" w:type="dxa"/>
            <w:gridSpan w:val="2"/>
            <w:vAlign w:val="center"/>
            <w:hideMark/>
          </w:tcPr>
          <w:p w:rsidR="008C4EA8" w:rsidRPr="008C4EA8" w:rsidRDefault="008C4EA8" w:rsidP="00A27C44">
            <w:pPr>
              <w:tabs>
                <w:tab w:val="left" w:pos="992"/>
              </w:tabs>
              <w:spacing w:line="239" w:lineRule="auto"/>
              <w:ind w:firstLine="82"/>
              <w:jc w:val="center"/>
              <w:outlineLvl w:val="1"/>
              <w:rPr>
                <w:rFonts w:ascii="Times New Roman" w:hAnsi="Times New Roman" w:cs="Times New Roman"/>
                <w:sz w:val="20"/>
                <w:szCs w:val="20"/>
              </w:rPr>
            </w:pPr>
            <w:r w:rsidRPr="008C4EA8">
              <w:rPr>
                <w:rFonts w:ascii="Times New Roman" w:hAnsi="Times New Roman" w:cs="Times New Roman"/>
                <w:sz w:val="20"/>
                <w:szCs w:val="20"/>
              </w:rPr>
              <w:t>- улицы и дороги в производственных зонах</w:t>
            </w:r>
          </w:p>
        </w:tc>
        <w:tc>
          <w:tcPr>
            <w:tcW w:w="994"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50</w:t>
            </w:r>
          </w:p>
        </w:tc>
        <w:tc>
          <w:tcPr>
            <w:tcW w:w="992"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3,5</w:t>
            </w:r>
          </w:p>
        </w:tc>
        <w:tc>
          <w:tcPr>
            <w:tcW w:w="993"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2-4</w:t>
            </w:r>
          </w:p>
        </w:tc>
        <w:tc>
          <w:tcPr>
            <w:tcW w:w="1275" w:type="dxa"/>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110/140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60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1000</w:t>
            </w:r>
          </w:p>
        </w:tc>
        <w:tc>
          <w:tcPr>
            <w:tcW w:w="1276" w:type="dxa"/>
            <w:gridSpan w:val="2"/>
            <w:vAlign w:val="center"/>
            <w:hideMark/>
          </w:tcPr>
          <w:p w:rsidR="008C4EA8" w:rsidRPr="008C4EA8" w:rsidRDefault="008C4EA8" w:rsidP="00A27C44">
            <w:pPr>
              <w:ind w:firstLine="82"/>
              <w:jc w:val="center"/>
              <w:rPr>
                <w:rFonts w:ascii="Times New Roman" w:hAnsi="Times New Roman" w:cs="Times New Roman"/>
                <w:sz w:val="20"/>
                <w:szCs w:val="20"/>
              </w:rPr>
            </w:pPr>
            <w:r w:rsidRPr="008C4EA8">
              <w:rPr>
                <w:rFonts w:ascii="Times New Roman" w:hAnsi="Times New Roman" w:cs="Times New Roman"/>
                <w:sz w:val="20"/>
                <w:szCs w:val="20"/>
              </w:rPr>
              <w:t>400</w:t>
            </w:r>
          </w:p>
        </w:tc>
        <w:tc>
          <w:tcPr>
            <w:tcW w:w="850" w:type="dxa"/>
            <w:gridSpan w:val="2"/>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2,0</w:t>
            </w:r>
          </w:p>
        </w:tc>
      </w:tr>
      <w:tr w:rsidR="00C840B8" w:rsidRPr="008C4EA8" w:rsidTr="000929F4">
        <w:tc>
          <w:tcPr>
            <w:tcW w:w="1135" w:type="dxa"/>
            <w:vMerge/>
            <w:shd w:val="clear" w:color="auto" w:fill="auto"/>
          </w:tcPr>
          <w:p w:rsidR="008C4EA8" w:rsidRPr="008C4EA8" w:rsidRDefault="008C4EA8" w:rsidP="00A27C44">
            <w:pPr>
              <w:rPr>
                <w:rFonts w:ascii="Times New Roman" w:hAnsi="Times New Roman" w:cs="Times New Roman"/>
                <w:bCs/>
                <w:sz w:val="20"/>
                <w:szCs w:val="20"/>
              </w:rPr>
            </w:pPr>
          </w:p>
        </w:tc>
        <w:tc>
          <w:tcPr>
            <w:tcW w:w="10347" w:type="dxa"/>
            <w:gridSpan w:val="17"/>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bCs/>
                <w:sz w:val="20"/>
                <w:szCs w:val="20"/>
              </w:rPr>
              <w:t>Пешеходные улицы и площади:</w:t>
            </w:r>
          </w:p>
        </w:tc>
      </w:tr>
      <w:tr w:rsidR="001F320F" w:rsidRPr="008C4EA8" w:rsidTr="000929F4">
        <w:tc>
          <w:tcPr>
            <w:tcW w:w="1135" w:type="dxa"/>
            <w:vMerge/>
            <w:shd w:val="clear" w:color="auto" w:fill="auto"/>
          </w:tcPr>
          <w:p w:rsidR="008C4EA8" w:rsidRPr="008C4EA8" w:rsidRDefault="008C4EA8" w:rsidP="00A27C44">
            <w:pPr>
              <w:ind w:firstLine="1783"/>
              <w:rPr>
                <w:rFonts w:ascii="Times New Roman" w:hAnsi="Times New Roman" w:cs="Times New Roman"/>
                <w:sz w:val="20"/>
                <w:szCs w:val="20"/>
              </w:rPr>
            </w:pPr>
          </w:p>
        </w:tc>
        <w:tc>
          <w:tcPr>
            <w:tcW w:w="1415" w:type="dxa"/>
            <w:gridSpan w:val="2"/>
            <w:vAlign w:val="center"/>
            <w:hideMark/>
          </w:tcPr>
          <w:p w:rsidR="008C4EA8" w:rsidRPr="008C4EA8" w:rsidRDefault="008C4EA8" w:rsidP="00A27C44">
            <w:pPr>
              <w:ind w:hanging="11"/>
              <w:jc w:val="center"/>
              <w:rPr>
                <w:rFonts w:ascii="Times New Roman" w:hAnsi="Times New Roman" w:cs="Times New Roman"/>
                <w:sz w:val="20"/>
                <w:szCs w:val="20"/>
              </w:rPr>
            </w:pPr>
            <w:r w:rsidRPr="008C4EA8">
              <w:rPr>
                <w:rFonts w:ascii="Times New Roman" w:hAnsi="Times New Roman" w:cs="Times New Roman"/>
                <w:sz w:val="20"/>
                <w:szCs w:val="20"/>
              </w:rPr>
              <w:t>Пешеходные улицы и площади</w:t>
            </w:r>
          </w:p>
        </w:tc>
        <w:tc>
          <w:tcPr>
            <w:tcW w:w="994" w:type="dxa"/>
            <w:gridSpan w:val="2"/>
            <w:vAlign w:val="center"/>
            <w:hideMark/>
          </w:tcPr>
          <w:p w:rsidR="008C4EA8" w:rsidRPr="008C4EA8" w:rsidRDefault="008C4EA8" w:rsidP="00A27C44">
            <w:pPr>
              <w:jc w:val="center"/>
              <w:rPr>
                <w:rFonts w:ascii="Times New Roman" w:hAnsi="Times New Roman" w:cs="Times New Roman"/>
                <w:sz w:val="20"/>
                <w:szCs w:val="20"/>
              </w:rPr>
            </w:pPr>
          </w:p>
        </w:tc>
        <w:tc>
          <w:tcPr>
            <w:tcW w:w="992"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По расчету</w:t>
            </w:r>
          </w:p>
        </w:tc>
        <w:tc>
          <w:tcPr>
            <w:tcW w:w="993"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По расчету</w:t>
            </w:r>
          </w:p>
        </w:tc>
        <w:tc>
          <w:tcPr>
            <w:tcW w:w="1275" w:type="dxa"/>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50</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w:t>
            </w:r>
          </w:p>
        </w:tc>
        <w:tc>
          <w:tcPr>
            <w:tcW w:w="1276" w:type="dxa"/>
            <w:gridSpan w:val="2"/>
            <w:vAlign w:val="center"/>
            <w:hideMark/>
          </w:tcPr>
          <w:p w:rsidR="008C4EA8" w:rsidRPr="008C4EA8" w:rsidRDefault="008C4EA8" w:rsidP="00A27C44">
            <w:pPr>
              <w:jc w:val="center"/>
              <w:rPr>
                <w:rFonts w:ascii="Times New Roman" w:hAnsi="Times New Roman" w:cs="Times New Roman"/>
                <w:sz w:val="20"/>
                <w:szCs w:val="20"/>
              </w:rPr>
            </w:pPr>
            <w:r w:rsidRPr="008C4EA8">
              <w:rPr>
                <w:rFonts w:ascii="Times New Roman" w:hAnsi="Times New Roman" w:cs="Times New Roman"/>
                <w:sz w:val="20"/>
                <w:szCs w:val="20"/>
              </w:rPr>
              <w:t>-</w:t>
            </w:r>
          </w:p>
        </w:tc>
        <w:tc>
          <w:tcPr>
            <w:tcW w:w="850" w:type="dxa"/>
            <w:gridSpan w:val="2"/>
            <w:vAlign w:val="center"/>
            <w:hideMark/>
          </w:tcPr>
          <w:p w:rsidR="008C4EA8" w:rsidRPr="008C4EA8" w:rsidRDefault="008C4EA8" w:rsidP="00C840B8">
            <w:pPr>
              <w:ind w:firstLine="0"/>
              <w:rPr>
                <w:rFonts w:ascii="Times New Roman" w:hAnsi="Times New Roman" w:cs="Times New Roman"/>
                <w:sz w:val="20"/>
                <w:szCs w:val="20"/>
              </w:rPr>
            </w:pPr>
            <w:r w:rsidRPr="008C4EA8">
              <w:rPr>
                <w:rFonts w:ascii="Times New Roman" w:hAnsi="Times New Roman" w:cs="Times New Roman"/>
                <w:sz w:val="20"/>
                <w:szCs w:val="20"/>
              </w:rPr>
              <w:t xml:space="preserve">По </w:t>
            </w:r>
            <w:proofErr w:type="gramStart"/>
            <w:r w:rsidRPr="008C4EA8">
              <w:rPr>
                <w:rFonts w:ascii="Times New Roman" w:hAnsi="Times New Roman" w:cs="Times New Roman"/>
                <w:sz w:val="20"/>
                <w:szCs w:val="20"/>
              </w:rPr>
              <w:t>про-</w:t>
            </w:r>
            <w:proofErr w:type="spellStart"/>
            <w:r w:rsidRPr="008C4EA8">
              <w:rPr>
                <w:rFonts w:ascii="Times New Roman" w:hAnsi="Times New Roman" w:cs="Times New Roman"/>
                <w:sz w:val="20"/>
                <w:szCs w:val="20"/>
              </w:rPr>
              <w:t>екту</w:t>
            </w:r>
            <w:proofErr w:type="spellEnd"/>
            <w:proofErr w:type="gramEnd"/>
          </w:p>
        </w:tc>
      </w:tr>
      <w:tr w:rsidR="008C4EA8" w:rsidRPr="008C4EA8" w:rsidTr="000929F4">
        <w:tc>
          <w:tcPr>
            <w:tcW w:w="11482" w:type="dxa"/>
            <w:gridSpan w:val="18"/>
            <w:shd w:val="clear" w:color="auto" w:fill="auto"/>
          </w:tcPr>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bCs/>
                <w:sz w:val="20"/>
                <w:szCs w:val="20"/>
              </w:rPr>
              <w:t>Примечания:</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8C4EA8" w:rsidRPr="008C4EA8" w:rsidRDefault="008C4EA8" w:rsidP="00A27C44">
            <w:pPr>
              <w:ind w:right="128"/>
              <w:rPr>
                <w:rFonts w:ascii="Times New Roman" w:hAnsi="Times New Roman" w:cs="Times New Roman"/>
                <w:sz w:val="20"/>
                <w:szCs w:val="20"/>
                <w:vertAlign w:val="subscript"/>
              </w:rPr>
            </w:pPr>
            <w:r w:rsidRPr="008C4EA8">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8C4EA8">
              <w:rPr>
                <w:rFonts w:ascii="Times New Roman" w:hAnsi="Times New Roman" w:cs="Times New Roman"/>
                <w:sz w:val="20"/>
                <w:szCs w:val="20"/>
                <w:vertAlign w:val="subscript"/>
              </w:rPr>
              <w:t>0</w:t>
            </w:r>
            <w:r w:rsidRPr="008C4EA8">
              <w:rPr>
                <w:rFonts w:ascii="Times New Roman" w:hAnsi="Times New Roman" w:cs="Times New Roman"/>
                <w:sz w:val="20"/>
                <w:szCs w:val="20"/>
              </w:rPr>
              <w:t>.</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8C4EA8" w:rsidRPr="008C4EA8" w:rsidRDefault="008C4EA8" w:rsidP="00A27C44">
            <w:pPr>
              <w:rPr>
                <w:rFonts w:ascii="Times New Roman" w:hAnsi="Times New Roman" w:cs="Times New Roman"/>
                <w:sz w:val="20"/>
                <w:szCs w:val="20"/>
              </w:rPr>
            </w:pP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 xml:space="preserve">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w:t>
            </w:r>
            <w:r w:rsidRPr="008C4EA8">
              <w:rPr>
                <w:rFonts w:ascii="Times New Roman" w:hAnsi="Times New Roman" w:cs="Times New Roman"/>
                <w:sz w:val="20"/>
                <w:szCs w:val="20"/>
              </w:rPr>
              <w:lastRenderedPageBreak/>
              <w:t>перспективного строительства.</w:t>
            </w:r>
          </w:p>
          <w:p w:rsidR="008C4EA8" w:rsidRPr="008C4EA8" w:rsidRDefault="008C4EA8" w:rsidP="00A27C44">
            <w:pPr>
              <w:rPr>
                <w:rFonts w:ascii="Times New Roman" w:hAnsi="Times New Roman" w:cs="Times New Roman"/>
                <w:sz w:val="20"/>
                <w:szCs w:val="20"/>
              </w:rPr>
            </w:pPr>
            <w:r w:rsidRPr="008C4EA8">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0929F4" w:rsidRPr="00ED4C02" w:rsidTr="000929F4">
        <w:trPr>
          <w:gridAfter w:val="1"/>
          <w:wAfter w:w="41" w:type="dxa"/>
        </w:trPr>
        <w:tc>
          <w:tcPr>
            <w:tcW w:w="1134" w:type="dxa"/>
            <w:vMerge w:val="restart"/>
            <w:shd w:val="clear" w:color="auto" w:fill="auto"/>
          </w:tcPr>
          <w:p w:rsidR="00ED4C02" w:rsidRPr="00ED4C02" w:rsidRDefault="00ED4C02" w:rsidP="00A27C44">
            <w:pPr>
              <w:rPr>
                <w:rFonts w:ascii="Times New Roman" w:hAnsi="Times New Roman" w:cs="Times New Roman"/>
                <w:sz w:val="20"/>
                <w:szCs w:val="20"/>
              </w:rPr>
            </w:pPr>
          </w:p>
        </w:tc>
        <w:tc>
          <w:tcPr>
            <w:tcW w:w="993" w:type="dxa"/>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Улицы и дороги в сельских населенных пунктах</w:t>
            </w:r>
          </w:p>
        </w:tc>
        <w:tc>
          <w:tcPr>
            <w:tcW w:w="850"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Расчетная скорость движения,</w:t>
            </w:r>
          </w:p>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км/ч</w:t>
            </w:r>
          </w:p>
        </w:tc>
        <w:tc>
          <w:tcPr>
            <w:tcW w:w="1134"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Ширина полосы движения,</w:t>
            </w:r>
          </w:p>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м</w:t>
            </w:r>
          </w:p>
        </w:tc>
        <w:tc>
          <w:tcPr>
            <w:tcW w:w="1276"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Число полос движения (суммарно в двух направлениях)</w:t>
            </w:r>
          </w:p>
        </w:tc>
        <w:tc>
          <w:tcPr>
            <w:tcW w:w="1417"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Наименьший радиус кривых в плане без виража, м</w:t>
            </w:r>
          </w:p>
        </w:tc>
        <w:tc>
          <w:tcPr>
            <w:tcW w:w="1134" w:type="dxa"/>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Наибольший продольный уклон, %</w:t>
            </w:r>
          </w:p>
        </w:tc>
        <w:tc>
          <w:tcPr>
            <w:tcW w:w="1134"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 xml:space="preserve">Наименьший радиус </w:t>
            </w:r>
            <w:proofErr w:type="gramStart"/>
            <w:r w:rsidRPr="00ED4C02">
              <w:rPr>
                <w:rFonts w:ascii="Times New Roman" w:hAnsi="Times New Roman" w:cs="Times New Roman"/>
                <w:sz w:val="20"/>
                <w:szCs w:val="20"/>
              </w:rPr>
              <w:t>вертикаль-ной</w:t>
            </w:r>
            <w:proofErr w:type="gramEnd"/>
            <w:r w:rsidRPr="00ED4C02">
              <w:rPr>
                <w:rFonts w:ascii="Times New Roman" w:hAnsi="Times New Roman" w:cs="Times New Roman"/>
                <w:sz w:val="20"/>
                <w:szCs w:val="20"/>
              </w:rPr>
              <w:t xml:space="preserve"> выпуклой кривой, м</w:t>
            </w:r>
          </w:p>
        </w:tc>
        <w:tc>
          <w:tcPr>
            <w:tcW w:w="1134"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proofErr w:type="spellStart"/>
            <w:proofErr w:type="gramStart"/>
            <w:r w:rsidRPr="00ED4C02">
              <w:rPr>
                <w:rFonts w:ascii="Times New Roman" w:hAnsi="Times New Roman" w:cs="Times New Roman"/>
                <w:sz w:val="20"/>
                <w:szCs w:val="20"/>
              </w:rPr>
              <w:t>Наимень-ший</w:t>
            </w:r>
            <w:proofErr w:type="spellEnd"/>
            <w:proofErr w:type="gramEnd"/>
            <w:r w:rsidRPr="00ED4C02">
              <w:rPr>
                <w:rFonts w:ascii="Times New Roman" w:hAnsi="Times New Roman" w:cs="Times New Roman"/>
                <w:sz w:val="20"/>
                <w:szCs w:val="20"/>
              </w:rPr>
              <w:t xml:space="preserve"> радиус верти-</w:t>
            </w:r>
            <w:proofErr w:type="spellStart"/>
            <w:r w:rsidRPr="00ED4C02">
              <w:rPr>
                <w:rFonts w:ascii="Times New Roman" w:hAnsi="Times New Roman" w:cs="Times New Roman"/>
                <w:sz w:val="20"/>
                <w:szCs w:val="20"/>
              </w:rPr>
              <w:t>кальной</w:t>
            </w:r>
            <w:proofErr w:type="spellEnd"/>
            <w:r w:rsidRPr="00ED4C02">
              <w:rPr>
                <w:rFonts w:ascii="Times New Roman" w:hAnsi="Times New Roman" w:cs="Times New Roman"/>
                <w:sz w:val="20"/>
                <w:szCs w:val="20"/>
              </w:rPr>
              <w:t xml:space="preserve"> вогнутой кривой, м</w:t>
            </w:r>
          </w:p>
        </w:tc>
        <w:tc>
          <w:tcPr>
            <w:tcW w:w="1235" w:type="dxa"/>
            <w:gridSpan w:val="2"/>
            <w:shd w:val="clear" w:color="auto" w:fill="EEECE1" w:themeFill="background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 xml:space="preserve">Ширина </w:t>
            </w:r>
            <w:proofErr w:type="gramStart"/>
            <w:r w:rsidRPr="00ED4C02">
              <w:rPr>
                <w:rFonts w:ascii="Times New Roman" w:hAnsi="Times New Roman" w:cs="Times New Roman"/>
                <w:sz w:val="20"/>
                <w:szCs w:val="20"/>
              </w:rPr>
              <w:t>пешеход-ной</w:t>
            </w:r>
            <w:proofErr w:type="gramEnd"/>
            <w:r w:rsidRPr="00ED4C02">
              <w:rPr>
                <w:rFonts w:ascii="Times New Roman" w:hAnsi="Times New Roman" w:cs="Times New Roman"/>
                <w:sz w:val="20"/>
                <w:szCs w:val="20"/>
              </w:rPr>
              <w:t xml:space="preserve"> части тротуара, м</w:t>
            </w:r>
          </w:p>
        </w:tc>
      </w:tr>
      <w:tr w:rsidR="000929F4" w:rsidRPr="00ED4C02" w:rsidTr="000929F4">
        <w:trPr>
          <w:gridAfter w:val="1"/>
          <w:wAfter w:w="41" w:type="dxa"/>
        </w:trPr>
        <w:tc>
          <w:tcPr>
            <w:tcW w:w="1134" w:type="dxa"/>
            <w:vMerge/>
            <w:shd w:val="clear" w:color="auto" w:fill="auto"/>
          </w:tcPr>
          <w:p w:rsidR="00ED4C02" w:rsidRPr="00ED4C02" w:rsidRDefault="00ED4C02" w:rsidP="00A27C44">
            <w:pPr>
              <w:rPr>
                <w:rFonts w:ascii="Times New Roman" w:hAnsi="Times New Roman" w:cs="Times New Roman"/>
                <w:sz w:val="20"/>
                <w:szCs w:val="20"/>
              </w:rPr>
            </w:pPr>
          </w:p>
        </w:tc>
        <w:tc>
          <w:tcPr>
            <w:tcW w:w="993"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Основные улицы</w:t>
            </w:r>
          </w:p>
        </w:tc>
        <w:tc>
          <w:tcPr>
            <w:tcW w:w="850"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60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3,5</w:t>
            </w:r>
          </w:p>
        </w:tc>
        <w:tc>
          <w:tcPr>
            <w:tcW w:w="1276"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2-4</w:t>
            </w:r>
          </w:p>
        </w:tc>
        <w:tc>
          <w:tcPr>
            <w:tcW w:w="1417"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220</w:t>
            </w:r>
          </w:p>
        </w:tc>
        <w:tc>
          <w:tcPr>
            <w:tcW w:w="1134"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70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1700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600</w:t>
            </w:r>
          </w:p>
        </w:tc>
        <w:tc>
          <w:tcPr>
            <w:tcW w:w="1235" w:type="dxa"/>
            <w:gridSpan w:val="2"/>
            <w:vAlign w:val="center"/>
            <w:hideMark/>
          </w:tcPr>
          <w:p w:rsidR="00ED4C02" w:rsidRPr="00ED4C02" w:rsidRDefault="00ED4C02" w:rsidP="000929F4">
            <w:pPr>
              <w:ind w:firstLine="0"/>
              <w:rPr>
                <w:rFonts w:ascii="Times New Roman" w:hAnsi="Times New Roman" w:cs="Times New Roman"/>
                <w:sz w:val="20"/>
                <w:szCs w:val="20"/>
              </w:rPr>
            </w:pPr>
            <w:r w:rsidRPr="00ED4C02">
              <w:rPr>
                <w:rFonts w:ascii="Times New Roman" w:hAnsi="Times New Roman" w:cs="Times New Roman"/>
                <w:sz w:val="20"/>
                <w:szCs w:val="20"/>
              </w:rPr>
              <w:t>1,5-2,25</w:t>
            </w:r>
          </w:p>
        </w:tc>
      </w:tr>
      <w:tr w:rsidR="000929F4" w:rsidRPr="00ED4C02" w:rsidTr="000929F4">
        <w:trPr>
          <w:gridAfter w:val="1"/>
          <w:wAfter w:w="41" w:type="dxa"/>
        </w:trPr>
        <w:tc>
          <w:tcPr>
            <w:tcW w:w="1134" w:type="dxa"/>
            <w:vMerge/>
            <w:shd w:val="clear" w:color="auto" w:fill="auto"/>
          </w:tcPr>
          <w:p w:rsidR="00ED4C02" w:rsidRPr="00ED4C02" w:rsidRDefault="00ED4C02" w:rsidP="00A27C44">
            <w:pPr>
              <w:rPr>
                <w:rFonts w:ascii="Times New Roman" w:hAnsi="Times New Roman" w:cs="Times New Roman"/>
                <w:sz w:val="20"/>
                <w:szCs w:val="20"/>
              </w:rPr>
            </w:pPr>
          </w:p>
        </w:tc>
        <w:tc>
          <w:tcPr>
            <w:tcW w:w="993"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Местные улицы</w:t>
            </w:r>
          </w:p>
        </w:tc>
        <w:tc>
          <w:tcPr>
            <w:tcW w:w="850"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40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3,0</w:t>
            </w:r>
          </w:p>
        </w:tc>
        <w:tc>
          <w:tcPr>
            <w:tcW w:w="1276"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w:t>
            </w:r>
          </w:p>
        </w:tc>
        <w:tc>
          <w:tcPr>
            <w:tcW w:w="1417"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80</w:t>
            </w:r>
          </w:p>
        </w:tc>
        <w:tc>
          <w:tcPr>
            <w:tcW w:w="1134"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80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600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250</w:t>
            </w:r>
          </w:p>
        </w:tc>
        <w:tc>
          <w:tcPr>
            <w:tcW w:w="1235" w:type="dxa"/>
            <w:gridSpan w:val="2"/>
            <w:vAlign w:val="center"/>
            <w:hideMark/>
          </w:tcPr>
          <w:p w:rsidR="00ED4C02" w:rsidRPr="00ED4C02" w:rsidRDefault="00ED4C02" w:rsidP="000929F4">
            <w:pPr>
              <w:ind w:firstLine="0"/>
              <w:rPr>
                <w:rFonts w:ascii="Times New Roman" w:hAnsi="Times New Roman" w:cs="Times New Roman"/>
                <w:sz w:val="20"/>
                <w:szCs w:val="20"/>
              </w:rPr>
            </w:pPr>
            <w:r w:rsidRPr="00ED4C02">
              <w:rPr>
                <w:rFonts w:ascii="Times New Roman" w:hAnsi="Times New Roman" w:cs="Times New Roman"/>
                <w:sz w:val="20"/>
                <w:szCs w:val="20"/>
              </w:rPr>
              <w:t>1,5</w:t>
            </w:r>
          </w:p>
        </w:tc>
      </w:tr>
      <w:tr w:rsidR="000929F4" w:rsidRPr="00ED4C02" w:rsidTr="000929F4">
        <w:trPr>
          <w:gridAfter w:val="1"/>
          <w:wAfter w:w="41" w:type="dxa"/>
        </w:trPr>
        <w:tc>
          <w:tcPr>
            <w:tcW w:w="1134" w:type="dxa"/>
            <w:vMerge/>
            <w:shd w:val="clear" w:color="auto" w:fill="auto"/>
          </w:tcPr>
          <w:p w:rsidR="00ED4C02" w:rsidRPr="00ED4C02" w:rsidRDefault="00ED4C02" w:rsidP="00A27C44">
            <w:pPr>
              <w:rPr>
                <w:rFonts w:ascii="Times New Roman" w:hAnsi="Times New Roman" w:cs="Times New Roman"/>
                <w:sz w:val="20"/>
                <w:szCs w:val="20"/>
              </w:rPr>
            </w:pPr>
          </w:p>
        </w:tc>
        <w:tc>
          <w:tcPr>
            <w:tcW w:w="993"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Местные дороги</w:t>
            </w:r>
          </w:p>
        </w:tc>
        <w:tc>
          <w:tcPr>
            <w:tcW w:w="850"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30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2,75</w:t>
            </w:r>
          </w:p>
        </w:tc>
        <w:tc>
          <w:tcPr>
            <w:tcW w:w="1276"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w:t>
            </w:r>
          </w:p>
        </w:tc>
        <w:tc>
          <w:tcPr>
            <w:tcW w:w="1417"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40</w:t>
            </w:r>
          </w:p>
        </w:tc>
        <w:tc>
          <w:tcPr>
            <w:tcW w:w="1134"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80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600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200</w:t>
            </w:r>
          </w:p>
        </w:tc>
        <w:tc>
          <w:tcPr>
            <w:tcW w:w="1235"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1,0 (</w:t>
            </w:r>
            <w:proofErr w:type="gramStart"/>
            <w:r w:rsidRPr="00ED4C02">
              <w:rPr>
                <w:rFonts w:ascii="Times New Roman" w:hAnsi="Times New Roman" w:cs="Times New Roman"/>
                <w:sz w:val="20"/>
                <w:szCs w:val="20"/>
              </w:rPr>
              <w:t>допускает-</w:t>
            </w:r>
            <w:proofErr w:type="spellStart"/>
            <w:r w:rsidRPr="00ED4C02">
              <w:rPr>
                <w:rFonts w:ascii="Times New Roman" w:hAnsi="Times New Roman" w:cs="Times New Roman"/>
                <w:sz w:val="20"/>
                <w:szCs w:val="20"/>
              </w:rPr>
              <w:t>ся</w:t>
            </w:r>
            <w:proofErr w:type="spellEnd"/>
            <w:proofErr w:type="gramEnd"/>
            <w:r w:rsidRPr="00ED4C02">
              <w:rPr>
                <w:rFonts w:ascii="Times New Roman" w:hAnsi="Times New Roman" w:cs="Times New Roman"/>
                <w:sz w:val="20"/>
                <w:szCs w:val="20"/>
              </w:rPr>
              <w:t xml:space="preserve"> </w:t>
            </w:r>
            <w:proofErr w:type="spellStart"/>
            <w:r w:rsidRPr="00ED4C02">
              <w:rPr>
                <w:rFonts w:ascii="Times New Roman" w:hAnsi="Times New Roman" w:cs="Times New Roman"/>
                <w:sz w:val="20"/>
                <w:szCs w:val="20"/>
              </w:rPr>
              <w:t>устра</w:t>
            </w:r>
            <w:proofErr w:type="spellEnd"/>
            <w:r w:rsidRPr="00ED4C02">
              <w:rPr>
                <w:rFonts w:ascii="Times New Roman" w:hAnsi="Times New Roman" w:cs="Times New Roman"/>
                <w:sz w:val="20"/>
                <w:szCs w:val="20"/>
              </w:rPr>
              <w:t>-</w:t>
            </w:r>
          </w:p>
          <w:p w:rsidR="00ED4C02" w:rsidRPr="00ED4C02" w:rsidRDefault="00ED4C02" w:rsidP="00A27C44">
            <w:pPr>
              <w:jc w:val="center"/>
              <w:rPr>
                <w:rFonts w:ascii="Times New Roman" w:hAnsi="Times New Roman" w:cs="Times New Roman"/>
                <w:sz w:val="20"/>
                <w:szCs w:val="20"/>
              </w:rPr>
            </w:pPr>
            <w:proofErr w:type="spellStart"/>
            <w:r w:rsidRPr="00ED4C02">
              <w:rPr>
                <w:rFonts w:ascii="Times New Roman" w:hAnsi="Times New Roman" w:cs="Times New Roman"/>
                <w:sz w:val="20"/>
                <w:szCs w:val="20"/>
              </w:rPr>
              <w:t>ивать</w:t>
            </w:r>
            <w:proofErr w:type="spellEnd"/>
            <w:r w:rsidRPr="00ED4C02">
              <w:rPr>
                <w:rFonts w:ascii="Times New Roman" w:hAnsi="Times New Roman" w:cs="Times New Roman"/>
                <w:sz w:val="20"/>
                <w:szCs w:val="20"/>
              </w:rPr>
              <w:t xml:space="preserve"> с одной стороны)</w:t>
            </w:r>
          </w:p>
        </w:tc>
      </w:tr>
      <w:tr w:rsidR="000929F4" w:rsidRPr="00ED4C02" w:rsidTr="000929F4">
        <w:trPr>
          <w:gridAfter w:val="1"/>
          <w:wAfter w:w="41" w:type="dxa"/>
        </w:trPr>
        <w:tc>
          <w:tcPr>
            <w:tcW w:w="1134" w:type="dxa"/>
            <w:vMerge/>
            <w:shd w:val="clear" w:color="auto" w:fill="auto"/>
          </w:tcPr>
          <w:p w:rsidR="00ED4C02" w:rsidRPr="00ED4C02" w:rsidRDefault="00ED4C02" w:rsidP="00A27C44">
            <w:pPr>
              <w:rPr>
                <w:rFonts w:ascii="Times New Roman" w:hAnsi="Times New Roman" w:cs="Times New Roman"/>
                <w:sz w:val="20"/>
                <w:szCs w:val="20"/>
              </w:rPr>
            </w:pPr>
          </w:p>
        </w:tc>
        <w:tc>
          <w:tcPr>
            <w:tcW w:w="993"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Проезды</w:t>
            </w:r>
          </w:p>
        </w:tc>
        <w:tc>
          <w:tcPr>
            <w:tcW w:w="850"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30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4,5</w:t>
            </w:r>
          </w:p>
        </w:tc>
        <w:tc>
          <w:tcPr>
            <w:tcW w:w="1276"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1</w:t>
            </w:r>
          </w:p>
        </w:tc>
        <w:tc>
          <w:tcPr>
            <w:tcW w:w="1417"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40</w:t>
            </w:r>
          </w:p>
        </w:tc>
        <w:tc>
          <w:tcPr>
            <w:tcW w:w="1134" w:type="dxa"/>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80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600</w:t>
            </w:r>
          </w:p>
        </w:tc>
        <w:tc>
          <w:tcPr>
            <w:tcW w:w="1134"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200</w:t>
            </w:r>
          </w:p>
        </w:tc>
        <w:tc>
          <w:tcPr>
            <w:tcW w:w="1235" w:type="dxa"/>
            <w:gridSpan w:val="2"/>
            <w:vAlign w:val="center"/>
            <w:hideMark/>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w:t>
            </w:r>
          </w:p>
        </w:tc>
      </w:tr>
      <w:tr w:rsidR="00ED4C02" w:rsidRPr="00ED4C02" w:rsidTr="000929F4">
        <w:trPr>
          <w:gridAfter w:val="1"/>
          <w:wAfter w:w="41" w:type="dxa"/>
        </w:trPr>
        <w:tc>
          <w:tcPr>
            <w:tcW w:w="1134" w:type="dxa"/>
            <w:vAlign w:val="center"/>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307" w:type="dxa"/>
            <w:gridSpan w:val="16"/>
            <w:vAlign w:val="center"/>
          </w:tcPr>
          <w:p w:rsidR="00ED4C02" w:rsidRPr="00ED4C02" w:rsidRDefault="00ED4C02" w:rsidP="00A27C44">
            <w:pPr>
              <w:jc w:val="center"/>
              <w:rPr>
                <w:rFonts w:ascii="Times New Roman" w:hAnsi="Times New Roman" w:cs="Times New Roman"/>
                <w:sz w:val="20"/>
                <w:szCs w:val="20"/>
              </w:rPr>
            </w:pPr>
            <w:r w:rsidRPr="00ED4C02">
              <w:rPr>
                <w:rFonts w:ascii="Times New Roman" w:hAnsi="Times New Roman" w:cs="Times New Roman"/>
                <w:sz w:val="20"/>
                <w:szCs w:val="20"/>
              </w:rPr>
              <w:t>Не нормируется</w:t>
            </w:r>
          </w:p>
        </w:tc>
      </w:tr>
    </w:tbl>
    <w:p w:rsidR="00C3576E" w:rsidRDefault="00C3576E" w:rsidP="00542B50">
      <w:pPr>
        <w:rPr>
          <w:rFonts w:ascii="Times New Roman" w:hAnsi="Times New Roman" w:cs="Times New Roman"/>
          <w:b/>
          <w:sz w:val="24"/>
          <w:szCs w:val="24"/>
        </w:rPr>
      </w:pPr>
    </w:p>
    <w:p w:rsidR="00004E4C" w:rsidRDefault="00004E4C" w:rsidP="00004E4C">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10284"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004E4C" w:rsidTr="00566540">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004E4C" w:rsidRDefault="00004E4C" w:rsidP="00004E4C">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004E4C" w:rsidRDefault="00004E4C">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59"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004E4C" w:rsidRDefault="00004E4C">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004E4C" w:rsidTr="00566540">
        <w:trPr>
          <w:trHeight w:hRule="exact" w:val="492"/>
          <w:jc w:val="center"/>
        </w:trPr>
        <w:tc>
          <w:tcPr>
            <w:tcW w:w="1050" w:type="dxa"/>
            <w:vMerge/>
            <w:tcBorders>
              <w:top w:val="single" w:sz="4" w:space="0" w:color="auto"/>
              <w:left w:val="single" w:sz="4" w:space="0" w:color="auto"/>
              <w:bottom w:val="nil"/>
              <w:right w:val="nil"/>
            </w:tcBorders>
            <w:vAlign w:val="center"/>
            <w:hideMark/>
          </w:tcPr>
          <w:p w:rsidR="00004E4C" w:rsidRDefault="00004E4C">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004E4C" w:rsidRDefault="00004E4C">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004E4C" w:rsidRDefault="00004E4C">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54"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004E4C" w:rsidTr="00566540">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004E4C" w:rsidTr="00566540">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004E4C" w:rsidTr="00566540">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2</w:t>
            </w:r>
          </w:p>
        </w:tc>
        <w:tc>
          <w:tcPr>
            <w:tcW w:w="1276" w:type="dxa"/>
            <w:tcBorders>
              <w:top w:val="single" w:sz="4" w:space="0" w:color="auto"/>
              <w:left w:val="single" w:sz="4" w:space="0" w:color="auto"/>
              <w:bottom w:val="single" w:sz="4" w:space="0" w:color="auto"/>
              <w:right w:val="nil"/>
            </w:tcBorders>
            <w:shd w:val="clear" w:color="auto" w:fill="FFFFFF"/>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004E4C" w:rsidRDefault="00004E4C">
            <w:pPr>
              <w:autoSpaceDE/>
              <w:adjustRightInd/>
              <w:spacing w:line="25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004E4C" w:rsidRDefault="00004E4C" w:rsidP="00004E4C">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10174"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004E4C" w:rsidTr="00566540">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004E4C" w:rsidRDefault="00004E4C">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004E4C" w:rsidTr="00566540">
        <w:trPr>
          <w:trHeight w:hRule="exact" w:val="478"/>
          <w:jc w:val="center"/>
        </w:trPr>
        <w:tc>
          <w:tcPr>
            <w:tcW w:w="741"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bookmarkStart w:id="16" w:name="_GoBack"/>
        <w:bookmarkEnd w:id="16"/>
      </w:tr>
      <w:tr w:rsidR="00004E4C" w:rsidTr="00566540">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004E4C" w:rsidRDefault="00004E4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004E4C" w:rsidTr="00566540">
        <w:trPr>
          <w:trHeight w:hRule="exact" w:val="1864"/>
          <w:jc w:val="center"/>
        </w:trPr>
        <w:tc>
          <w:tcPr>
            <w:tcW w:w="741"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004E4C" w:rsidRDefault="00004E4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004E4C" w:rsidRDefault="00004E4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004E4C" w:rsidTr="00566540">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004E4C" w:rsidRDefault="00004E4C">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004E4C" w:rsidRDefault="00004E4C">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004E4C" w:rsidRDefault="00004E4C">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004E4C" w:rsidRDefault="00004E4C">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004E4C" w:rsidRDefault="00004E4C">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004E4C" w:rsidRDefault="00004E4C">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004E4C" w:rsidRDefault="00004E4C" w:rsidP="00004E4C">
      <w:pPr>
        <w:autoSpaceDE/>
        <w:adjustRightInd/>
        <w:spacing w:line="266"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004E4C" w:rsidRDefault="00004E4C" w:rsidP="00004E4C">
      <w:pPr>
        <w:widowControl/>
        <w:numPr>
          <w:ilvl w:val="0"/>
          <w:numId w:val="5"/>
        </w:numPr>
        <w:tabs>
          <w:tab w:val="left" w:pos="295"/>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004E4C" w:rsidRDefault="00004E4C" w:rsidP="00004E4C">
      <w:pPr>
        <w:widowControl/>
        <w:numPr>
          <w:ilvl w:val="0"/>
          <w:numId w:val="5"/>
        </w:numPr>
        <w:tabs>
          <w:tab w:val="left" w:pos="309"/>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004E4C" w:rsidRDefault="00004E4C" w:rsidP="00004E4C">
      <w:pPr>
        <w:widowControl/>
        <w:numPr>
          <w:ilvl w:val="0"/>
          <w:numId w:val="5"/>
        </w:numPr>
        <w:tabs>
          <w:tab w:val="left" w:pos="318"/>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004E4C" w:rsidRDefault="00004E4C" w:rsidP="00004E4C">
      <w:pPr>
        <w:widowControl/>
        <w:numPr>
          <w:ilvl w:val="0"/>
          <w:numId w:val="5"/>
        </w:numPr>
        <w:tabs>
          <w:tab w:val="left" w:pos="309"/>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004E4C" w:rsidRDefault="00004E4C" w:rsidP="00004E4C">
      <w:pPr>
        <w:autoSpaceDE/>
        <w:adjustRightInd/>
        <w:spacing w:line="266"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004E4C" w:rsidRDefault="00004E4C" w:rsidP="00004E4C">
      <w:pPr>
        <w:widowControl/>
        <w:numPr>
          <w:ilvl w:val="0"/>
          <w:numId w:val="6"/>
        </w:numPr>
        <w:tabs>
          <w:tab w:val="left" w:pos="228"/>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004E4C" w:rsidRDefault="00004E4C" w:rsidP="00004E4C">
      <w:pPr>
        <w:widowControl/>
        <w:numPr>
          <w:ilvl w:val="0"/>
          <w:numId w:val="6"/>
        </w:numPr>
        <w:tabs>
          <w:tab w:val="left" w:pos="228"/>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004E4C" w:rsidRDefault="00004E4C" w:rsidP="00004E4C">
      <w:pPr>
        <w:widowControl/>
        <w:numPr>
          <w:ilvl w:val="0"/>
          <w:numId w:val="6"/>
        </w:numPr>
        <w:tabs>
          <w:tab w:val="left" w:pos="228"/>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004E4C" w:rsidRDefault="00004E4C" w:rsidP="00004E4C">
      <w:pPr>
        <w:widowControl/>
        <w:numPr>
          <w:ilvl w:val="0"/>
          <w:numId w:val="6"/>
        </w:numPr>
        <w:tabs>
          <w:tab w:val="left" w:pos="228"/>
          <w:tab w:val="left" w:pos="9340"/>
        </w:tabs>
        <w:autoSpaceDE/>
        <w:adjustRightInd/>
        <w:spacing w:line="266" w:lineRule="auto"/>
        <w:ind w:firstLine="720"/>
        <w:jc w:val="left"/>
        <w:rPr>
          <w:rFonts w:ascii="Cambria" w:eastAsia="Cambria" w:hAnsi="Cambria" w:cs="Times New Roman"/>
          <w:sz w:val="18"/>
          <w:szCs w:val="18"/>
          <w:lang w:val="x-none" w:eastAsia="x-none"/>
        </w:rPr>
      </w:pPr>
    </w:p>
    <w:p w:rsidR="00004E4C" w:rsidRDefault="00004E4C" w:rsidP="00004E4C">
      <w:pPr>
        <w:widowControl/>
        <w:numPr>
          <w:ilvl w:val="0"/>
          <w:numId w:val="6"/>
        </w:numPr>
        <w:tabs>
          <w:tab w:val="left" w:pos="228"/>
          <w:tab w:val="left" w:pos="9340"/>
        </w:tabs>
        <w:autoSpaceDE/>
        <w:adjustRightInd/>
        <w:spacing w:line="266"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004E4C" w:rsidRDefault="00004E4C" w:rsidP="00004E4C">
      <w:pPr>
        <w:widowControl/>
        <w:autoSpaceDE/>
        <w:autoSpaceDN/>
        <w:adjustRightInd/>
        <w:spacing w:line="266" w:lineRule="auto"/>
        <w:ind w:firstLine="0"/>
        <w:jc w:val="left"/>
        <w:rPr>
          <w:rFonts w:ascii="Cambria" w:eastAsia="Cambria" w:hAnsi="Cambria" w:cs="Times New Roman"/>
          <w:sz w:val="18"/>
          <w:szCs w:val="18"/>
          <w:lang w:val="x-none" w:eastAsia="x-none"/>
        </w:rPr>
        <w:sectPr w:rsidR="00004E4C">
          <w:pgSz w:w="12240" w:h="15840"/>
          <w:pgMar w:top="2421" w:right="2347" w:bottom="958" w:left="1135" w:header="1921" w:footer="1152" w:gutter="0"/>
          <w:cols w:space="720"/>
        </w:sectPr>
      </w:pPr>
    </w:p>
    <w:p w:rsidR="00542B50" w:rsidRPr="00004E4C" w:rsidRDefault="00542B50" w:rsidP="00542B50">
      <w:pPr>
        <w:rPr>
          <w:rFonts w:ascii="Times New Roman" w:hAnsi="Times New Roman" w:cs="Times New Roman"/>
          <w:b/>
          <w:sz w:val="24"/>
          <w:szCs w:val="24"/>
          <w:lang w:val="x-none"/>
        </w:rPr>
      </w:pPr>
    </w:p>
    <w:p w:rsidR="002359BC" w:rsidRDefault="002359BC" w:rsidP="00DC11DC">
      <w:pPr>
        <w:rPr>
          <w:rFonts w:ascii="Times New Roman" w:hAnsi="Times New Roman" w:cs="Times New Roman"/>
          <w:sz w:val="20"/>
          <w:szCs w:val="20"/>
        </w:rPr>
      </w:pPr>
    </w:p>
    <w:p w:rsidR="002359BC" w:rsidRPr="00237AE1" w:rsidRDefault="002359B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IV. Расчетные показатели объектов инженерной инфраструктуры</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12. Водоснабжение и водоотведение</w:t>
      </w:r>
    </w:p>
    <w:p w:rsidR="00DC11DC" w:rsidRPr="00237AE1" w:rsidRDefault="00DC11DC" w:rsidP="00DC11DC">
      <w:pPr>
        <w:rPr>
          <w:rFonts w:ascii="Times New Roman" w:hAnsi="Times New Roman" w:cs="Times New Roman"/>
          <w:sz w:val="20"/>
          <w:szCs w:val="20"/>
        </w:rPr>
      </w:pPr>
    </w:p>
    <w:p w:rsidR="00DC11DC" w:rsidRPr="00237AE1" w:rsidRDefault="001D7DD6" w:rsidP="001D7DD6">
      <w:pPr>
        <w:rPr>
          <w:rFonts w:ascii="Times New Roman" w:hAnsi="Times New Roman" w:cs="Times New Roman"/>
          <w:sz w:val="20"/>
          <w:szCs w:val="20"/>
        </w:rPr>
      </w:pPr>
      <w:r w:rsidRPr="00237AE1">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237AE1">
          <w:rPr>
            <w:rStyle w:val="a4"/>
            <w:rFonts w:ascii="Times New Roman" w:hAnsi="Times New Roman" w:cs="Times New Roman"/>
            <w:color w:val="auto"/>
            <w:sz w:val="20"/>
            <w:szCs w:val="20"/>
          </w:rPr>
          <w:t>СП 31.13330.2012</w:t>
        </w:r>
      </w:hyperlink>
      <w:r w:rsidRPr="00237AE1">
        <w:rPr>
          <w:rFonts w:ascii="Times New Roman" w:hAnsi="Times New Roman" w:cs="Times New Roman"/>
          <w:sz w:val="20"/>
          <w:szCs w:val="20"/>
        </w:rPr>
        <w:t xml:space="preserve">, </w:t>
      </w:r>
      <w:r w:rsidR="00DC0452" w:rsidRPr="00237AE1">
        <w:rPr>
          <w:rFonts w:ascii="Times New Roman" w:hAnsi="Times New Roman" w:cs="Times New Roman"/>
          <w:sz w:val="20"/>
          <w:szCs w:val="20"/>
        </w:rPr>
        <w:t>СП 32.13330.2018</w:t>
      </w:r>
      <w:r w:rsidRPr="00237AE1">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237AE1">
          <w:rPr>
            <w:rStyle w:val="a4"/>
            <w:rFonts w:ascii="Times New Roman" w:hAnsi="Times New Roman" w:cs="Times New Roman"/>
            <w:color w:val="auto"/>
            <w:sz w:val="20"/>
            <w:szCs w:val="20"/>
          </w:rPr>
          <w:t>СанПиН 2.1.4.1110-02</w:t>
        </w:r>
      </w:hyperlink>
      <w:r w:rsidRPr="00237AE1">
        <w:rPr>
          <w:rFonts w:ascii="Times New Roman" w:hAnsi="Times New Roman" w:cs="Times New Roman"/>
          <w:sz w:val="20"/>
          <w:szCs w:val="20"/>
        </w:rPr>
        <w:t xml:space="preserve">, </w:t>
      </w:r>
      <w:hyperlink r:id="rId96" w:history="1">
        <w:r w:rsidRPr="00237AE1">
          <w:rPr>
            <w:rStyle w:val="a4"/>
            <w:rFonts w:ascii="Times New Roman" w:hAnsi="Times New Roman" w:cs="Times New Roman"/>
            <w:color w:val="auto"/>
            <w:sz w:val="20"/>
            <w:szCs w:val="20"/>
          </w:rPr>
          <w:t>ГОСТ 2761-84</w:t>
        </w:r>
      </w:hyperlink>
      <w:r w:rsidRPr="00237AE1">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19</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237AE1" w:rsidTr="00DC11DC">
        <w:tc>
          <w:tcPr>
            <w:tcW w:w="5040"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га</w:t>
            </w:r>
          </w:p>
        </w:tc>
      </w:tr>
      <w:tr w:rsidR="00DC11DC" w:rsidRPr="00237AE1" w:rsidTr="00DC11DC">
        <w:tc>
          <w:tcPr>
            <w:tcW w:w="5040"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биологических прудов глубокой очистки сточных вод</w:t>
            </w:r>
          </w:p>
        </w:tc>
      </w:tr>
      <w:tr w:rsidR="00DC11DC" w:rsidRPr="00237AE1" w:rsidTr="00DC11DC">
        <w:tc>
          <w:tcPr>
            <w:tcW w:w="504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5040"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237AE1">
        <w:rPr>
          <w:rFonts w:ascii="Times New Roman" w:hAnsi="Times New Roman" w:cs="Times New Roman"/>
          <w:b/>
          <w:sz w:val="20"/>
          <w:szCs w:val="20"/>
        </w:rPr>
        <w:t>СП 32.13330.2018</w:t>
      </w:r>
      <w:r w:rsidRPr="00237AE1">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237AE1">
          <w:rPr>
            <w:rStyle w:val="a4"/>
            <w:rFonts w:ascii="Times New Roman" w:hAnsi="Times New Roman" w:cs="Times New Roman"/>
            <w:color w:val="auto"/>
            <w:sz w:val="20"/>
            <w:szCs w:val="20"/>
          </w:rPr>
          <w:t>СП 32.13330.2012</w:t>
        </w:r>
      </w:hyperlink>
      <w:r w:rsidRPr="00237AE1">
        <w:rPr>
          <w:rFonts w:ascii="Times New Roman" w:hAnsi="Times New Roman" w:cs="Times New Roman"/>
          <w:sz w:val="20"/>
          <w:szCs w:val="20"/>
        </w:rPr>
        <w:t xml:space="preserve">, </w:t>
      </w:r>
      <w:hyperlink r:id="rId98"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13. Дождевая канализация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237AE1">
          <w:rPr>
            <w:rStyle w:val="a4"/>
            <w:rFonts w:ascii="Times New Roman" w:hAnsi="Times New Roman" w:cs="Times New Roman"/>
            <w:color w:val="auto"/>
            <w:sz w:val="20"/>
            <w:szCs w:val="20"/>
          </w:rPr>
          <w:t>СанПиН 2.1.5.980-00</w:t>
        </w:r>
      </w:hyperlink>
      <w:r w:rsidRPr="00237AE1">
        <w:rPr>
          <w:rFonts w:ascii="Times New Roman" w:hAnsi="Times New Roman" w:cs="Times New Roman"/>
          <w:sz w:val="20"/>
          <w:szCs w:val="20"/>
        </w:rPr>
        <w:t xml:space="preserve">, </w:t>
      </w:r>
      <w:r w:rsidR="00DD7C4E" w:rsidRPr="00237AE1">
        <w:rPr>
          <w:rFonts w:ascii="Times New Roman" w:hAnsi="Times New Roman" w:cs="Times New Roman"/>
          <w:sz w:val="20"/>
          <w:szCs w:val="20"/>
        </w:rPr>
        <w:t>СП 32.13330.2018</w:t>
      </w:r>
      <w:r w:rsidRPr="00237AE1">
        <w:rPr>
          <w:rFonts w:ascii="Times New Roman" w:hAnsi="Times New Roman" w:cs="Times New Roman"/>
          <w:sz w:val="20"/>
          <w:szCs w:val="20"/>
        </w:rPr>
        <w:t xml:space="preserve">, </w:t>
      </w:r>
      <w:hyperlink r:id="rId100" w:history="1">
        <w:r w:rsidRPr="00237AE1">
          <w:rPr>
            <w:rStyle w:val="a4"/>
            <w:rFonts w:ascii="Times New Roman" w:hAnsi="Times New Roman" w:cs="Times New Roman"/>
            <w:color w:val="auto"/>
            <w:sz w:val="20"/>
            <w:szCs w:val="20"/>
          </w:rPr>
          <w:t>Водного кодекса</w:t>
        </w:r>
      </w:hyperlink>
      <w:r w:rsidRPr="00237AE1">
        <w:rPr>
          <w:rFonts w:ascii="Times New Roman" w:hAnsi="Times New Roman" w:cs="Times New Roman"/>
          <w:sz w:val="20"/>
          <w:szCs w:val="20"/>
        </w:rPr>
        <w:t xml:space="preserve">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13.2. Возможно применение общесплавной (совместно с </w:t>
      </w:r>
      <w:proofErr w:type="spellStart"/>
      <w:r w:rsidRPr="00237AE1">
        <w:rPr>
          <w:rFonts w:ascii="Times New Roman" w:hAnsi="Times New Roman" w:cs="Times New Roman"/>
          <w:sz w:val="20"/>
          <w:szCs w:val="20"/>
        </w:rPr>
        <w:t>хозбытовой</w:t>
      </w:r>
      <w:proofErr w:type="spellEnd"/>
      <w:r w:rsidRPr="00237AE1">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w:t>
      </w:r>
      <w:r w:rsidRPr="00237AE1">
        <w:rPr>
          <w:rFonts w:ascii="Times New Roman" w:hAnsi="Times New Roman" w:cs="Times New Roman"/>
          <w:sz w:val="20"/>
          <w:szCs w:val="20"/>
        </w:rPr>
        <w:lastRenderedPageBreak/>
        <w:t xml:space="preserve">вывозимых с территорий поселений, рекомендуется осуществлять с применением </w:t>
      </w:r>
      <w:proofErr w:type="spellStart"/>
      <w:r w:rsidRPr="00237AE1">
        <w:rPr>
          <w:rFonts w:ascii="Times New Roman" w:hAnsi="Times New Roman" w:cs="Times New Roman"/>
          <w:sz w:val="20"/>
          <w:szCs w:val="20"/>
        </w:rPr>
        <w:t>снегоплавильных</w:t>
      </w:r>
      <w:proofErr w:type="spellEnd"/>
      <w:r w:rsidRPr="00237AE1">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237AE1">
          <w:rPr>
            <w:rStyle w:val="a4"/>
            <w:rFonts w:ascii="Times New Roman" w:hAnsi="Times New Roman" w:cs="Times New Roman"/>
            <w:color w:val="auto"/>
            <w:sz w:val="20"/>
            <w:szCs w:val="20"/>
          </w:rPr>
          <w:t>СанПиН 2.1.5.980-00</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237AE1">
        <w:rPr>
          <w:rFonts w:ascii="Times New Roman" w:hAnsi="Times New Roman" w:cs="Times New Roman"/>
          <w:sz w:val="20"/>
          <w:szCs w:val="20"/>
        </w:rPr>
        <w:t>дождеприемные</w:t>
      </w:r>
      <w:proofErr w:type="spellEnd"/>
      <w:r w:rsidRPr="00237AE1">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237AE1">
        <w:rPr>
          <w:rFonts w:ascii="Times New Roman" w:hAnsi="Times New Roman" w:cs="Times New Roman"/>
          <w:b/>
          <w:sz w:val="20"/>
          <w:szCs w:val="20"/>
        </w:rPr>
        <w:t>СП 32.13330.2018</w:t>
      </w:r>
      <w:r w:rsidRPr="00237AE1">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237AE1">
          <w:rPr>
            <w:rStyle w:val="a4"/>
            <w:rFonts w:ascii="Times New Roman" w:hAnsi="Times New Roman" w:cs="Times New Roman"/>
            <w:color w:val="auto"/>
            <w:sz w:val="20"/>
            <w:szCs w:val="20"/>
          </w:rPr>
          <w:t>СанПиН 2.1.5.980-00</w:t>
        </w:r>
      </w:hyperlink>
      <w:r w:rsidRPr="00237AE1">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20</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237AE1" w:rsidTr="00DC11DC">
        <w:tc>
          <w:tcPr>
            <w:tcW w:w="6822"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237AE1" w:rsidTr="00DC11DC">
        <w:tc>
          <w:tcPr>
            <w:tcW w:w="682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более 60</w:t>
            </w:r>
          </w:p>
        </w:tc>
      </w:tr>
      <w:tr w:rsidR="00DC11DC" w:rsidRPr="00237AE1" w:rsidTr="00DC11DC">
        <w:tc>
          <w:tcPr>
            <w:tcW w:w="682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Примагистральные</w:t>
            </w:r>
            <w:proofErr w:type="spellEnd"/>
            <w:r w:rsidRPr="00237AE1">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50-60</w:t>
            </w:r>
          </w:p>
        </w:tc>
      </w:tr>
      <w:tr w:rsidR="00DC11DC" w:rsidRPr="00237AE1" w:rsidTr="00DC11DC">
        <w:tc>
          <w:tcPr>
            <w:tcW w:w="682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Межмагистральные</w:t>
            </w:r>
            <w:proofErr w:type="spellEnd"/>
            <w:r w:rsidRPr="00237AE1">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82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45-50</w:t>
            </w:r>
          </w:p>
        </w:tc>
      </w:tr>
      <w:tr w:rsidR="00DC11DC" w:rsidRPr="00237AE1" w:rsidTr="00DC11DC">
        <w:tc>
          <w:tcPr>
            <w:tcW w:w="6822"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40-45</w:t>
            </w:r>
          </w:p>
        </w:tc>
      </w:tr>
      <w:tr w:rsidR="00DC11DC" w:rsidRPr="00237AE1" w:rsidTr="00DC11DC">
        <w:tc>
          <w:tcPr>
            <w:tcW w:w="6822"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35-40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237AE1">
          <w:rPr>
            <w:rStyle w:val="a4"/>
            <w:rFonts w:ascii="Times New Roman" w:hAnsi="Times New Roman" w:cs="Times New Roman"/>
            <w:color w:val="auto"/>
            <w:sz w:val="20"/>
            <w:szCs w:val="20"/>
          </w:rPr>
          <w:t>СанПиН 2.1.5.980-00</w:t>
        </w:r>
      </w:hyperlink>
      <w:r w:rsidRPr="00237AE1">
        <w:rPr>
          <w:rFonts w:ascii="Times New Roman" w:hAnsi="Times New Roman" w:cs="Times New Roman"/>
          <w:sz w:val="20"/>
          <w:szCs w:val="20"/>
        </w:rPr>
        <w:t xml:space="preserve">, </w:t>
      </w:r>
      <w:hyperlink r:id="rId104" w:history="1">
        <w:r w:rsidRPr="00237AE1">
          <w:rPr>
            <w:rStyle w:val="a4"/>
            <w:rFonts w:ascii="Times New Roman" w:hAnsi="Times New Roman" w:cs="Times New Roman"/>
            <w:color w:val="auto"/>
            <w:sz w:val="20"/>
            <w:szCs w:val="20"/>
          </w:rPr>
          <w:t>Водного кодекса</w:t>
        </w:r>
      </w:hyperlink>
      <w:r w:rsidRPr="00237AE1">
        <w:rPr>
          <w:rFonts w:ascii="Times New Roman" w:hAnsi="Times New Roman" w:cs="Times New Roman"/>
          <w:sz w:val="20"/>
          <w:szCs w:val="20"/>
        </w:rPr>
        <w:t xml:space="preserve"> Российской Федерации и категории водопользования водоема.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14. Санитарная очистка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237AE1">
          <w:rPr>
            <w:rStyle w:val="a4"/>
            <w:rFonts w:ascii="Times New Roman" w:hAnsi="Times New Roman" w:cs="Times New Roman"/>
            <w:color w:val="auto"/>
            <w:sz w:val="20"/>
            <w:szCs w:val="20"/>
          </w:rPr>
          <w:t>СанПиН 42-128-4690-88</w:t>
        </w:r>
      </w:hyperlink>
      <w:r w:rsidRPr="00237AE1">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w:t>
      </w:r>
      <w:r w:rsidRPr="00237AE1">
        <w:rPr>
          <w:rFonts w:ascii="Times New Roman" w:hAnsi="Times New Roman" w:cs="Times New Roman"/>
          <w:sz w:val="20"/>
          <w:szCs w:val="20"/>
        </w:rPr>
        <w:lastRenderedPageBreak/>
        <w:t>требований.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237AE1">
          <w:rPr>
            <w:rStyle w:val="a4"/>
            <w:rFonts w:ascii="Times New Roman" w:hAnsi="Times New Roman" w:cs="Times New Roman"/>
            <w:color w:val="auto"/>
            <w:sz w:val="20"/>
            <w:szCs w:val="20"/>
          </w:rPr>
          <w:t>Приложения Л</w:t>
        </w:r>
      </w:hyperlink>
      <w:r w:rsidRPr="00237AE1">
        <w:rPr>
          <w:rFonts w:ascii="Times New Roman" w:hAnsi="Times New Roman" w:cs="Times New Roman"/>
          <w:sz w:val="20"/>
          <w:szCs w:val="20"/>
        </w:rPr>
        <w:t xml:space="preserve"> к настоящим нормативам.</w:t>
      </w:r>
    </w:p>
    <w:p w:rsidR="00DC11DC"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1670AA" w:rsidRPr="001670AA" w:rsidRDefault="001670AA" w:rsidP="001670AA">
      <w:pPr>
        <w:rPr>
          <w:rFonts w:ascii="Times New Roman" w:hAnsi="Times New Roman" w:cs="Times New Roman"/>
          <w:bCs/>
          <w:sz w:val="20"/>
          <w:szCs w:val="20"/>
        </w:rPr>
      </w:pPr>
      <w:r w:rsidRPr="001670AA">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1670AA">
        <w:rPr>
          <w:rFonts w:ascii="Times New Roman" w:hAnsi="Times New Roman" w:cs="Times New Roman"/>
          <w:bCs/>
          <w:sz w:val="20"/>
          <w:szCs w:val="20"/>
        </w:rPr>
        <w:t>следует принимать в соответствии с таблицей «21а»</w:t>
      </w:r>
    </w:p>
    <w:p w:rsidR="001670AA" w:rsidRPr="00237AE1" w:rsidRDefault="001670AA"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21</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237AE1" w:rsidTr="00DC11DC">
        <w:tc>
          <w:tcPr>
            <w:tcW w:w="6489"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Размеры санитарно-защитных зон, м</w:t>
            </w:r>
          </w:p>
        </w:tc>
      </w:tr>
      <w:tr w:rsidR="00DC11DC" w:rsidRPr="00237AE1" w:rsidTr="00DC11DC">
        <w:tc>
          <w:tcPr>
            <w:tcW w:w="6489"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648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r>
      <w:tr w:rsidR="00DC11DC" w:rsidRPr="00237AE1" w:rsidTr="00DC11DC">
        <w:tc>
          <w:tcPr>
            <w:tcW w:w="648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r w:rsidR="00DC11DC" w:rsidRPr="00237AE1" w:rsidTr="00DC11DC">
        <w:tc>
          <w:tcPr>
            <w:tcW w:w="64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26F67" w:rsidRDefault="00026F67" w:rsidP="00DC11DC">
      <w:pPr>
        <w:rPr>
          <w:rFonts w:ascii="Times New Roman" w:hAnsi="Times New Roman" w:cs="Times New Roman"/>
          <w:sz w:val="20"/>
          <w:szCs w:val="20"/>
        </w:rPr>
      </w:pPr>
    </w:p>
    <w:p w:rsidR="00026F67" w:rsidRPr="00995F0D" w:rsidRDefault="00026F67" w:rsidP="00DD4F9D">
      <w:pPr>
        <w:jc w:val="right"/>
        <w:rPr>
          <w:rFonts w:ascii="Times New Roman" w:hAnsi="Times New Roman" w:cs="Times New Roman"/>
          <w:b/>
          <w:sz w:val="20"/>
          <w:szCs w:val="20"/>
        </w:rPr>
      </w:pPr>
      <w:r w:rsidRPr="00995F0D">
        <w:rPr>
          <w:rFonts w:ascii="Times New Roman" w:hAnsi="Times New Roman" w:cs="Times New Roman"/>
          <w:b/>
          <w:bCs/>
          <w:sz w:val="20"/>
          <w:szCs w:val="20"/>
        </w:rPr>
        <w:t>Таблицей 21а</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10"/>
        <w:gridCol w:w="2850"/>
        <w:gridCol w:w="2552"/>
        <w:gridCol w:w="1955"/>
        <w:gridCol w:w="709"/>
      </w:tblGrid>
      <w:tr w:rsidR="00026F67" w:rsidRPr="00026F67" w:rsidTr="00026F67">
        <w:trPr>
          <w:trHeight w:val="160"/>
        </w:trPr>
        <w:tc>
          <w:tcPr>
            <w:tcW w:w="2439" w:type="dxa"/>
            <w:shd w:val="clear" w:color="auto" w:fill="EEECE1" w:themeFill="background2"/>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Значение расчетного показателя</w:t>
            </w:r>
          </w:p>
        </w:tc>
      </w:tr>
      <w:tr w:rsidR="00026F67" w:rsidRPr="00026F67" w:rsidTr="00026F67">
        <w:tc>
          <w:tcPr>
            <w:tcW w:w="10915" w:type="dxa"/>
            <w:gridSpan w:val="6"/>
            <w:shd w:val="clear" w:color="auto" w:fill="auto"/>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026F67" w:rsidRPr="00026F67" w:rsidTr="00026F67">
        <w:trPr>
          <w:trHeight w:val="203"/>
        </w:trPr>
        <w:tc>
          <w:tcPr>
            <w:tcW w:w="2439" w:type="dxa"/>
            <w:vMerge w:val="restart"/>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 xml:space="preserve">Согласно Территориальной схеме обращения с отходами, </w:t>
            </w:r>
            <w:r w:rsidRPr="00026F67">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026F67">
              <w:rPr>
                <w:rFonts w:ascii="Times New Roman" w:hAnsi="Times New Roman" w:cs="Times New Roman"/>
                <w:sz w:val="20"/>
                <w:szCs w:val="20"/>
              </w:rPr>
              <w:br/>
              <w:t>от 14.10.2016 № 1783</w:t>
            </w:r>
          </w:p>
          <w:p w:rsidR="00026F67" w:rsidRPr="00026F67" w:rsidRDefault="00026F67" w:rsidP="00A27C44">
            <w:pPr>
              <w:jc w:val="center"/>
              <w:rPr>
                <w:rFonts w:ascii="Times New Roman" w:hAnsi="Times New Roman" w:cs="Times New Roman"/>
                <w:sz w:val="20"/>
                <w:szCs w:val="20"/>
              </w:rPr>
            </w:pPr>
          </w:p>
        </w:tc>
      </w:tr>
      <w:tr w:rsidR="00026F67" w:rsidRPr="00026F67" w:rsidTr="00026F67">
        <w:trPr>
          <w:trHeight w:val="353"/>
        </w:trPr>
        <w:tc>
          <w:tcPr>
            <w:tcW w:w="2439" w:type="dxa"/>
            <w:vMerge/>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r>
      <w:tr w:rsidR="00026F67" w:rsidRPr="00026F67" w:rsidTr="00026F67">
        <w:trPr>
          <w:trHeight w:val="201"/>
        </w:trPr>
        <w:tc>
          <w:tcPr>
            <w:tcW w:w="2439" w:type="dxa"/>
            <w:vMerge/>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Исходя из количества контейнеров на площадке (но не более 5)</w:t>
            </w:r>
          </w:p>
        </w:tc>
      </w:tr>
      <w:tr w:rsidR="00026F67" w:rsidRPr="00026F67" w:rsidTr="00026F67">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*100</w:t>
            </w:r>
          </w:p>
        </w:tc>
      </w:tr>
      <w:tr w:rsidR="00026F67" w:rsidRPr="00026F67" w:rsidTr="00026F67">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*50</w:t>
            </w:r>
          </w:p>
        </w:tc>
      </w:tr>
      <w:tr w:rsidR="00026F67" w:rsidRPr="00026F67" w:rsidTr="00026F67">
        <w:trPr>
          <w:trHeight w:val="289"/>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Пункты приема вторичного сырья</w:t>
            </w:r>
          </w:p>
        </w:tc>
      </w:tr>
      <w:tr w:rsidR="00026F67" w:rsidRPr="00026F67" w:rsidTr="00026F67">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1 объект на микрорайон с населением до 20 тыс. чел</w:t>
            </w:r>
          </w:p>
        </w:tc>
      </w:tr>
      <w:tr w:rsidR="00026F67" w:rsidRPr="00026F67" w:rsidTr="00026F67">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 xml:space="preserve">Площадь </w:t>
            </w:r>
            <w:r w:rsidRPr="00026F67">
              <w:rPr>
                <w:rFonts w:ascii="Times New Roman" w:hAnsi="Times New Roman" w:cs="Times New Roman"/>
                <w:sz w:val="20"/>
                <w:szCs w:val="20"/>
              </w:rPr>
              <w:lastRenderedPageBreak/>
              <w:t>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lastRenderedPageBreak/>
              <w:t>0,01</w:t>
            </w:r>
          </w:p>
        </w:tc>
      </w:tr>
      <w:tr w:rsidR="00026F67" w:rsidRPr="00026F67" w:rsidTr="00026F67">
        <w:trPr>
          <w:trHeight w:val="289"/>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Объект обработки, утилизации, обезвреживания, размещения твердых коммунальных отходов</w:t>
            </w:r>
          </w:p>
        </w:tc>
      </w:tr>
      <w:tr w:rsidR="00026F67" w:rsidRPr="00026F67" w:rsidTr="00026F67">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6F67" w:rsidRPr="00026F67" w:rsidRDefault="00026F67" w:rsidP="00A27C44">
            <w:pPr>
              <w:jc w:val="center"/>
              <w:rPr>
                <w:rFonts w:ascii="Times New Roman" w:hAnsi="Times New Roman" w:cs="Times New Roman"/>
                <w:sz w:val="20"/>
                <w:szCs w:val="20"/>
              </w:rPr>
            </w:pPr>
            <w:r w:rsidRPr="00026F67">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026F67" w:rsidRPr="00026F67" w:rsidTr="00026F67">
        <w:tc>
          <w:tcPr>
            <w:tcW w:w="10915" w:type="dxa"/>
            <w:gridSpan w:val="6"/>
            <w:shd w:val="clear" w:color="auto" w:fill="auto"/>
            <w:vAlign w:val="center"/>
          </w:tcPr>
          <w:p w:rsidR="00026F67" w:rsidRPr="00026F67" w:rsidRDefault="00026F67" w:rsidP="00A27C44">
            <w:pPr>
              <w:rPr>
                <w:rFonts w:ascii="Times New Roman" w:hAnsi="Times New Roman" w:cs="Times New Roman"/>
                <w:sz w:val="20"/>
                <w:szCs w:val="20"/>
              </w:rPr>
            </w:pPr>
            <w:r w:rsidRPr="00026F67">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26F67" w:rsidRPr="00237AE1" w:rsidRDefault="00026F67"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15. </w:t>
      </w:r>
      <w:proofErr w:type="spellStart"/>
      <w:r w:rsidRPr="00237AE1">
        <w:rPr>
          <w:rFonts w:ascii="Times New Roman" w:hAnsi="Times New Roman" w:cs="Times New Roman"/>
          <w:color w:val="auto"/>
          <w:sz w:val="20"/>
          <w:szCs w:val="20"/>
        </w:rPr>
        <w:t>Энерго</w:t>
      </w:r>
      <w:proofErr w:type="spellEnd"/>
      <w:r w:rsidRPr="00237AE1">
        <w:rPr>
          <w:rFonts w:ascii="Times New Roman" w:hAnsi="Times New Roman" w:cs="Times New Roman"/>
          <w:color w:val="auto"/>
          <w:sz w:val="20"/>
          <w:szCs w:val="20"/>
        </w:rPr>
        <w:t>-, тепло-, газоснабжение и средства связи</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237AE1">
          <w:rPr>
            <w:rStyle w:val="a4"/>
            <w:rFonts w:ascii="Times New Roman" w:hAnsi="Times New Roman" w:cs="Times New Roman"/>
            <w:color w:val="auto"/>
            <w:sz w:val="20"/>
            <w:szCs w:val="20"/>
          </w:rPr>
          <w:t>РД 34.20.185-94</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15.7. Воздушные линии электропередачи (далее - ВЛ) напряжением 110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и выше допускается размещать только за пределами жилых и общественно-деловых зон. Транзитные линии электропередачи напряжением до 220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15.8. Прокладку электрических сетей напряжением 110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15.9. При реконструкции городов следует предусматривать вынос за пределы </w:t>
      </w:r>
      <w:proofErr w:type="gramStart"/>
      <w:r w:rsidRPr="00237AE1">
        <w:rPr>
          <w:rFonts w:ascii="Times New Roman" w:hAnsi="Times New Roman" w:cs="Times New Roman"/>
          <w:sz w:val="20"/>
          <w:szCs w:val="20"/>
        </w:rPr>
        <w:t>жилых и общественно-деловых зон</w:t>
      </w:r>
      <w:proofErr w:type="gramEnd"/>
      <w:r w:rsidRPr="00237AE1">
        <w:rPr>
          <w:rFonts w:ascii="Times New Roman" w:hAnsi="Times New Roman" w:cs="Times New Roman"/>
          <w:sz w:val="20"/>
          <w:szCs w:val="20"/>
        </w:rPr>
        <w:t xml:space="preserve"> существующих ВЛ электропередачи напряжением 35-110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и выше или замену ВЛ кабельными.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15.10. Во всех территориальных зонах городов и других поселений при застройке зданиями в 4 этажа и выше электрические сети напряжением до 20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включительно (на территории курортных зон сети всех напряжений) следует предусматривать кабельными линиями.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w:t>
      </w:r>
      <w:proofErr w:type="gramStart"/>
      <w:r w:rsidRPr="00237AE1">
        <w:rPr>
          <w:rFonts w:ascii="Times New Roman" w:hAnsi="Times New Roman" w:cs="Times New Roman"/>
          <w:sz w:val="20"/>
          <w:szCs w:val="20"/>
        </w:rPr>
        <w:t>6)-</w:t>
      </w:r>
      <w:proofErr w:type="gramEnd"/>
      <w:r w:rsidRPr="00237AE1">
        <w:rPr>
          <w:rFonts w:ascii="Times New Roman" w:hAnsi="Times New Roman" w:cs="Times New Roman"/>
          <w:sz w:val="20"/>
          <w:szCs w:val="20"/>
        </w:rPr>
        <w:t xml:space="preserve">20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при числе трансформаторов не более двух мощностью каждого до 1000 </w:t>
      </w:r>
      <w:proofErr w:type="spellStart"/>
      <w:r w:rsidRPr="00237AE1">
        <w:rPr>
          <w:rFonts w:ascii="Times New Roman" w:hAnsi="Times New Roman" w:cs="Times New Roman"/>
          <w:sz w:val="20"/>
          <w:szCs w:val="20"/>
        </w:rPr>
        <w:t>кВА</w:t>
      </w:r>
      <w:proofErr w:type="spellEnd"/>
      <w:r w:rsidRPr="00237AE1">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15.13. </w:t>
      </w:r>
      <w:proofErr w:type="spellStart"/>
      <w:r w:rsidRPr="00237AE1">
        <w:rPr>
          <w:rFonts w:ascii="Times New Roman" w:hAnsi="Times New Roman" w:cs="Times New Roman"/>
          <w:sz w:val="20"/>
          <w:szCs w:val="20"/>
        </w:rPr>
        <w:t>Энергогенерирующие</w:t>
      </w:r>
      <w:proofErr w:type="spellEnd"/>
      <w:r w:rsidRPr="00237AE1">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237AE1">
        <w:rPr>
          <w:rFonts w:ascii="Times New Roman" w:hAnsi="Times New Roman" w:cs="Times New Roman"/>
          <w:sz w:val="20"/>
          <w:szCs w:val="20"/>
        </w:rPr>
        <w:t>приквартирными</w:t>
      </w:r>
      <w:proofErr w:type="spellEnd"/>
      <w:r w:rsidRPr="00237AE1">
        <w:rPr>
          <w:rFonts w:ascii="Times New Roman" w:hAnsi="Times New Roman" w:cs="Times New Roman"/>
          <w:sz w:val="20"/>
          <w:szCs w:val="20"/>
        </w:rPr>
        <w:t xml:space="preserve">)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w:t>
      </w:r>
      <w:r w:rsidRPr="00237AE1">
        <w:rPr>
          <w:rFonts w:ascii="Times New Roman" w:hAnsi="Times New Roman" w:cs="Times New Roman"/>
          <w:sz w:val="20"/>
          <w:szCs w:val="20"/>
        </w:rPr>
        <w:lastRenderedPageBreak/>
        <w:t>земельных участков для отдельно стоящих отопительных котельных, располагаемых в жилых зонах, следует принимать по таблице 22.</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22</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237AE1" w:rsidTr="00DC11DC">
        <w:tc>
          <w:tcPr>
            <w:tcW w:w="4819"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proofErr w:type="spellStart"/>
            <w:r w:rsidRPr="00237AE1">
              <w:rPr>
                <w:rFonts w:ascii="Times New Roman" w:hAnsi="Times New Roman" w:cs="Times New Roman"/>
                <w:sz w:val="20"/>
                <w:szCs w:val="20"/>
              </w:rPr>
              <w:t>Теплопроизводительность</w:t>
            </w:r>
            <w:proofErr w:type="spellEnd"/>
            <w:r w:rsidRPr="00237AE1">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котельных, га, работающих</w:t>
            </w:r>
          </w:p>
        </w:tc>
      </w:tr>
      <w:tr w:rsidR="00DC11DC" w:rsidRPr="00237AE1" w:rsidTr="00DC11DC">
        <w:tc>
          <w:tcPr>
            <w:tcW w:w="4819"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r>
      <w:tr w:rsidR="00DC11DC" w:rsidRPr="00237AE1" w:rsidTr="00DC11DC">
        <w:tc>
          <w:tcPr>
            <w:tcW w:w="4819"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481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w:t>
            </w:r>
          </w:p>
        </w:tc>
      </w:tr>
      <w:tr w:rsidR="00DC11DC" w:rsidRPr="00237AE1" w:rsidTr="00DC11DC">
        <w:tc>
          <w:tcPr>
            <w:tcW w:w="481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DC11DC">
        <w:tc>
          <w:tcPr>
            <w:tcW w:w="481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481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481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481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237AE1">
        <w:rPr>
          <w:rFonts w:ascii="Times New Roman" w:hAnsi="Times New Roman" w:cs="Times New Roman"/>
          <w:sz w:val="20"/>
          <w:szCs w:val="20"/>
        </w:rPr>
        <w:t>водоразбором</w:t>
      </w:r>
      <w:proofErr w:type="spellEnd"/>
      <w:r w:rsidRPr="00237AE1">
        <w:rPr>
          <w:rFonts w:ascii="Times New Roman" w:hAnsi="Times New Roman" w:cs="Times New Roman"/>
          <w:sz w:val="20"/>
          <w:szCs w:val="20"/>
        </w:rPr>
        <w:t xml:space="preserve">, а также котельных, доставка топлива которым предусматривается </w:t>
      </w:r>
      <w:proofErr w:type="gramStart"/>
      <w:r w:rsidRPr="00237AE1">
        <w:rPr>
          <w:rFonts w:ascii="Times New Roman" w:hAnsi="Times New Roman" w:cs="Times New Roman"/>
          <w:sz w:val="20"/>
          <w:szCs w:val="20"/>
        </w:rPr>
        <w:t>по железной дорог</w:t>
      </w:r>
      <w:proofErr w:type="gramEnd"/>
      <w:r w:rsidRPr="00237AE1">
        <w:rPr>
          <w:rFonts w:ascii="Times New Roman" w:hAnsi="Times New Roman" w:cs="Times New Roman"/>
          <w:sz w:val="20"/>
          <w:szCs w:val="20"/>
        </w:rPr>
        <w:t xml:space="preserve"> е, следует увеличивать на 20%.</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Размещение </w:t>
      </w:r>
      <w:proofErr w:type="spellStart"/>
      <w:r w:rsidRPr="00237AE1">
        <w:rPr>
          <w:rFonts w:ascii="Times New Roman" w:hAnsi="Times New Roman" w:cs="Times New Roman"/>
          <w:sz w:val="20"/>
          <w:szCs w:val="20"/>
        </w:rPr>
        <w:t>золошлакоотвалов</w:t>
      </w:r>
      <w:proofErr w:type="spellEnd"/>
      <w:r w:rsidRPr="00237AE1">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237AE1">
        <w:rPr>
          <w:rFonts w:ascii="Times New Roman" w:hAnsi="Times New Roman" w:cs="Times New Roman"/>
          <w:sz w:val="20"/>
          <w:szCs w:val="20"/>
        </w:rPr>
        <w:t>золошлакоотвалов</w:t>
      </w:r>
      <w:proofErr w:type="spellEnd"/>
      <w:r w:rsidRPr="00237AE1">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237AE1">
          <w:rPr>
            <w:rStyle w:val="a4"/>
            <w:rFonts w:ascii="Times New Roman" w:hAnsi="Times New Roman" w:cs="Times New Roman"/>
            <w:color w:val="auto"/>
            <w:sz w:val="20"/>
            <w:szCs w:val="20"/>
          </w:rPr>
          <w:t>СП 124.13330.2012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237AE1">
          <w:rPr>
            <w:rStyle w:val="a4"/>
            <w:rFonts w:ascii="Times New Roman" w:hAnsi="Times New Roman" w:cs="Times New Roman"/>
            <w:color w:val="auto"/>
            <w:sz w:val="20"/>
            <w:szCs w:val="20"/>
          </w:rPr>
          <w:t>СП 36.13330.2012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15.17. Размеры земельных участков </w:t>
      </w:r>
      <w:proofErr w:type="spellStart"/>
      <w:r w:rsidRPr="00237AE1">
        <w:rPr>
          <w:rFonts w:ascii="Times New Roman" w:hAnsi="Times New Roman" w:cs="Times New Roman"/>
          <w:sz w:val="20"/>
          <w:szCs w:val="20"/>
        </w:rPr>
        <w:t>газо</w:t>
      </w:r>
      <w:proofErr w:type="spellEnd"/>
      <w:r w:rsidRPr="00237AE1">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 тыс. т/год - 6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 тыс. т/год - 7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40 тыс. т/год - 8 га.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15.18. Размеры земельных участков </w:t>
      </w:r>
      <w:proofErr w:type="spellStart"/>
      <w:r w:rsidRPr="00237AE1">
        <w:rPr>
          <w:rFonts w:ascii="Times New Roman" w:hAnsi="Times New Roman" w:cs="Times New Roman"/>
          <w:sz w:val="20"/>
          <w:szCs w:val="20"/>
        </w:rPr>
        <w:t>газо</w:t>
      </w:r>
      <w:proofErr w:type="spellEnd"/>
      <w:r w:rsidRPr="00237AE1">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237AE1">
          <w:rPr>
            <w:rStyle w:val="a4"/>
            <w:rFonts w:ascii="Times New Roman" w:hAnsi="Times New Roman" w:cs="Times New Roman"/>
            <w:color w:val="auto"/>
            <w:sz w:val="20"/>
            <w:szCs w:val="20"/>
          </w:rPr>
          <w:t>СП 62.13330.2011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15.20. Расстояние от </w:t>
      </w:r>
      <w:proofErr w:type="spellStart"/>
      <w:r w:rsidRPr="00237AE1">
        <w:rPr>
          <w:rFonts w:ascii="Times New Roman" w:hAnsi="Times New Roman" w:cs="Times New Roman"/>
          <w:sz w:val="20"/>
          <w:szCs w:val="20"/>
        </w:rPr>
        <w:t>газо</w:t>
      </w:r>
      <w:proofErr w:type="spellEnd"/>
      <w:r w:rsidRPr="00237AE1">
        <w:rPr>
          <w:rFonts w:ascii="Times New Roman" w:hAnsi="Times New Roman" w:cs="Times New Roman"/>
          <w:sz w:val="20"/>
          <w:szCs w:val="20"/>
        </w:rPr>
        <w:t xml:space="preserve"> наполнительных станций, </w:t>
      </w:r>
      <w:proofErr w:type="spellStart"/>
      <w:r w:rsidRPr="00237AE1">
        <w:rPr>
          <w:rFonts w:ascii="Times New Roman" w:hAnsi="Times New Roman" w:cs="Times New Roman"/>
          <w:sz w:val="20"/>
          <w:szCs w:val="20"/>
        </w:rPr>
        <w:t>газо</w:t>
      </w:r>
      <w:proofErr w:type="spellEnd"/>
      <w:r w:rsidRPr="00237AE1">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16. Размещение инженерных сетей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237AE1">
        <w:rPr>
          <w:rFonts w:ascii="Times New Roman" w:hAnsi="Times New Roman" w:cs="Times New Roman"/>
          <w:sz w:val="20"/>
          <w:szCs w:val="20"/>
        </w:rPr>
        <w:t>просадочные</w:t>
      </w:r>
      <w:proofErr w:type="spellEnd"/>
      <w:r w:rsidRPr="00237AE1">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237AE1">
        <w:rPr>
          <w:rFonts w:ascii="Times New Roman" w:hAnsi="Times New Roman" w:cs="Times New Roman"/>
          <w:b/>
          <w:sz w:val="20"/>
          <w:szCs w:val="20"/>
        </w:rPr>
        <w:t>СП 131.13330.2018, СП 31.13330.2012, СП 32.13330.2018</w:t>
      </w:r>
      <w:r w:rsidRPr="00237AE1">
        <w:rPr>
          <w:rFonts w:ascii="Times New Roman" w:hAnsi="Times New Roman" w:cs="Times New Roman"/>
          <w:sz w:val="20"/>
          <w:szCs w:val="20"/>
        </w:rPr>
        <w:t xml:space="preserve"> и </w:t>
      </w:r>
      <w:hyperlink r:id="rId111" w:history="1">
        <w:r w:rsidRPr="00237AE1">
          <w:rPr>
            <w:rStyle w:val="a4"/>
            <w:rFonts w:ascii="Times New Roman" w:hAnsi="Times New Roman" w:cs="Times New Roman"/>
            <w:color w:val="auto"/>
            <w:sz w:val="20"/>
            <w:szCs w:val="20"/>
          </w:rPr>
          <w:t>СП 124.13330.2012</w:t>
        </w:r>
      </w:hyperlink>
      <w:r w:rsidRPr="00237AE1">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237AE1">
          <w:rPr>
            <w:rStyle w:val="a4"/>
            <w:rFonts w:ascii="Times New Roman" w:hAnsi="Times New Roman" w:cs="Times New Roman"/>
            <w:color w:val="auto"/>
            <w:sz w:val="20"/>
            <w:szCs w:val="20"/>
          </w:rPr>
          <w:t>СП 62.13330.2011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lastRenderedPageBreak/>
        <w:t>Таблица 23</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237AE1" w:rsidTr="00DC11DC">
        <w:tc>
          <w:tcPr>
            <w:tcW w:w="1400"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 свету) от подземных сетей до</w:t>
            </w:r>
          </w:p>
        </w:tc>
      </w:tr>
      <w:tr w:rsidR="00DC11DC" w:rsidRPr="00237AE1" w:rsidTr="00DC11DC">
        <w:tc>
          <w:tcPr>
            <w:tcW w:w="1400"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фундаментов опор воздушных линии электропередачи напряжением</w:t>
            </w:r>
          </w:p>
        </w:tc>
      </w:tr>
      <w:tr w:rsidR="00DC11DC" w:rsidRPr="00237AE1"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400"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до 1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свыше 1 до 35 </w:t>
            </w:r>
            <w:proofErr w:type="spellStart"/>
            <w:r w:rsidRPr="00237AE1">
              <w:rPr>
                <w:rFonts w:ascii="Times New Roman" w:hAnsi="Times New Roman" w:cs="Times New Roman"/>
                <w:sz w:val="20"/>
                <w:szCs w:val="20"/>
              </w:rPr>
              <w:t>кВ</w:t>
            </w:r>
            <w:proofErr w:type="spellEnd"/>
          </w:p>
        </w:tc>
        <w:tc>
          <w:tcPr>
            <w:tcW w:w="8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свыше 35 до 110 и выше</w:t>
            </w:r>
          </w:p>
        </w:tc>
      </w:tr>
      <w:tr w:rsidR="00DC11DC" w:rsidRPr="00237AE1" w:rsidTr="00DC11DC">
        <w:tc>
          <w:tcPr>
            <w:tcW w:w="14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от оболочки </w:t>
            </w:r>
            <w:proofErr w:type="spellStart"/>
            <w:r w:rsidRPr="00237AE1">
              <w:rPr>
                <w:rFonts w:ascii="Times New Roman" w:hAnsi="Times New Roman" w:cs="Times New Roman"/>
                <w:sz w:val="20"/>
                <w:szCs w:val="20"/>
              </w:rPr>
              <w:t>бесканальной</w:t>
            </w:r>
            <w:proofErr w:type="spellEnd"/>
            <w:r w:rsidRPr="00237AE1">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hyperlink w:anchor="sub_306" w:history="1">
              <w:r w:rsidRPr="00237AE1">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hyperlink w:anchor="sub_306" w:history="1">
              <w:r w:rsidRPr="00237AE1">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hyperlink w:anchor="sub_306" w:history="1">
              <w:r w:rsidRPr="00237AE1">
                <w:rPr>
                  <w:rStyle w:val="a4"/>
                  <w:rFonts w:ascii="Times New Roman" w:hAnsi="Times New Roman" w:cs="Times New Roman"/>
                  <w:color w:val="auto"/>
                  <w:sz w:val="20"/>
                  <w:szCs w:val="20"/>
                </w:rPr>
                <w:t>*</w:t>
              </w:r>
            </w:hyperlink>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hyperlink w:anchor="sub_306" w:history="1">
              <w:r w:rsidRPr="00237AE1">
                <w:rPr>
                  <w:rStyle w:val="a4"/>
                  <w:rFonts w:ascii="Times New Roman" w:hAnsi="Times New Roman" w:cs="Times New Roman"/>
                  <w:color w:val="auto"/>
                  <w:sz w:val="20"/>
                  <w:szCs w:val="20"/>
                </w:rPr>
                <w:t>*</w:t>
              </w:r>
            </w:hyperlink>
          </w:p>
        </w:tc>
      </w:tr>
      <w:tr w:rsidR="00DC11DC" w:rsidRPr="00237AE1" w:rsidTr="00DC11DC">
        <w:tc>
          <w:tcPr>
            <w:tcW w:w="14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Наружные </w:t>
            </w:r>
            <w:proofErr w:type="spellStart"/>
            <w:r w:rsidRPr="00237AE1">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Относится только к расстояниям от силовых кабелей.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Расстояния от тепловых сетей при </w:t>
      </w:r>
      <w:proofErr w:type="spellStart"/>
      <w:r w:rsidRPr="00237AE1">
        <w:rPr>
          <w:rFonts w:ascii="Times New Roman" w:hAnsi="Times New Roman" w:cs="Times New Roman"/>
          <w:sz w:val="20"/>
          <w:szCs w:val="20"/>
        </w:rPr>
        <w:t>бесканальной</w:t>
      </w:r>
      <w:proofErr w:type="spellEnd"/>
      <w:r w:rsidRPr="00237AE1">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 Расстояния от силовых кабелей напряжением 110-220 </w:t>
      </w:r>
      <w:proofErr w:type="spellStart"/>
      <w:r w:rsidRPr="00237AE1">
        <w:rPr>
          <w:rFonts w:ascii="Times New Roman" w:hAnsi="Times New Roman" w:cs="Times New Roman"/>
          <w:sz w:val="20"/>
          <w:szCs w:val="20"/>
        </w:rPr>
        <w:t>кВ</w:t>
      </w:r>
      <w:proofErr w:type="spellEnd"/>
      <w:r w:rsidRPr="00237AE1">
        <w:rPr>
          <w:rFonts w:ascii="Times New Roman" w:hAnsi="Times New Roman" w:cs="Times New Roman"/>
          <w:sz w:val="20"/>
          <w:szCs w:val="20"/>
        </w:rPr>
        <w:t xml:space="preserve"> до фундаментов ограждений предприятий, эстакад, опор контактной сети и линий связи следует принимать 1,5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4. В орошаемых районах при </w:t>
      </w:r>
      <w:proofErr w:type="spellStart"/>
      <w:r w:rsidRPr="00237AE1">
        <w:rPr>
          <w:rFonts w:ascii="Times New Roman" w:hAnsi="Times New Roman" w:cs="Times New Roman"/>
          <w:sz w:val="20"/>
          <w:szCs w:val="20"/>
        </w:rPr>
        <w:t>непросадочных</w:t>
      </w:r>
      <w:proofErr w:type="spellEnd"/>
      <w:r w:rsidRPr="00237AE1">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237AE1">
          <w:rPr>
            <w:rStyle w:val="a4"/>
            <w:rFonts w:ascii="Times New Roman" w:hAnsi="Times New Roman" w:cs="Times New Roman"/>
            <w:color w:val="auto"/>
            <w:sz w:val="20"/>
            <w:szCs w:val="20"/>
          </w:rPr>
          <w:t>СП 62.13330.2011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24</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237AE1" w:rsidTr="00DC11DC">
        <w:tc>
          <w:tcPr>
            <w:tcW w:w="1406"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Расстояние, м, по горизонтали (в свету) до</w:t>
            </w:r>
          </w:p>
        </w:tc>
      </w:tr>
      <w:tr w:rsidR="00DC11DC" w:rsidRPr="00237AE1" w:rsidTr="00DC11DC">
        <w:tc>
          <w:tcPr>
            <w:tcW w:w="1406"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наружных </w:t>
            </w:r>
            <w:proofErr w:type="spellStart"/>
            <w:r w:rsidRPr="00237AE1">
              <w:rPr>
                <w:rFonts w:ascii="Times New Roman" w:hAnsi="Times New Roman" w:cs="Times New Roman"/>
                <w:sz w:val="20"/>
                <w:szCs w:val="20"/>
              </w:rPr>
              <w:t>пневмомусоропроводов</w:t>
            </w:r>
            <w:proofErr w:type="spellEnd"/>
          </w:p>
        </w:tc>
      </w:tr>
      <w:tr w:rsidR="00DC11DC" w:rsidRPr="00237AE1" w:rsidTr="00DC11DC">
        <w:tc>
          <w:tcPr>
            <w:tcW w:w="1406"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40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hyperlink w:anchor="sub_307" w:history="1">
              <w:r w:rsidRPr="00237AE1">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hyperlink w:anchor="sub_307" w:history="1">
              <w:r w:rsidRPr="00237AE1">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hyperlink w:anchor="sub_307" w:history="1">
              <w:r w:rsidRPr="00237AE1">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hyperlink w:anchor="sub_307" w:history="1">
              <w:r w:rsidRPr="00237AE1">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hyperlink w:anchor="sub_307" w:history="1">
              <w:r w:rsidRPr="00237AE1">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01-0,5</w:t>
            </w:r>
            <w:hyperlink w:anchor="sub_307" w:history="1">
              <w:r w:rsidRPr="00237AE1">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от оболочки </w:t>
            </w:r>
            <w:proofErr w:type="spellStart"/>
            <w:r w:rsidRPr="00237AE1">
              <w:rPr>
                <w:rFonts w:ascii="Times New Roman" w:hAnsi="Times New Roman" w:cs="Times New Roman"/>
                <w:sz w:val="20"/>
                <w:szCs w:val="20"/>
              </w:rPr>
              <w:t>бесканальной</w:t>
            </w:r>
            <w:proofErr w:type="spellEnd"/>
            <w:r w:rsidRPr="00237AE1">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r w:rsidR="00DC11DC" w:rsidRPr="00237AE1" w:rsidTr="00DC11DC">
        <w:tc>
          <w:tcPr>
            <w:tcW w:w="140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Наружные </w:t>
            </w:r>
            <w:proofErr w:type="spellStart"/>
            <w:r w:rsidRPr="00237AE1">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В соответствии с требованиями </w:t>
      </w:r>
      <w:hyperlink r:id="rId114" w:history="1">
        <w:r w:rsidRPr="00237AE1">
          <w:rPr>
            <w:rStyle w:val="a4"/>
            <w:rFonts w:ascii="Times New Roman" w:hAnsi="Times New Roman" w:cs="Times New Roman"/>
            <w:color w:val="auto"/>
            <w:sz w:val="20"/>
            <w:szCs w:val="20"/>
          </w:rPr>
          <w:t>Правил устройства электроустановок</w:t>
        </w:r>
      </w:hyperlink>
      <w:r w:rsidRPr="00237AE1">
        <w:rPr>
          <w:rFonts w:ascii="Times New Roman" w:hAnsi="Times New Roman" w:cs="Times New Roman"/>
          <w:sz w:val="20"/>
          <w:szCs w:val="20"/>
        </w:rPr>
        <w:t xml:space="preserve"> (ПУЭ).</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237AE1">
          <w:rPr>
            <w:rStyle w:val="a4"/>
            <w:rFonts w:ascii="Times New Roman" w:hAnsi="Times New Roman" w:cs="Times New Roman"/>
            <w:color w:val="auto"/>
            <w:sz w:val="20"/>
            <w:szCs w:val="20"/>
          </w:rPr>
          <w:t>СП 18.13330.2011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16.9. Указанные в </w:t>
      </w:r>
      <w:hyperlink w:anchor="sub_23" w:history="1">
        <w:r w:rsidRPr="00237AE1">
          <w:rPr>
            <w:rStyle w:val="a4"/>
            <w:rFonts w:ascii="Times New Roman" w:hAnsi="Times New Roman" w:cs="Times New Roman"/>
            <w:color w:val="auto"/>
            <w:sz w:val="20"/>
            <w:szCs w:val="20"/>
          </w:rPr>
          <w:t>таблицах 23</w:t>
        </w:r>
      </w:hyperlink>
      <w:r w:rsidRPr="00237AE1">
        <w:rPr>
          <w:rFonts w:ascii="Times New Roman" w:hAnsi="Times New Roman" w:cs="Times New Roman"/>
          <w:sz w:val="20"/>
          <w:szCs w:val="20"/>
        </w:rPr>
        <w:t xml:space="preserve"> и </w:t>
      </w:r>
      <w:hyperlink w:anchor="sub_24" w:history="1">
        <w:r w:rsidRPr="00237AE1">
          <w:rPr>
            <w:rStyle w:val="a4"/>
            <w:rFonts w:ascii="Times New Roman" w:hAnsi="Times New Roman" w:cs="Times New Roman"/>
            <w:color w:val="auto"/>
            <w:sz w:val="20"/>
            <w:szCs w:val="20"/>
          </w:rPr>
          <w:t>24</w:t>
        </w:r>
      </w:hyperlink>
      <w:r w:rsidRPr="00237AE1">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237AE1">
          <w:rPr>
            <w:rStyle w:val="a4"/>
            <w:rFonts w:ascii="Times New Roman" w:hAnsi="Times New Roman" w:cs="Times New Roman"/>
            <w:color w:val="auto"/>
            <w:sz w:val="20"/>
            <w:szCs w:val="20"/>
          </w:rPr>
          <w:t>СП 36.13330.2012</w:t>
        </w:r>
      </w:hyperlink>
      <w:r w:rsidRPr="00237AE1">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237AE1">
          <w:rPr>
            <w:rStyle w:val="a4"/>
            <w:rFonts w:ascii="Times New Roman" w:hAnsi="Times New Roman" w:cs="Times New Roman"/>
            <w:color w:val="auto"/>
            <w:sz w:val="20"/>
            <w:szCs w:val="20"/>
          </w:rPr>
          <w:t>СП 125.13330.2012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V. Расчетные показатели в сфере охраны окружающей среды</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lastRenderedPageBreak/>
        <w:t>17. Рациональное использование и охрана природных ресурсов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237AE1">
          <w:rPr>
            <w:rStyle w:val="a4"/>
            <w:rFonts w:ascii="Times New Roman" w:hAnsi="Times New Roman" w:cs="Times New Roman"/>
            <w:color w:val="auto"/>
            <w:sz w:val="20"/>
            <w:szCs w:val="20"/>
          </w:rPr>
          <w:t>Закона</w:t>
        </w:r>
      </w:hyperlink>
      <w:r w:rsidRPr="00237AE1">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237AE1">
          <w:rPr>
            <w:rStyle w:val="a4"/>
            <w:rFonts w:ascii="Times New Roman" w:hAnsi="Times New Roman" w:cs="Times New Roman"/>
            <w:color w:val="auto"/>
            <w:sz w:val="20"/>
            <w:szCs w:val="20"/>
          </w:rPr>
          <w:t>СП 21.13330.2012</w:t>
        </w:r>
      </w:hyperlink>
      <w:r w:rsidRPr="00237AE1">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237AE1">
          <w:rPr>
            <w:rStyle w:val="a4"/>
            <w:rFonts w:ascii="Times New Roman" w:hAnsi="Times New Roman" w:cs="Times New Roman"/>
            <w:color w:val="auto"/>
            <w:sz w:val="20"/>
            <w:szCs w:val="20"/>
          </w:rPr>
          <w:t>ГОСТ 17.5.3.04-83</w:t>
        </w:r>
      </w:hyperlink>
      <w:r w:rsidRPr="00237AE1">
        <w:rPr>
          <w:rFonts w:ascii="Times New Roman" w:hAnsi="Times New Roman" w:cs="Times New Roman"/>
          <w:sz w:val="20"/>
          <w:szCs w:val="20"/>
        </w:rPr>
        <w:t xml:space="preserve"> и </w:t>
      </w:r>
      <w:hyperlink r:id="rId121" w:history="1">
        <w:r w:rsidRPr="00237AE1">
          <w:rPr>
            <w:rStyle w:val="a4"/>
            <w:rFonts w:ascii="Times New Roman" w:hAnsi="Times New Roman" w:cs="Times New Roman"/>
            <w:color w:val="auto"/>
            <w:sz w:val="20"/>
            <w:szCs w:val="20"/>
          </w:rPr>
          <w:t>ГОСТ 17.5.1.02-85</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237AE1">
          <w:rPr>
            <w:rStyle w:val="a4"/>
            <w:rFonts w:ascii="Times New Roman" w:hAnsi="Times New Roman" w:cs="Times New Roman"/>
            <w:color w:val="auto"/>
            <w:sz w:val="20"/>
            <w:szCs w:val="20"/>
          </w:rPr>
          <w:t>главы 6</w:t>
        </w:r>
      </w:hyperlink>
      <w:r w:rsidRPr="00237AE1">
        <w:rPr>
          <w:rFonts w:ascii="Times New Roman" w:hAnsi="Times New Roman" w:cs="Times New Roman"/>
          <w:sz w:val="20"/>
          <w:szCs w:val="20"/>
        </w:rPr>
        <w:t xml:space="preserve">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17.9. Размещение объектов в границах </w:t>
      </w:r>
      <w:proofErr w:type="spellStart"/>
      <w:r w:rsidRPr="00237AE1">
        <w:rPr>
          <w:rFonts w:ascii="Times New Roman" w:hAnsi="Times New Roman" w:cs="Times New Roman"/>
          <w:sz w:val="20"/>
          <w:szCs w:val="20"/>
        </w:rPr>
        <w:t>водоохранных</w:t>
      </w:r>
      <w:proofErr w:type="spellEnd"/>
      <w:r w:rsidRPr="00237AE1">
        <w:rPr>
          <w:rFonts w:ascii="Times New Roman" w:hAnsi="Times New Roman" w:cs="Times New Roman"/>
          <w:sz w:val="20"/>
          <w:szCs w:val="20"/>
        </w:rPr>
        <w:t xml:space="preserve"> зон регламентируется </w:t>
      </w:r>
      <w:hyperlink r:id="rId122" w:history="1">
        <w:r w:rsidRPr="00237AE1">
          <w:rPr>
            <w:rStyle w:val="a4"/>
            <w:rFonts w:ascii="Times New Roman" w:hAnsi="Times New Roman" w:cs="Times New Roman"/>
            <w:color w:val="auto"/>
            <w:sz w:val="20"/>
            <w:szCs w:val="20"/>
          </w:rPr>
          <w:t>Водным кодексом</w:t>
        </w:r>
      </w:hyperlink>
      <w:r w:rsidRPr="00237AE1">
        <w:rPr>
          <w:rFonts w:ascii="Times New Roman" w:hAnsi="Times New Roman" w:cs="Times New Roman"/>
          <w:sz w:val="20"/>
          <w:szCs w:val="20"/>
        </w:rPr>
        <w:t xml:space="preserve">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237AE1">
          <w:rPr>
            <w:rStyle w:val="a4"/>
            <w:rFonts w:ascii="Times New Roman" w:hAnsi="Times New Roman" w:cs="Times New Roman"/>
            <w:color w:val="auto"/>
            <w:sz w:val="20"/>
            <w:szCs w:val="20"/>
          </w:rPr>
          <w:t>СанПиН 2.1.4.1110-02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17.12. Леса зеленых зон городов, округов санитарной и </w:t>
      </w:r>
      <w:proofErr w:type="spellStart"/>
      <w:r w:rsidRPr="00237AE1">
        <w:rPr>
          <w:rFonts w:ascii="Times New Roman" w:hAnsi="Times New Roman" w:cs="Times New Roman"/>
          <w:sz w:val="20"/>
          <w:szCs w:val="20"/>
        </w:rPr>
        <w:t>горносанитарной</w:t>
      </w:r>
      <w:proofErr w:type="spellEnd"/>
      <w:r w:rsidRPr="00237AE1">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особо охраняемые природн</w:t>
      </w:r>
      <w:r w:rsidR="003417F0" w:rsidRPr="00237AE1">
        <w:rPr>
          <w:rFonts w:ascii="Times New Roman" w:hAnsi="Times New Roman" w:cs="Times New Roman"/>
          <w:sz w:val="20"/>
          <w:szCs w:val="20"/>
        </w:rPr>
        <w:t>ые территории, городские леса</w:t>
      </w:r>
      <w:r w:rsidRPr="00237AE1">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w:t>
      </w:r>
      <w:proofErr w:type="spellStart"/>
      <w:r w:rsidRPr="00237AE1">
        <w:rPr>
          <w:rFonts w:ascii="Times New Roman" w:hAnsi="Times New Roman" w:cs="Times New Roman"/>
          <w:sz w:val="20"/>
          <w:szCs w:val="20"/>
        </w:rPr>
        <w:t>водоохранные</w:t>
      </w:r>
      <w:proofErr w:type="spellEnd"/>
      <w:r w:rsidRPr="00237AE1">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237AE1">
          <w:rPr>
            <w:rStyle w:val="a4"/>
            <w:rFonts w:ascii="Times New Roman" w:hAnsi="Times New Roman" w:cs="Times New Roman"/>
            <w:color w:val="auto"/>
            <w:sz w:val="20"/>
            <w:szCs w:val="20"/>
          </w:rPr>
          <w:t>Приложениях Н</w:t>
        </w:r>
      </w:hyperlink>
      <w:r w:rsidRPr="00237AE1">
        <w:rPr>
          <w:rFonts w:ascii="Times New Roman" w:hAnsi="Times New Roman" w:cs="Times New Roman"/>
          <w:sz w:val="20"/>
          <w:szCs w:val="20"/>
        </w:rPr>
        <w:t xml:space="preserve">, </w:t>
      </w:r>
      <w:hyperlink w:anchor="sub_400000" w:history="1">
        <w:proofErr w:type="gramStart"/>
        <w:r w:rsidRPr="00237AE1">
          <w:rPr>
            <w:rStyle w:val="a4"/>
            <w:rFonts w:ascii="Times New Roman" w:hAnsi="Times New Roman" w:cs="Times New Roman"/>
            <w:color w:val="auto"/>
            <w:sz w:val="20"/>
            <w:szCs w:val="20"/>
          </w:rPr>
          <w:t>О</w:t>
        </w:r>
        <w:proofErr w:type="gramEnd"/>
      </w:hyperlink>
      <w:r w:rsidRPr="00237AE1">
        <w:rPr>
          <w:rFonts w:ascii="Times New Roman" w:hAnsi="Times New Roman" w:cs="Times New Roman"/>
          <w:sz w:val="20"/>
          <w:szCs w:val="20"/>
        </w:rPr>
        <w:t xml:space="preserve">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237AE1">
          <w:rPr>
            <w:rStyle w:val="a4"/>
            <w:rFonts w:ascii="Times New Roman" w:hAnsi="Times New Roman" w:cs="Times New Roman"/>
            <w:color w:val="auto"/>
            <w:sz w:val="20"/>
            <w:szCs w:val="20"/>
          </w:rPr>
          <w:t>Земельного</w:t>
        </w:r>
      </w:hyperlink>
      <w:r w:rsidRPr="00237AE1">
        <w:rPr>
          <w:rFonts w:ascii="Times New Roman" w:hAnsi="Times New Roman" w:cs="Times New Roman"/>
          <w:sz w:val="20"/>
          <w:szCs w:val="20"/>
        </w:rPr>
        <w:t xml:space="preserve">, </w:t>
      </w:r>
      <w:hyperlink r:id="rId125" w:history="1">
        <w:r w:rsidRPr="00237AE1">
          <w:rPr>
            <w:rStyle w:val="a4"/>
            <w:rFonts w:ascii="Times New Roman" w:hAnsi="Times New Roman" w:cs="Times New Roman"/>
            <w:color w:val="auto"/>
            <w:sz w:val="20"/>
            <w:szCs w:val="20"/>
          </w:rPr>
          <w:t>Лесного</w:t>
        </w:r>
      </w:hyperlink>
      <w:r w:rsidRPr="00237AE1">
        <w:rPr>
          <w:rFonts w:ascii="Times New Roman" w:hAnsi="Times New Roman" w:cs="Times New Roman"/>
          <w:sz w:val="20"/>
          <w:szCs w:val="20"/>
        </w:rPr>
        <w:t xml:space="preserve"> и </w:t>
      </w:r>
      <w:hyperlink r:id="rId126" w:history="1">
        <w:r w:rsidRPr="00237AE1">
          <w:rPr>
            <w:rStyle w:val="a4"/>
            <w:rFonts w:ascii="Times New Roman" w:hAnsi="Times New Roman" w:cs="Times New Roman"/>
            <w:color w:val="auto"/>
            <w:sz w:val="20"/>
            <w:szCs w:val="20"/>
          </w:rPr>
          <w:t>Водного кодексов</w:t>
        </w:r>
      </w:hyperlink>
      <w:r w:rsidRPr="00237AE1">
        <w:rPr>
          <w:rFonts w:ascii="Times New Roman" w:hAnsi="Times New Roman" w:cs="Times New Roman"/>
          <w:sz w:val="20"/>
          <w:szCs w:val="20"/>
        </w:rPr>
        <w:t xml:space="preserve">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237AE1">
          <w:rPr>
            <w:rStyle w:val="a4"/>
            <w:rFonts w:ascii="Times New Roman" w:hAnsi="Times New Roman" w:cs="Times New Roman"/>
            <w:color w:val="auto"/>
            <w:sz w:val="20"/>
            <w:szCs w:val="20"/>
          </w:rPr>
          <w:t>постановлении</w:t>
        </w:r>
      </w:hyperlink>
      <w:r w:rsidRPr="00237AE1">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w:t>
      </w:r>
      <w:r w:rsidRPr="00237AE1">
        <w:rPr>
          <w:rFonts w:ascii="Times New Roman" w:hAnsi="Times New Roman" w:cs="Times New Roman"/>
          <w:sz w:val="20"/>
          <w:szCs w:val="20"/>
        </w:rPr>
        <w:lastRenderedPageBreak/>
        <w:t>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237AE1">
        <w:rPr>
          <w:rFonts w:ascii="Times New Roman" w:hAnsi="Times New Roman" w:cs="Times New Roman"/>
          <w:sz w:val="20"/>
          <w:szCs w:val="20"/>
        </w:rPr>
        <w:t>пожаро</w:t>
      </w:r>
      <w:proofErr w:type="spellEnd"/>
      <w:r w:rsidRPr="00237AE1">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237AE1">
          <w:rPr>
            <w:rStyle w:val="a4"/>
            <w:rFonts w:ascii="Times New Roman" w:hAnsi="Times New Roman" w:cs="Times New Roman"/>
            <w:color w:val="auto"/>
            <w:sz w:val="20"/>
            <w:szCs w:val="20"/>
          </w:rPr>
          <w:t>СанПиН 2.2.1/2.1.1.1200-03</w:t>
        </w:r>
      </w:hyperlink>
      <w:r w:rsidRPr="00237AE1">
        <w:rPr>
          <w:rFonts w:ascii="Times New Roman" w:hAnsi="Times New Roman" w:cs="Times New Roman"/>
          <w:sz w:val="20"/>
          <w:szCs w:val="20"/>
        </w:rPr>
        <w:t xml:space="preserve"> с учетом выделения вредных веществ автомобильным транспортом.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237AE1">
          <w:rPr>
            <w:rStyle w:val="a4"/>
            <w:rFonts w:ascii="Times New Roman" w:hAnsi="Times New Roman" w:cs="Times New Roman"/>
            <w:color w:val="auto"/>
            <w:sz w:val="20"/>
            <w:szCs w:val="20"/>
          </w:rPr>
          <w:t>Водного кодекса</w:t>
        </w:r>
      </w:hyperlink>
      <w:r w:rsidRPr="00237AE1">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237AE1">
        <w:rPr>
          <w:rFonts w:ascii="Times New Roman" w:hAnsi="Times New Roman" w:cs="Times New Roman"/>
          <w:sz w:val="20"/>
          <w:szCs w:val="20"/>
        </w:rPr>
        <w:t>рыбохозяйственных</w:t>
      </w:r>
      <w:proofErr w:type="spellEnd"/>
      <w:r w:rsidRPr="00237AE1">
        <w:rPr>
          <w:rFonts w:ascii="Times New Roman" w:hAnsi="Times New Roman" w:cs="Times New Roman"/>
          <w:sz w:val="20"/>
          <w:szCs w:val="20"/>
        </w:rPr>
        <w:t xml:space="preserve"> целях, а также расположенных в границах населенных пунктов.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237AE1">
          <w:rPr>
            <w:rStyle w:val="a4"/>
            <w:rFonts w:ascii="Times New Roman" w:hAnsi="Times New Roman" w:cs="Times New Roman"/>
            <w:color w:val="auto"/>
            <w:sz w:val="20"/>
            <w:szCs w:val="20"/>
          </w:rPr>
          <w:t>СП 32.13330.201</w:t>
        </w:r>
      </w:hyperlink>
      <w:r w:rsidR="004665EC" w:rsidRPr="00237AE1">
        <w:rPr>
          <w:rFonts w:ascii="Times New Roman" w:hAnsi="Times New Roman" w:cs="Times New Roman"/>
          <w:b/>
          <w:sz w:val="20"/>
          <w:szCs w:val="20"/>
        </w:rPr>
        <w:t>8</w:t>
      </w:r>
      <w:r w:rsidRPr="00237AE1">
        <w:rPr>
          <w:rFonts w:ascii="Times New Roman" w:hAnsi="Times New Roman" w:cs="Times New Roman"/>
          <w:sz w:val="20"/>
          <w:szCs w:val="20"/>
        </w:rPr>
        <w:t xml:space="preserve">, </w:t>
      </w:r>
      <w:hyperlink r:id="rId132" w:history="1">
        <w:r w:rsidRPr="00237AE1">
          <w:rPr>
            <w:rStyle w:val="a4"/>
            <w:rFonts w:ascii="Times New Roman" w:hAnsi="Times New Roman" w:cs="Times New Roman"/>
            <w:color w:val="auto"/>
            <w:sz w:val="20"/>
            <w:szCs w:val="20"/>
          </w:rPr>
          <w:t>СанПиН 2.1.5.980-00</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237AE1">
        <w:rPr>
          <w:rFonts w:ascii="Times New Roman" w:hAnsi="Times New Roman" w:cs="Times New Roman"/>
          <w:sz w:val="20"/>
          <w:szCs w:val="20"/>
        </w:rPr>
        <w:t>водоохранных</w:t>
      </w:r>
      <w:proofErr w:type="spellEnd"/>
      <w:r w:rsidRPr="00237AE1">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18.11.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водных объектов устанавливается в соответствии с </w:t>
      </w:r>
      <w:hyperlink r:id="rId133" w:history="1">
        <w:r w:rsidRPr="00237AE1">
          <w:rPr>
            <w:rStyle w:val="a4"/>
            <w:rFonts w:ascii="Times New Roman" w:hAnsi="Times New Roman" w:cs="Times New Roman"/>
            <w:color w:val="auto"/>
            <w:sz w:val="20"/>
            <w:szCs w:val="20"/>
          </w:rPr>
          <w:t>Водным кодексом</w:t>
        </w:r>
      </w:hyperlink>
      <w:r w:rsidRPr="00237AE1">
        <w:rPr>
          <w:rFonts w:ascii="Times New Roman" w:hAnsi="Times New Roman" w:cs="Times New Roman"/>
          <w:sz w:val="20"/>
          <w:szCs w:val="20"/>
        </w:rPr>
        <w:t xml:space="preserve">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18.12.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10 км - 50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10 до 50 км - 100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50 км и более - 200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237AE1">
        <w:rPr>
          <w:rFonts w:ascii="Times New Roman" w:hAnsi="Times New Roman" w:cs="Times New Roman"/>
          <w:sz w:val="20"/>
          <w:szCs w:val="20"/>
        </w:rPr>
        <w:t>водоохранная</w:t>
      </w:r>
      <w:proofErr w:type="spellEnd"/>
      <w:r w:rsidRPr="00237AE1">
        <w:rPr>
          <w:rFonts w:ascii="Times New Roman" w:hAnsi="Times New Roman" w:cs="Times New Roman"/>
          <w:sz w:val="20"/>
          <w:szCs w:val="20"/>
        </w:rPr>
        <w:t xml:space="preserve"> зона совпадает с прибрежной защитной полосой. Радиус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для истоков реки, ручья устанавливается в размере 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18.14.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этого водотока.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18.15. </w:t>
      </w:r>
      <w:proofErr w:type="spellStart"/>
      <w:r w:rsidRPr="00237AE1">
        <w:rPr>
          <w:rFonts w:ascii="Times New Roman" w:hAnsi="Times New Roman" w:cs="Times New Roman"/>
          <w:sz w:val="20"/>
          <w:szCs w:val="20"/>
        </w:rPr>
        <w:t>Водоохранные</w:t>
      </w:r>
      <w:proofErr w:type="spellEnd"/>
      <w:r w:rsidRPr="00237AE1">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18.16. </w:t>
      </w:r>
      <w:proofErr w:type="spellStart"/>
      <w:r w:rsidRPr="00237AE1">
        <w:rPr>
          <w:rFonts w:ascii="Times New Roman" w:hAnsi="Times New Roman" w:cs="Times New Roman"/>
          <w:sz w:val="20"/>
          <w:szCs w:val="20"/>
        </w:rPr>
        <w:t>Водоохранные</w:t>
      </w:r>
      <w:proofErr w:type="spellEnd"/>
      <w:r w:rsidRPr="00237AE1">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237AE1">
        <w:rPr>
          <w:rFonts w:ascii="Times New Roman" w:hAnsi="Times New Roman" w:cs="Times New Roman"/>
          <w:sz w:val="20"/>
          <w:szCs w:val="20"/>
        </w:rPr>
        <w:t>рыбохозяйственное</w:t>
      </w:r>
      <w:proofErr w:type="spellEnd"/>
      <w:r w:rsidRPr="00237AE1">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прибрежной защитной полосы измеряется от береговой линии.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18.20. В границах </w:t>
      </w:r>
      <w:proofErr w:type="spellStart"/>
      <w:r w:rsidRPr="00237AE1">
        <w:rPr>
          <w:rFonts w:ascii="Times New Roman" w:hAnsi="Times New Roman" w:cs="Times New Roman"/>
          <w:sz w:val="20"/>
          <w:szCs w:val="20"/>
        </w:rPr>
        <w:t>водоохранных</w:t>
      </w:r>
      <w:proofErr w:type="spellEnd"/>
      <w:r w:rsidRPr="00237AE1">
        <w:rPr>
          <w:rFonts w:ascii="Times New Roman" w:hAnsi="Times New Roman" w:cs="Times New Roman"/>
          <w:sz w:val="20"/>
          <w:szCs w:val="20"/>
        </w:rPr>
        <w:t xml:space="preserve"> зон запрещается: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использование сточных вод в целях регулирования плодородия почв;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осуществление авиационных мер по борьбе с вредными организмами;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237AE1">
          <w:rPr>
            <w:rStyle w:val="a4"/>
            <w:rFonts w:ascii="Times New Roman" w:hAnsi="Times New Roman" w:cs="Times New Roman"/>
            <w:color w:val="auto"/>
            <w:sz w:val="20"/>
            <w:szCs w:val="20"/>
          </w:rPr>
          <w:t>частью 15 статьи 65</w:t>
        </w:r>
      </w:hyperlink>
      <w:r w:rsidRPr="00237AE1">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6) размещение специализированных хранилищ пестицидов и </w:t>
      </w:r>
      <w:proofErr w:type="spellStart"/>
      <w:r w:rsidRPr="00237AE1">
        <w:rPr>
          <w:rFonts w:ascii="Times New Roman" w:hAnsi="Times New Roman" w:cs="Times New Roman"/>
          <w:sz w:val="20"/>
          <w:szCs w:val="20"/>
        </w:rPr>
        <w:t>агрохимикатов</w:t>
      </w:r>
      <w:proofErr w:type="spellEnd"/>
      <w:r w:rsidRPr="00237AE1">
        <w:rPr>
          <w:rFonts w:ascii="Times New Roman" w:hAnsi="Times New Roman" w:cs="Times New Roman"/>
          <w:sz w:val="20"/>
          <w:szCs w:val="20"/>
        </w:rPr>
        <w:t xml:space="preserve">, применение пестицидов и </w:t>
      </w:r>
      <w:proofErr w:type="spellStart"/>
      <w:r w:rsidRPr="00237AE1">
        <w:rPr>
          <w:rFonts w:ascii="Times New Roman" w:hAnsi="Times New Roman" w:cs="Times New Roman"/>
          <w:sz w:val="20"/>
          <w:szCs w:val="20"/>
        </w:rPr>
        <w:t>агрохимикатов</w:t>
      </w:r>
      <w:proofErr w:type="spellEnd"/>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 сброс сточных, в том числе дренажных, вод;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237AE1">
          <w:rPr>
            <w:rStyle w:val="a4"/>
            <w:rFonts w:ascii="Times New Roman" w:hAnsi="Times New Roman" w:cs="Times New Roman"/>
            <w:color w:val="auto"/>
            <w:sz w:val="20"/>
            <w:szCs w:val="20"/>
          </w:rPr>
          <w:t>частью 15 статьи 65</w:t>
        </w:r>
      </w:hyperlink>
      <w:r w:rsidRPr="00237AE1">
        <w:rPr>
          <w:rFonts w:ascii="Times New Roman" w:hAnsi="Times New Roman" w:cs="Times New Roman"/>
          <w:sz w:val="20"/>
          <w:szCs w:val="20"/>
        </w:rPr>
        <w:t xml:space="preserve"> Водного кодекса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18.21. В границах </w:t>
      </w:r>
      <w:proofErr w:type="spellStart"/>
      <w:r w:rsidRPr="00237AE1">
        <w:rPr>
          <w:rFonts w:ascii="Times New Roman" w:hAnsi="Times New Roman" w:cs="Times New Roman"/>
          <w:sz w:val="20"/>
          <w:szCs w:val="20"/>
        </w:rPr>
        <w:t>водоохранных</w:t>
      </w:r>
      <w:proofErr w:type="spellEnd"/>
      <w:r w:rsidRPr="00237AE1">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237AE1">
          <w:rPr>
            <w:rStyle w:val="a4"/>
            <w:rFonts w:ascii="Times New Roman" w:hAnsi="Times New Roman" w:cs="Times New Roman"/>
            <w:color w:val="auto"/>
            <w:sz w:val="20"/>
            <w:szCs w:val="20"/>
          </w:rPr>
          <w:t>водным законодательством</w:t>
        </w:r>
      </w:hyperlink>
      <w:r w:rsidRPr="00237AE1">
        <w:rPr>
          <w:rFonts w:ascii="Times New Roman" w:hAnsi="Times New Roman" w:cs="Times New Roman"/>
          <w:sz w:val="20"/>
          <w:szCs w:val="20"/>
        </w:rPr>
        <w:t xml:space="preserve"> и </w:t>
      </w:r>
      <w:hyperlink r:id="rId137" w:history="1">
        <w:r w:rsidRPr="00237AE1">
          <w:rPr>
            <w:rStyle w:val="a4"/>
            <w:rFonts w:ascii="Times New Roman" w:hAnsi="Times New Roman" w:cs="Times New Roman"/>
            <w:color w:val="auto"/>
            <w:sz w:val="20"/>
            <w:szCs w:val="20"/>
          </w:rPr>
          <w:t>законодательством</w:t>
        </w:r>
      </w:hyperlink>
      <w:r w:rsidRPr="00237AE1">
        <w:rPr>
          <w:rFonts w:ascii="Times New Roman" w:hAnsi="Times New Roman" w:cs="Times New Roman"/>
          <w:sz w:val="20"/>
          <w:szCs w:val="20"/>
        </w:rPr>
        <w:t xml:space="preserve"> в области охраны окружающей среды.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237AE1">
        <w:rPr>
          <w:rFonts w:ascii="Times New Roman" w:hAnsi="Times New Roman" w:cs="Times New Roman"/>
          <w:sz w:val="20"/>
          <w:szCs w:val="20"/>
        </w:rPr>
        <w:t>водоохранной</w:t>
      </w:r>
      <w:proofErr w:type="spellEnd"/>
      <w:r w:rsidRPr="00237AE1">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распашка земель;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размещение отвалов размываемых грунтов;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237AE1" w:rsidRDefault="000C2DE9" w:rsidP="00DC11DC">
      <w:pPr>
        <w:rPr>
          <w:rFonts w:ascii="Times New Roman" w:hAnsi="Times New Roman" w:cs="Times New Roman"/>
          <w:sz w:val="20"/>
          <w:szCs w:val="20"/>
        </w:rPr>
      </w:pPr>
      <w:r w:rsidRPr="00237AE1">
        <w:rPr>
          <w:rFonts w:ascii="Times New Roman" w:hAnsi="Times New Roman" w:cs="Times New Roman"/>
          <w:sz w:val="20"/>
          <w:szCs w:val="20"/>
        </w:rPr>
        <w:t>1</w:t>
      </w:r>
      <w:r w:rsidR="00DC11DC" w:rsidRPr="00237AE1">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237AE1">
          <w:rPr>
            <w:rStyle w:val="a4"/>
            <w:rFonts w:ascii="Times New Roman" w:hAnsi="Times New Roman" w:cs="Times New Roman"/>
            <w:color w:val="auto"/>
            <w:sz w:val="20"/>
            <w:szCs w:val="20"/>
          </w:rPr>
          <w:t>СанПиН 2.1.4.1110-02</w:t>
        </w:r>
      </w:hyperlink>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237AE1">
          <w:rPr>
            <w:rStyle w:val="a4"/>
            <w:rFonts w:ascii="Times New Roman" w:hAnsi="Times New Roman" w:cs="Times New Roman"/>
            <w:color w:val="auto"/>
            <w:sz w:val="20"/>
            <w:szCs w:val="20"/>
          </w:rPr>
          <w:t>СанПиН 2.1.7.1287-03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237AE1">
          <w:rPr>
            <w:rStyle w:val="a4"/>
            <w:rFonts w:ascii="Times New Roman" w:hAnsi="Times New Roman" w:cs="Times New Roman"/>
            <w:color w:val="auto"/>
            <w:sz w:val="20"/>
            <w:szCs w:val="20"/>
          </w:rPr>
          <w:t>СанПин</w:t>
        </w:r>
        <w:proofErr w:type="spellEnd"/>
        <w:r w:rsidRPr="00237AE1">
          <w:rPr>
            <w:rStyle w:val="a4"/>
            <w:rFonts w:ascii="Times New Roman" w:hAnsi="Times New Roman" w:cs="Times New Roman"/>
            <w:color w:val="auto"/>
            <w:sz w:val="20"/>
            <w:szCs w:val="20"/>
          </w:rPr>
          <w:t xml:space="preserve"> 42-128-4433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19. Защита от шума, вибрации, электромагнитных полей, радиации.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Улучшение микроклимата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237AE1">
          <w:rPr>
            <w:rStyle w:val="a4"/>
            <w:rFonts w:ascii="Times New Roman" w:hAnsi="Times New Roman" w:cs="Times New Roman"/>
            <w:color w:val="auto"/>
            <w:sz w:val="20"/>
            <w:szCs w:val="20"/>
          </w:rPr>
          <w:t>СП 51.13330.2011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w:t>
      </w:r>
      <w:r w:rsidRPr="00237AE1">
        <w:rPr>
          <w:rFonts w:ascii="Times New Roman" w:hAnsi="Times New Roman" w:cs="Times New Roman"/>
          <w:sz w:val="20"/>
          <w:szCs w:val="20"/>
        </w:rPr>
        <w:lastRenderedPageBreak/>
        <w:t xml:space="preserve">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237AE1">
        <w:rPr>
          <w:rFonts w:ascii="Times New Roman" w:hAnsi="Times New Roman" w:cs="Times New Roman"/>
          <w:sz w:val="20"/>
          <w:szCs w:val="20"/>
        </w:rPr>
        <w:t>виброгасящих</w:t>
      </w:r>
      <w:proofErr w:type="spellEnd"/>
      <w:r w:rsidRPr="00237AE1">
        <w:rPr>
          <w:rFonts w:ascii="Times New Roman" w:hAnsi="Times New Roman" w:cs="Times New Roman"/>
          <w:sz w:val="20"/>
          <w:szCs w:val="20"/>
        </w:rPr>
        <w:t xml:space="preserve"> материалов и конструкций.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237AE1">
          <w:rPr>
            <w:rStyle w:val="a4"/>
            <w:rFonts w:ascii="Times New Roman" w:hAnsi="Times New Roman" w:cs="Times New Roman"/>
            <w:color w:val="auto"/>
            <w:sz w:val="20"/>
            <w:szCs w:val="20"/>
          </w:rPr>
          <w:t>ПУЭ</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237AE1">
          <w:rPr>
            <w:rStyle w:val="a4"/>
            <w:rFonts w:ascii="Times New Roman" w:hAnsi="Times New Roman" w:cs="Times New Roman"/>
            <w:color w:val="auto"/>
            <w:sz w:val="20"/>
            <w:szCs w:val="20"/>
          </w:rPr>
          <w:t>СП 131.13330.201</w:t>
        </w:r>
      </w:hyperlink>
      <w:r w:rsidR="00800550" w:rsidRPr="00237AE1">
        <w:rPr>
          <w:rFonts w:ascii="Times New Roman" w:hAnsi="Times New Roman" w:cs="Times New Roman"/>
          <w:b/>
          <w:sz w:val="20"/>
          <w:szCs w:val="20"/>
        </w:rPr>
        <w:t>8</w:t>
      </w:r>
      <w:r w:rsidRPr="00237AE1">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237AE1">
          <w:rPr>
            <w:rStyle w:val="a4"/>
            <w:rFonts w:ascii="Times New Roman" w:hAnsi="Times New Roman" w:cs="Times New Roman"/>
            <w:color w:val="auto"/>
            <w:sz w:val="20"/>
            <w:szCs w:val="20"/>
          </w:rPr>
          <w:t>СанПиН 2.2.1/2.1.1.1076-01</w:t>
        </w:r>
      </w:hyperlink>
      <w:r w:rsidRPr="00237AE1">
        <w:rPr>
          <w:rFonts w:ascii="Times New Roman" w:hAnsi="Times New Roman" w:cs="Times New Roman"/>
          <w:sz w:val="20"/>
          <w:szCs w:val="20"/>
        </w:rPr>
        <w:t xml:space="preserve"> - не менее 2 ч в день </w:t>
      </w:r>
      <w:r w:rsidR="0035183D" w:rsidRPr="00237AE1">
        <w:rPr>
          <w:rFonts w:ascii="Times New Roman" w:hAnsi="Times New Roman" w:cs="Times New Roman"/>
          <w:sz w:val="20"/>
          <w:szCs w:val="20"/>
        </w:rPr>
        <w:t>с 22 апреля по 22 августа</w:t>
      </w:r>
      <w:r w:rsidR="00984145" w:rsidRPr="00237AE1">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19.8. </w:t>
      </w:r>
      <w:r w:rsidR="001B0C70" w:rsidRPr="00237AE1">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19.9. </w:t>
      </w:r>
      <w:r w:rsidR="001B0C70" w:rsidRPr="00237AE1">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VI. Расчетные показатели в сфере сохранения культурного наследия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20. Охрана объектов культурного наследия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237AE1">
          <w:rPr>
            <w:rStyle w:val="a4"/>
            <w:rFonts w:ascii="Times New Roman" w:hAnsi="Times New Roman" w:cs="Times New Roman"/>
            <w:color w:val="auto"/>
            <w:sz w:val="20"/>
            <w:szCs w:val="20"/>
          </w:rPr>
          <w:t>статьей 3</w:t>
        </w:r>
      </w:hyperlink>
      <w:r w:rsidRPr="00237AE1">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237AE1">
          <w:rPr>
            <w:rStyle w:val="a4"/>
            <w:rFonts w:ascii="Times New Roman" w:hAnsi="Times New Roman" w:cs="Times New Roman"/>
            <w:color w:val="auto"/>
            <w:sz w:val="20"/>
            <w:szCs w:val="20"/>
          </w:rPr>
          <w:t>земельным законодательством</w:t>
        </w:r>
      </w:hyperlink>
      <w:r w:rsidRPr="00237AE1">
        <w:rPr>
          <w:rFonts w:ascii="Times New Roman" w:hAnsi="Times New Roman" w:cs="Times New Roman"/>
          <w:sz w:val="20"/>
          <w:szCs w:val="20"/>
        </w:rPr>
        <w:t xml:space="preserve"> Российской Федерации и </w:t>
      </w:r>
      <w:hyperlink r:id="rId147" w:history="1">
        <w:r w:rsidRPr="00237AE1">
          <w:rPr>
            <w:rStyle w:val="a4"/>
            <w:rFonts w:ascii="Times New Roman" w:hAnsi="Times New Roman" w:cs="Times New Roman"/>
            <w:color w:val="auto"/>
            <w:sz w:val="20"/>
            <w:szCs w:val="20"/>
          </w:rPr>
          <w:t>Федеральным законом</w:t>
        </w:r>
      </w:hyperlink>
      <w:r w:rsidRPr="00237AE1">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237AE1" w:rsidRDefault="00927A0D" w:rsidP="00DC11DC">
      <w:pPr>
        <w:rPr>
          <w:rFonts w:ascii="Times New Roman" w:hAnsi="Times New Roman" w:cs="Times New Roman"/>
          <w:sz w:val="20"/>
          <w:szCs w:val="20"/>
        </w:rPr>
      </w:pPr>
      <w:r w:rsidRPr="00237AE1">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w:t>
      </w:r>
      <w:r w:rsidRPr="00237AE1">
        <w:rPr>
          <w:rFonts w:ascii="Times New Roman" w:hAnsi="Times New Roman" w:cs="Times New Roman"/>
          <w:sz w:val="20"/>
          <w:szCs w:val="20"/>
        </w:rPr>
        <w:lastRenderedPageBreak/>
        <w:t>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237AE1">
          <w:rPr>
            <w:rStyle w:val="a4"/>
            <w:rFonts w:ascii="Times New Roman" w:hAnsi="Times New Roman" w:cs="Times New Roman"/>
            <w:color w:val="auto"/>
            <w:sz w:val="20"/>
            <w:szCs w:val="20"/>
          </w:rPr>
          <w:t>СанПиН 2.2.1/2.1.1.1076-01</w:t>
        </w:r>
      </w:hyperlink>
      <w:r w:rsidRPr="00237AE1">
        <w:rPr>
          <w:rFonts w:ascii="Times New Roman" w:hAnsi="Times New Roman" w:cs="Times New Roman"/>
          <w:sz w:val="20"/>
          <w:szCs w:val="20"/>
        </w:rPr>
        <w:t xml:space="preserve"> </w:t>
      </w:r>
      <w:r w:rsidR="009A3BE2" w:rsidRPr="00237AE1">
        <w:rPr>
          <w:rFonts w:ascii="Times New Roman" w:hAnsi="Times New Roman" w:cs="Times New Roman"/>
          <w:sz w:val="20"/>
          <w:szCs w:val="20"/>
        </w:rPr>
        <w:t xml:space="preserve">и </w:t>
      </w:r>
      <w:hyperlink r:id="rId149" w:history="1">
        <w:r w:rsidR="009A3BE2" w:rsidRPr="00237AE1">
          <w:rPr>
            <w:rStyle w:val="a4"/>
            <w:rFonts w:ascii="Times New Roman" w:hAnsi="Times New Roman" w:cs="Times New Roman"/>
            <w:color w:val="auto"/>
            <w:sz w:val="20"/>
            <w:szCs w:val="20"/>
          </w:rPr>
          <w:t>СП 52.13330.201</w:t>
        </w:r>
      </w:hyperlink>
      <w:r w:rsidR="009A3BE2" w:rsidRPr="00237AE1">
        <w:rPr>
          <w:rFonts w:ascii="Times New Roman" w:hAnsi="Times New Roman" w:cs="Times New Roman"/>
          <w:b/>
          <w:sz w:val="20"/>
          <w:szCs w:val="20"/>
        </w:rPr>
        <w:t>6.</w:t>
      </w:r>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237AE1">
        <w:rPr>
          <w:rFonts w:ascii="Times New Roman" w:hAnsi="Times New Roman" w:cs="Times New Roman"/>
          <w:sz w:val="20"/>
          <w:szCs w:val="20"/>
        </w:rPr>
        <w:t>водонесущих</w:t>
      </w:r>
      <w:proofErr w:type="spellEnd"/>
      <w:r w:rsidRPr="00237AE1">
        <w:rPr>
          <w:rFonts w:ascii="Times New Roman" w:hAnsi="Times New Roman" w:cs="Times New Roman"/>
          <w:sz w:val="20"/>
          <w:szCs w:val="20"/>
        </w:rPr>
        <w:t xml:space="preserve"> сетей - 5 м; </w:t>
      </w:r>
      <w:proofErr w:type="spellStart"/>
      <w:r w:rsidRPr="00237AE1">
        <w:rPr>
          <w:rFonts w:ascii="Times New Roman" w:hAnsi="Times New Roman" w:cs="Times New Roman"/>
          <w:sz w:val="20"/>
          <w:szCs w:val="20"/>
        </w:rPr>
        <w:t>неводонесущих</w:t>
      </w:r>
      <w:proofErr w:type="spellEnd"/>
      <w:r w:rsidRPr="00237AE1">
        <w:rPr>
          <w:rFonts w:ascii="Times New Roman" w:hAnsi="Times New Roman" w:cs="Times New Roman"/>
          <w:sz w:val="20"/>
          <w:szCs w:val="20"/>
        </w:rPr>
        <w:t xml:space="preserve"> - 2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237AE1">
        <w:rPr>
          <w:rFonts w:ascii="Times New Roman" w:hAnsi="Times New Roman" w:cs="Times New Roman"/>
          <w:sz w:val="20"/>
          <w:szCs w:val="20"/>
        </w:rPr>
        <w:t>прикурганных</w:t>
      </w:r>
      <w:proofErr w:type="spellEnd"/>
      <w:r w:rsidRPr="00237AE1">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237AE1">
        <w:rPr>
          <w:rFonts w:ascii="Times New Roman" w:hAnsi="Times New Roman" w:cs="Times New Roman"/>
          <w:sz w:val="20"/>
          <w:szCs w:val="20"/>
        </w:rPr>
        <w:t>межкурганное</w:t>
      </w:r>
      <w:proofErr w:type="spellEnd"/>
      <w:r w:rsidRPr="00237AE1">
        <w:rPr>
          <w:rFonts w:ascii="Times New Roman" w:hAnsi="Times New Roman" w:cs="Times New Roman"/>
          <w:sz w:val="20"/>
          <w:szCs w:val="20"/>
        </w:rPr>
        <w:t xml:space="preserve"> пространство, но не менее 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оси магистральных газопроводов - 75-250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оси нефтепроводов и нефтепродуктопроводов - 50-100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от земляного полотна автодороги - 50-90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 сплошной городской застройке до границы застройки - 250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 разработке карьера от края карьера -100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 мелиоративных работах от границы орошаемого участка - 100 м.</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09.01.1996 N 3-ФЗ "О радиационной безопасности населения", </w:t>
      </w:r>
      <w:hyperlink r:id="rId152"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12.02.1998 N 28-ФЗ "О гражданской обороне", </w:t>
      </w:r>
      <w:hyperlink r:id="rId153" w:history="1">
        <w:r w:rsidRPr="00237AE1">
          <w:rPr>
            <w:rStyle w:val="a4"/>
            <w:rFonts w:ascii="Times New Roman" w:hAnsi="Times New Roman" w:cs="Times New Roman"/>
            <w:color w:val="auto"/>
            <w:sz w:val="20"/>
            <w:szCs w:val="20"/>
          </w:rPr>
          <w:t>закона</w:t>
        </w:r>
      </w:hyperlink>
      <w:r w:rsidRPr="00237AE1">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237AE1">
          <w:rPr>
            <w:rStyle w:val="a4"/>
            <w:rFonts w:ascii="Times New Roman" w:hAnsi="Times New Roman" w:cs="Times New Roman"/>
            <w:color w:val="auto"/>
            <w:sz w:val="20"/>
            <w:szCs w:val="20"/>
          </w:rPr>
          <w:t>ГОСТ Р 22.0.06-95</w:t>
        </w:r>
      </w:hyperlink>
      <w:r w:rsidRPr="00237AE1">
        <w:rPr>
          <w:rFonts w:ascii="Times New Roman" w:hAnsi="Times New Roman" w:cs="Times New Roman"/>
          <w:sz w:val="20"/>
          <w:szCs w:val="20"/>
        </w:rPr>
        <w:t xml:space="preserve">, </w:t>
      </w:r>
      <w:hyperlink r:id="rId155" w:history="1">
        <w:r w:rsidRPr="00237AE1">
          <w:rPr>
            <w:rStyle w:val="a4"/>
            <w:rFonts w:ascii="Times New Roman" w:hAnsi="Times New Roman" w:cs="Times New Roman"/>
            <w:color w:val="auto"/>
            <w:sz w:val="20"/>
            <w:szCs w:val="20"/>
          </w:rPr>
          <w:t>ГОСТ Р 22.0.07-95</w:t>
        </w:r>
      </w:hyperlink>
      <w:r w:rsidRPr="00237AE1">
        <w:rPr>
          <w:rFonts w:ascii="Times New Roman" w:hAnsi="Times New Roman" w:cs="Times New Roman"/>
          <w:sz w:val="20"/>
          <w:szCs w:val="20"/>
        </w:rPr>
        <w:t xml:space="preserve">, </w:t>
      </w:r>
      <w:hyperlink r:id="rId156" w:history="1">
        <w:r w:rsidRPr="00237AE1">
          <w:rPr>
            <w:rStyle w:val="a4"/>
            <w:rFonts w:ascii="Times New Roman" w:hAnsi="Times New Roman" w:cs="Times New Roman"/>
            <w:color w:val="auto"/>
            <w:sz w:val="20"/>
            <w:szCs w:val="20"/>
          </w:rPr>
          <w:t>ГОСТ Р 22.1.12-2005</w:t>
        </w:r>
      </w:hyperlink>
      <w:r w:rsidRPr="00237AE1">
        <w:rPr>
          <w:rFonts w:ascii="Times New Roman" w:hAnsi="Times New Roman" w:cs="Times New Roman"/>
          <w:sz w:val="20"/>
          <w:szCs w:val="20"/>
        </w:rPr>
        <w:t xml:space="preserve">, </w:t>
      </w:r>
      <w:hyperlink r:id="rId157" w:history="1">
        <w:r w:rsidRPr="00237AE1">
          <w:rPr>
            <w:rStyle w:val="a4"/>
            <w:rFonts w:ascii="Times New Roman" w:hAnsi="Times New Roman" w:cs="Times New Roman"/>
            <w:color w:val="auto"/>
            <w:sz w:val="20"/>
            <w:szCs w:val="20"/>
          </w:rPr>
          <w:t>ГОСТ Р 55201-2012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237AE1">
          <w:rPr>
            <w:rStyle w:val="a4"/>
            <w:rFonts w:ascii="Times New Roman" w:hAnsi="Times New Roman" w:cs="Times New Roman"/>
            <w:color w:val="auto"/>
            <w:sz w:val="20"/>
            <w:szCs w:val="20"/>
          </w:rPr>
          <w:t>ГОСТ Р 55201-2012</w:t>
        </w:r>
      </w:hyperlink>
      <w:r w:rsidRPr="00237AE1">
        <w:rPr>
          <w:rFonts w:ascii="Times New Roman" w:hAnsi="Times New Roman" w:cs="Times New Roman"/>
          <w:sz w:val="20"/>
          <w:szCs w:val="20"/>
        </w:rPr>
        <w:t xml:space="preserve">, </w:t>
      </w:r>
      <w:r w:rsidR="009A3BE2" w:rsidRPr="00237AE1">
        <w:rPr>
          <w:rFonts w:ascii="Times New Roman" w:hAnsi="Times New Roman" w:cs="Times New Roman"/>
          <w:b/>
          <w:sz w:val="20"/>
          <w:szCs w:val="20"/>
        </w:rPr>
        <w:t>СП 165.1325800.2014</w:t>
      </w:r>
      <w:r w:rsidRPr="00237AE1">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237AE1">
          <w:rPr>
            <w:rStyle w:val="a4"/>
            <w:rFonts w:ascii="Times New Roman" w:hAnsi="Times New Roman" w:cs="Times New Roman"/>
            <w:color w:val="auto"/>
            <w:sz w:val="20"/>
            <w:szCs w:val="20"/>
          </w:rPr>
          <w:t>глав 23-32</w:t>
        </w:r>
      </w:hyperlink>
      <w:r w:rsidRPr="00237AE1">
        <w:rPr>
          <w:rFonts w:ascii="Times New Roman" w:hAnsi="Times New Roman" w:cs="Times New Roman"/>
          <w:sz w:val="20"/>
          <w:szCs w:val="20"/>
        </w:rPr>
        <w:t xml:space="preserve">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237AE1">
          <w:rPr>
            <w:rStyle w:val="a4"/>
            <w:rFonts w:ascii="Times New Roman" w:hAnsi="Times New Roman" w:cs="Times New Roman"/>
            <w:color w:val="auto"/>
            <w:sz w:val="20"/>
            <w:szCs w:val="20"/>
          </w:rPr>
          <w:t>постановлением</w:t>
        </w:r>
      </w:hyperlink>
      <w:r w:rsidRPr="00237AE1">
        <w:rPr>
          <w:rFonts w:ascii="Times New Roman" w:hAnsi="Times New Roman" w:cs="Times New Roman"/>
          <w:sz w:val="20"/>
          <w:szCs w:val="20"/>
        </w:rPr>
        <w:t xml:space="preserve"> </w:t>
      </w:r>
      <w:r w:rsidRPr="00237AE1">
        <w:rPr>
          <w:rFonts w:ascii="Times New Roman" w:hAnsi="Times New Roman" w:cs="Times New Roman"/>
          <w:sz w:val="20"/>
          <w:szCs w:val="20"/>
        </w:rPr>
        <w:lastRenderedPageBreak/>
        <w:t>Правительства Российской Федерации от 21.05.2007 N 304 "О классификации чрезвычайных ситуаций природного и техногенного характера".</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22. Инженерная подготовка и защита территории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237AE1">
        <w:rPr>
          <w:rFonts w:ascii="Times New Roman" w:hAnsi="Times New Roman" w:cs="Times New Roman"/>
          <w:b/>
          <w:sz w:val="20"/>
          <w:szCs w:val="20"/>
        </w:rPr>
        <w:t>СП 47.13330.2016</w:t>
      </w:r>
      <w:r w:rsidRPr="00237AE1">
        <w:rPr>
          <w:rFonts w:ascii="Times New Roman" w:hAnsi="Times New Roman" w:cs="Times New Roman"/>
          <w:sz w:val="20"/>
          <w:szCs w:val="20"/>
        </w:rPr>
        <w:t xml:space="preserve">, </w:t>
      </w:r>
      <w:hyperlink r:id="rId160" w:history="1">
        <w:r w:rsidRPr="00237AE1">
          <w:rPr>
            <w:rStyle w:val="a4"/>
            <w:rFonts w:ascii="Times New Roman" w:hAnsi="Times New Roman" w:cs="Times New Roman"/>
            <w:color w:val="auto"/>
            <w:sz w:val="20"/>
            <w:szCs w:val="20"/>
          </w:rPr>
          <w:t>СП 58.13330.2012</w:t>
        </w:r>
      </w:hyperlink>
      <w:r w:rsidRPr="00237AE1">
        <w:rPr>
          <w:rFonts w:ascii="Times New Roman" w:hAnsi="Times New Roman" w:cs="Times New Roman"/>
          <w:sz w:val="20"/>
          <w:szCs w:val="20"/>
        </w:rPr>
        <w:t xml:space="preserve">, </w:t>
      </w:r>
      <w:hyperlink r:id="rId161"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237AE1">
          <w:rPr>
            <w:rStyle w:val="a4"/>
            <w:rFonts w:ascii="Times New Roman" w:hAnsi="Times New Roman" w:cs="Times New Roman"/>
            <w:color w:val="auto"/>
            <w:sz w:val="20"/>
            <w:szCs w:val="20"/>
          </w:rPr>
          <w:t>Градостроительного кодекса</w:t>
        </w:r>
      </w:hyperlink>
      <w:r w:rsidRPr="00237AE1">
        <w:rPr>
          <w:rFonts w:ascii="Times New Roman" w:hAnsi="Times New Roman" w:cs="Times New Roman"/>
          <w:sz w:val="20"/>
          <w:szCs w:val="20"/>
        </w:rPr>
        <w:t xml:space="preserve"> Российской Федерации и </w:t>
      </w:r>
      <w:hyperlink r:id="rId163" w:history="1">
        <w:r w:rsidRPr="00237AE1">
          <w:rPr>
            <w:rStyle w:val="a4"/>
            <w:rFonts w:ascii="Times New Roman" w:hAnsi="Times New Roman" w:cs="Times New Roman"/>
            <w:color w:val="auto"/>
            <w:sz w:val="20"/>
            <w:szCs w:val="20"/>
          </w:rPr>
          <w:t>закона</w:t>
        </w:r>
      </w:hyperlink>
      <w:r w:rsidRPr="00237AE1">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для застроенных территорий - в проектной документации на осуществление строительства, реконструкции и </w:t>
      </w:r>
      <w:proofErr w:type="gramStart"/>
      <w:r w:rsidRPr="00237AE1">
        <w:rPr>
          <w:rFonts w:ascii="Times New Roman" w:hAnsi="Times New Roman" w:cs="Times New Roman"/>
          <w:sz w:val="20"/>
          <w:szCs w:val="20"/>
        </w:rPr>
        <w:t>капитального ремонта объекта с учетом существующих планировочных решений</w:t>
      </w:r>
      <w:proofErr w:type="gramEnd"/>
      <w:r w:rsidRPr="00237AE1">
        <w:rPr>
          <w:rFonts w:ascii="Times New Roman" w:hAnsi="Times New Roman" w:cs="Times New Roman"/>
          <w:sz w:val="20"/>
          <w:szCs w:val="20"/>
        </w:rPr>
        <w:t xml:space="preserve"> и снижения возможных неблагоприятных последствий чрезвычайных ситуаций природного и техногенного характера.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22.4. При проектировании инженерной защиты следует обеспечивать: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надлежащее архитектурное оформление сооружений инженерной защиты;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сочетание с мероприятиями по охране окружающей среды;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237AE1">
          <w:rPr>
            <w:rStyle w:val="a4"/>
            <w:rFonts w:ascii="Times New Roman" w:hAnsi="Times New Roman" w:cs="Times New Roman"/>
            <w:color w:val="auto"/>
            <w:sz w:val="20"/>
            <w:szCs w:val="20"/>
          </w:rPr>
          <w:t>глав 23-28</w:t>
        </w:r>
      </w:hyperlink>
      <w:r w:rsidRPr="00237AE1">
        <w:rPr>
          <w:rFonts w:ascii="Times New Roman" w:hAnsi="Times New Roman" w:cs="Times New Roman"/>
          <w:sz w:val="20"/>
          <w:szCs w:val="20"/>
        </w:rPr>
        <w:t xml:space="preserve">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237AE1">
          <w:rPr>
            <w:rStyle w:val="a4"/>
            <w:rFonts w:ascii="Times New Roman" w:hAnsi="Times New Roman" w:cs="Times New Roman"/>
            <w:color w:val="auto"/>
            <w:sz w:val="20"/>
            <w:szCs w:val="20"/>
          </w:rPr>
          <w:t>СП 32.13330.201</w:t>
        </w:r>
      </w:hyperlink>
      <w:r w:rsidR="005067AC" w:rsidRPr="00237AE1">
        <w:rPr>
          <w:rFonts w:ascii="Times New Roman" w:hAnsi="Times New Roman" w:cs="Times New Roman"/>
          <w:b/>
          <w:sz w:val="20"/>
          <w:szCs w:val="20"/>
        </w:rPr>
        <w:t>8</w:t>
      </w:r>
      <w:r w:rsidRPr="00237AE1">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237AE1">
        <w:rPr>
          <w:rFonts w:ascii="Times New Roman" w:hAnsi="Times New Roman" w:cs="Times New Roman"/>
          <w:sz w:val="20"/>
          <w:szCs w:val="20"/>
        </w:rPr>
        <w:t>древеснокустарниковой</w:t>
      </w:r>
      <w:proofErr w:type="spellEnd"/>
      <w:r w:rsidRPr="00237AE1">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237AE1">
        <w:rPr>
          <w:rFonts w:ascii="Times New Roman" w:hAnsi="Times New Roman" w:cs="Times New Roman"/>
          <w:sz w:val="20"/>
          <w:szCs w:val="20"/>
        </w:rPr>
        <w:t>селеносных</w:t>
      </w:r>
      <w:proofErr w:type="spellEnd"/>
      <w:r w:rsidRPr="00237AE1">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237AE1">
        <w:rPr>
          <w:rFonts w:ascii="Times New Roman" w:hAnsi="Times New Roman" w:cs="Times New Roman"/>
          <w:sz w:val="20"/>
          <w:szCs w:val="20"/>
        </w:rPr>
        <w:t>селенаправляющих</w:t>
      </w:r>
      <w:proofErr w:type="spellEnd"/>
      <w:r w:rsidRPr="00237AE1">
        <w:rPr>
          <w:rFonts w:ascii="Times New Roman" w:hAnsi="Times New Roman" w:cs="Times New Roman"/>
          <w:sz w:val="20"/>
          <w:szCs w:val="20"/>
        </w:rPr>
        <w:t xml:space="preserve"> дамб и отводящих каналов на конусе выноса.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22.12. На участках действия эрозионных процессов с </w:t>
      </w:r>
      <w:proofErr w:type="spellStart"/>
      <w:r w:rsidRPr="00237AE1">
        <w:rPr>
          <w:rFonts w:ascii="Times New Roman" w:hAnsi="Times New Roman" w:cs="Times New Roman"/>
          <w:sz w:val="20"/>
          <w:szCs w:val="20"/>
        </w:rPr>
        <w:t>оврагообразованием</w:t>
      </w:r>
      <w:proofErr w:type="spellEnd"/>
      <w:r w:rsidRPr="00237AE1">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237AE1">
        <w:rPr>
          <w:rFonts w:ascii="Times New Roman" w:hAnsi="Times New Roman" w:cs="Times New Roman"/>
          <w:sz w:val="20"/>
          <w:szCs w:val="20"/>
        </w:rPr>
        <w:t>оврагообразованию</w:t>
      </w:r>
      <w:proofErr w:type="spellEnd"/>
      <w:r w:rsidRPr="00237AE1">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w:t>
      </w:r>
      <w:r w:rsidRPr="00237AE1">
        <w:rPr>
          <w:rFonts w:ascii="Times New Roman" w:hAnsi="Times New Roman" w:cs="Times New Roman"/>
          <w:sz w:val="20"/>
          <w:szCs w:val="20"/>
        </w:rPr>
        <w:lastRenderedPageBreak/>
        <w:t>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237AE1">
          <w:rPr>
            <w:rStyle w:val="a4"/>
            <w:rFonts w:ascii="Times New Roman" w:hAnsi="Times New Roman" w:cs="Times New Roman"/>
            <w:color w:val="auto"/>
            <w:sz w:val="20"/>
            <w:szCs w:val="20"/>
          </w:rPr>
          <w:t>ГОСТ 17.5.3.04-83</w:t>
        </w:r>
      </w:hyperlink>
      <w:r w:rsidRPr="00237AE1">
        <w:rPr>
          <w:rFonts w:ascii="Times New Roman" w:hAnsi="Times New Roman" w:cs="Times New Roman"/>
          <w:sz w:val="20"/>
          <w:szCs w:val="20"/>
        </w:rPr>
        <w:t xml:space="preserve">* и </w:t>
      </w:r>
      <w:hyperlink r:id="rId167" w:history="1">
        <w:r w:rsidRPr="00237AE1">
          <w:rPr>
            <w:rStyle w:val="a4"/>
            <w:rFonts w:ascii="Times New Roman" w:hAnsi="Times New Roman" w:cs="Times New Roman"/>
            <w:color w:val="auto"/>
            <w:sz w:val="20"/>
            <w:szCs w:val="20"/>
          </w:rPr>
          <w:t>ГОСТ 17.5.3.05-84</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237AE1">
        <w:rPr>
          <w:rFonts w:ascii="Times New Roman" w:hAnsi="Times New Roman" w:cs="Times New Roman"/>
          <w:sz w:val="20"/>
          <w:szCs w:val="20"/>
        </w:rPr>
        <w:t>присклоновой</w:t>
      </w:r>
      <w:proofErr w:type="spellEnd"/>
      <w:r w:rsidRPr="00237AE1">
        <w:rPr>
          <w:rFonts w:ascii="Times New Roman" w:hAnsi="Times New Roman" w:cs="Times New Roman"/>
          <w:sz w:val="20"/>
          <w:szCs w:val="20"/>
        </w:rPr>
        <w:t xml:space="preserve"> территории;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искусственное понижение уровня подземных вод;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5) </w:t>
      </w:r>
      <w:proofErr w:type="spellStart"/>
      <w:r w:rsidRPr="00237AE1">
        <w:rPr>
          <w:rFonts w:ascii="Times New Roman" w:hAnsi="Times New Roman" w:cs="Times New Roman"/>
          <w:sz w:val="20"/>
          <w:szCs w:val="20"/>
        </w:rPr>
        <w:t>агролесомелиорация</w:t>
      </w:r>
      <w:proofErr w:type="spellEnd"/>
      <w:r w:rsidRPr="00237AE1">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237AE1">
        <w:rPr>
          <w:rFonts w:ascii="Times New Roman" w:hAnsi="Times New Roman" w:cs="Times New Roman"/>
          <w:sz w:val="20"/>
          <w:szCs w:val="20"/>
        </w:rPr>
        <w:t>одерновкой</w:t>
      </w:r>
      <w:proofErr w:type="spellEnd"/>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237AE1">
        <w:rPr>
          <w:rFonts w:ascii="Times New Roman" w:hAnsi="Times New Roman" w:cs="Times New Roman"/>
          <w:sz w:val="20"/>
          <w:szCs w:val="20"/>
        </w:rPr>
        <w:t>смолизация</w:t>
      </w:r>
      <w:proofErr w:type="spellEnd"/>
      <w:r w:rsidRPr="00237AE1">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8) прочие мероприятия (регулирование тепловых процессов с помощью </w:t>
      </w:r>
      <w:proofErr w:type="gramStart"/>
      <w:r w:rsidRPr="00237AE1">
        <w:rPr>
          <w:rFonts w:ascii="Times New Roman" w:hAnsi="Times New Roman" w:cs="Times New Roman"/>
          <w:sz w:val="20"/>
          <w:szCs w:val="20"/>
        </w:rPr>
        <w:t>тепло-защитных</w:t>
      </w:r>
      <w:proofErr w:type="gramEnd"/>
      <w:r w:rsidRPr="00237AE1">
        <w:rPr>
          <w:rFonts w:ascii="Times New Roman" w:hAnsi="Times New Roman" w:cs="Times New Roman"/>
          <w:sz w:val="20"/>
          <w:szCs w:val="20"/>
        </w:rPr>
        <w:t xml:space="preserve"> устройств и покрытий, защита от вредного влияния процессов промерзания и оттаивания, установление охранных зон и т.д.).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237AE1">
          <w:rPr>
            <w:rStyle w:val="a4"/>
            <w:rFonts w:ascii="Times New Roman" w:hAnsi="Times New Roman" w:cs="Times New Roman"/>
            <w:color w:val="auto"/>
            <w:sz w:val="20"/>
            <w:szCs w:val="20"/>
          </w:rPr>
          <w:t>пункте 24.1</w:t>
        </w:r>
      </w:hyperlink>
      <w:r w:rsidRPr="00237AE1">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приспособление защищаемых сооружений к обтеканию их оползнем;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прочие мероприятия.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237AE1">
        <w:rPr>
          <w:rFonts w:ascii="Times New Roman" w:hAnsi="Times New Roman" w:cs="Times New Roman"/>
          <w:sz w:val="20"/>
          <w:szCs w:val="20"/>
        </w:rPr>
        <w:t>оползнеопасной</w:t>
      </w:r>
      <w:proofErr w:type="spellEnd"/>
      <w:r w:rsidRPr="00237AE1">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237AE1">
        <w:rPr>
          <w:rFonts w:ascii="Times New Roman" w:hAnsi="Times New Roman" w:cs="Times New Roman"/>
          <w:sz w:val="20"/>
          <w:szCs w:val="20"/>
        </w:rPr>
        <w:t>оползнеопасной</w:t>
      </w:r>
      <w:proofErr w:type="spellEnd"/>
      <w:r w:rsidRPr="00237AE1">
        <w:rPr>
          <w:rFonts w:ascii="Times New Roman" w:hAnsi="Times New Roman" w:cs="Times New Roman"/>
          <w:sz w:val="20"/>
          <w:szCs w:val="20"/>
        </w:rPr>
        <w:t xml:space="preserve"> зоне не допускается.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23.6. При выборе защитных мероприятий и </w:t>
      </w:r>
      <w:proofErr w:type="gramStart"/>
      <w:r w:rsidRPr="00237AE1">
        <w:rPr>
          <w:rFonts w:ascii="Times New Roman" w:hAnsi="Times New Roman" w:cs="Times New Roman"/>
          <w:sz w:val="20"/>
          <w:szCs w:val="20"/>
        </w:rPr>
        <w:t>сооружений</w:t>
      </w:r>
      <w:proofErr w:type="gramEnd"/>
      <w:r w:rsidRPr="00237AE1">
        <w:rPr>
          <w:rFonts w:ascii="Times New Roman" w:hAnsi="Times New Roman" w:cs="Times New Roman"/>
          <w:sz w:val="20"/>
          <w:szCs w:val="20"/>
        </w:rPr>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 Зоны затопления определяются в отношении: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территорий, которые прилегают к </w:t>
      </w:r>
      <w:proofErr w:type="spellStart"/>
      <w:r w:rsidRPr="00237AE1">
        <w:rPr>
          <w:rFonts w:ascii="Times New Roman" w:hAnsi="Times New Roman" w:cs="Times New Roman"/>
          <w:sz w:val="20"/>
          <w:szCs w:val="20"/>
        </w:rPr>
        <w:t>незарегулированным</w:t>
      </w:r>
      <w:proofErr w:type="spellEnd"/>
      <w:r w:rsidRPr="00237AE1">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237AE1">
          <w:rPr>
            <w:rStyle w:val="a4"/>
            <w:rFonts w:ascii="Times New Roman" w:hAnsi="Times New Roman" w:cs="Times New Roman"/>
            <w:color w:val="auto"/>
            <w:sz w:val="20"/>
            <w:szCs w:val="20"/>
          </w:rPr>
          <w:t>постановления</w:t>
        </w:r>
      </w:hyperlink>
      <w:r w:rsidRPr="00237AE1">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237AE1">
          <w:rPr>
            <w:rStyle w:val="a4"/>
            <w:rFonts w:ascii="Times New Roman" w:hAnsi="Times New Roman" w:cs="Times New Roman"/>
            <w:color w:val="auto"/>
            <w:sz w:val="20"/>
            <w:szCs w:val="20"/>
          </w:rPr>
          <w:t>законодательством</w:t>
        </w:r>
      </w:hyperlink>
      <w:r w:rsidRPr="00237AE1">
        <w:rPr>
          <w:rFonts w:ascii="Times New Roman" w:hAnsi="Times New Roman" w:cs="Times New Roman"/>
          <w:sz w:val="20"/>
          <w:szCs w:val="20"/>
        </w:rPr>
        <w:t xml:space="preserve"> о градостроительной деятельности.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237AE1">
          <w:rPr>
            <w:rStyle w:val="a4"/>
            <w:rFonts w:ascii="Times New Roman" w:hAnsi="Times New Roman" w:cs="Times New Roman"/>
            <w:color w:val="auto"/>
            <w:sz w:val="20"/>
            <w:szCs w:val="20"/>
          </w:rPr>
          <w:t>пункте 24.1</w:t>
        </w:r>
      </w:hyperlink>
      <w:r w:rsidRPr="00237AE1">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 xml:space="preserve">, </w:t>
      </w:r>
      <w:hyperlink r:id="rId172" w:history="1">
        <w:r w:rsidRPr="00237AE1">
          <w:rPr>
            <w:rStyle w:val="a4"/>
            <w:rFonts w:ascii="Times New Roman" w:hAnsi="Times New Roman" w:cs="Times New Roman"/>
            <w:color w:val="auto"/>
            <w:sz w:val="20"/>
            <w:szCs w:val="20"/>
          </w:rPr>
          <w:t>СП 58.13330.2012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24.6. Расчетный уровень горизонта высоких вод определяется с учетом:</w:t>
      </w:r>
    </w:p>
    <w:p w:rsidR="00DC11DC" w:rsidRPr="00237AE1" w:rsidRDefault="00CF44BB" w:rsidP="00DC11DC">
      <w:pPr>
        <w:rPr>
          <w:rFonts w:ascii="Times New Roman" w:hAnsi="Times New Roman" w:cs="Times New Roman"/>
          <w:sz w:val="20"/>
          <w:szCs w:val="20"/>
        </w:rPr>
      </w:pPr>
      <w:r w:rsidRPr="00237AE1">
        <w:rPr>
          <w:rFonts w:ascii="Times New Roman" w:hAnsi="Times New Roman" w:cs="Times New Roman"/>
          <w:sz w:val="20"/>
          <w:szCs w:val="20"/>
        </w:rPr>
        <w:t xml:space="preserve">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 </w:t>
      </w:r>
      <w:r w:rsidR="00DC11DC" w:rsidRPr="00237AE1">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сведений, содержащиеся в правилах использования водохранилищ;</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обвалование территорий со стороны водных объектов;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237AE1">
        <w:rPr>
          <w:rFonts w:ascii="Times New Roman" w:hAnsi="Times New Roman" w:cs="Times New Roman"/>
          <w:sz w:val="20"/>
          <w:szCs w:val="20"/>
        </w:rPr>
        <w:t>водообеспечения</w:t>
      </w:r>
      <w:proofErr w:type="spellEnd"/>
      <w:r w:rsidRPr="00237AE1">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237AE1">
          <w:rPr>
            <w:rStyle w:val="a4"/>
            <w:rFonts w:ascii="Times New Roman" w:hAnsi="Times New Roman" w:cs="Times New Roman"/>
            <w:color w:val="auto"/>
            <w:sz w:val="20"/>
            <w:szCs w:val="20"/>
          </w:rPr>
          <w:t>пункте 24.1</w:t>
        </w:r>
      </w:hyperlink>
      <w:r w:rsidRPr="00237AE1">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В границах зон подтопления определяются: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24.16. Защита от подтопления должна включать: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2) локальную защиту зданий, сооружений, грунтов оснований и защиту застроенной территории в целом;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водоотведение;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утилизацию (при необходимости очистки) дренажных вод;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237AE1">
        <w:rPr>
          <w:rFonts w:ascii="Times New Roman" w:hAnsi="Times New Roman" w:cs="Times New Roman"/>
          <w:sz w:val="20"/>
          <w:szCs w:val="20"/>
        </w:rPr>
        <w:t>водонесущих</w:t>
      </w:r>
      <w:proofErr w:type="spellEnd"/>
      <w:r w:rsidRPr="00237AE1">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24.17. Защита от подтопления должна обеспечивать: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237AE1">
        <w:rPr>
          <w:rFonts w:ascii="Times New Roman" w:hAnsi="Times New Roman" w:cs="Times New Roman"/>
          <w:sz w:val="20"/>
          <w:szCs w:val="20"/>
        </w:rPr>
        <w:t>агролесомелиоративных</w:t>
      </w:r>
      <w:proofErr w:type="spellEnd"/>
      <w:r w:rsidRPr="00237AE1">
        <w:rPr>
          <w:rFonts w:ascii="Times New Roman" w:hAnsi="Times New Roman" w:cs="Times New Roman"/>
          <w:sz w:val="20"/>
          <w:szCs w:val="20"/>
        </w:rPr>
        <w:t xml:space="preserve"> и других условий.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237AE1">
        <w:rPr>
          <w:rFonts w:ascii="Times New Roman" w:hAnsi="Times New Roman" w:cs="Times New Roman"/>
          <w:sz w:val="20"/>
          <w:szCs w:val="20"/>
        </w:rPr>
        <w:t>пригрузку</w:t>
      </w:r>
      <w:proofErr w:type="spellEnd"/>
      <w:r w:rsidRPr="00237AE1">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237AE1">
        <w:rPr>
          <w:rFonts w:ascii="Times New Roman" w:hAnsi="Times New Roman" w:cs="Times New Roman"/>
          <w:sz w:val="20"/>
          <w:szCs w:val="20"/>
        </w:rPr>
        <w:t>выторфовывание</w:t>
      </w:r>
      <w:proofErr w:type="spellEnd"/>
      <w:r w:rsidRPr="00237AE1">
        <w:rPr>
          <w:rFonts w:ascii="Times New Roman" w:hAnsi="Times New Roman" w:cs="Times New Roman"/>
          <w:sz w:val="20"/>
          <w:szCs w:val="20"/>
        </w:rPr>
        <w:t xml:space="preserve">. Толщина слоя </w:t>
      </w:r>
      <w:proofErr w:type="spellStart"/>
      <w:r w:rsidRPr="00237AE1">
        <w:rPr>
          <w:rFonts w:ascii="Times New Roman" w:hAnsi="Times New Roman" w:cs="Times New Roman"/>
          <w:sz w:val="20"/>
          <w:szCs w:val="20"/>
        </w:rPr>
        <w:t>пригрузки</w:t>
      </w:r>
      <w:proofErr w:type="spellEnd"/>
      <w:r w:rsidRPr="00237AE1">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 СП 116.13330.2012.</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24.25. </w:t>
      </w:r>
      <w:r w:rsidR="00090CA2" w:rsidRPr="00237AE1">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237AE1">
          <w:rPr>
            <w:rStyle w:val="a4"/>
            <w:rFonts w:ascii="Times New Roman" w:hAnsi="Times New Roman" w:cs="Times New Roman"/>
            <w:color w:val="auto"/>
            <w:sz w:val="20"/>
            <w:szCs w:val="20"/>
          </w:rPr>
          <w:t>Приложении П</w:t>
        </w:r>
      </w:hyperlink>
      <w:r w:rsidRPr="00237AE1">
        <w:rPr>
          <w:rFonts w:ascii="Times New Roman" w:hAnsi="Times New Roman" w:cs="Times New Roman"/>
          <w:sz w:val="20"/>
          <w:szCs w:val="20"/>
        </w:rPr>
        <w:t xml:space="preserve"> настоящих нормативов.</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25. Берегозащитные сооружения и мероприятия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25</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237AE1" w:rsidTr="00DC11DC">
        <w:tc>
          <w:tcPr>
            <w:tcW w:w="504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Назначение сооружения и мероприятия и условия их применения</w:t>
            </w:r>
          </w:p>
        </w:tc>
      </w:tr>
      <w:tr w:rsidR="00DC11DC" w:rsidRPr="00237AE1" w:rsidTr="00DC11DC">
        <w:tc>
          <w:tcPr>
            <w:tcW w:w="504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r>
      <w:tr w:rsidR="00DC11DC" w:rsidRPr="00237AE1" w:rsidTr="00DC11DC">
        <w:tc>
          <w:tcPr>
            <w:tcW w:w="10220" w:type="dxa"/>
            <w:gridSpan w:val="2"/>
            <w:tcBorders>
              <w:top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Волнозащитные</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Вдольбереговые подпорные береговые стены (набережные) волноотбойного профиля из монолитного </w:t>
            </w:r>
            <w:r w:rsidRPr="00237AE1">
              <w:rPr>
                <w:rFonts w:ascii="Times New Roman" w:hAnsi="Times New Roman" w:cs="Times New Roman"/>
                <w:sz w:val="20"/>
                <w:szCs w:val="20"/>
              </w:rPr>
              <w:lastRenderedPageBreak/>
              <w:t>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 xml:space="preserve">на водохранилищах, озерах и реках для защиты зданий и сооружений I и II классов, автомобильных и железных </w:t>
            </w:r>
            <w:r w:rsidRPr="00237AE1">
              <w:rPr>
                <w:rFonts w:ascii="Times New Roman" w:hAnsi="Times New Roman" w:cs="Times New Roman"/>
                <w:sz w:val="20"/>
                <w:szCs w:val="20"/>
              </w:rPr>
              <w:lastRenderedPageBreak/>
              <w:t>дорог, ценных земельных угодий</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основном на реках и водохранилищах</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при крутизне откосов более 15°</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при стабильном уровне воды</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волнах до 2,5 м</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r>
      <w:tr w:rsidR="00DC11DC" w:rsidRPr="00237AE1" w:rsidTr="00DC11DC">
        <w:tc>
          <w:tcPr>
            <w:tcW w:w="10220" w:type="dxa"/>
            <w:gridSpan w:val="2"/>
            <w:tcBorders>
              <w:top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Волногасящие</w:t>
            </w:r>
            <w:proofErr w:type="spellEnd"/>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237AE1">
              <w:rPr>
                <w:rFonts w:ascii="Times New Roman" w:hAnsi="Times New Roman" w:cs="Times New Roman"/>
                <w:sz w:val="20"/>
                <w:szCs w:val="20"/>
              </w:rPr>
              <w:t>волногасящими</w:t>
            </w:r>
            <w:proofErr w:type="spellEnd"/>
            <w:r w:rsidRPr="00237AE1">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при отсутствии рекреационного использования</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237AE1" w:rsidTr="00DC11DC">
        <w:tc>
          <w:tcPr>
            <w:tcW w:w="10220" w:type="dxa"/>
            <w:gridSpan w:val="2"/>
            <w:tcBorders>
              <w:top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Пляжеудерживающие</w:t>
            </w:r>
            <w:proofErr w:type="spellEnd"/>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при небольшом волнении для закрепления пляжа</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237AE1">
              <w:rPr>
                <w:rFonts w:ascii="Times New Roman" w:hAnsi="Times New Roman" w:cs="Times New Roman"/>
                <w:sz w:val="20"/>
                <w:szCs w:val="20"/>
              </w:rPr>
              <w:t>примывы</w:t>
            </w:r>
            <w:proofErr w:type="spellEnd"/>
            <w:r w:rsidRPr="00237AE1">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при относительно пологих откосах</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237AE1" w:rsidTr="00DC11DC">
        <w:tc>
          <w:tcPr>
            <w:tcW w:w="10220" w:type="dxa"/>
            <w:gridSpan w:val="2"/>
            <w:tcBorders>
              <w:top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Специальные</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для регулирования береговых процессов</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для регулирования баланса наносов</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струенаправляющие дамбы </w:t>
            </w:r>
            <w:proofErr w:type="gramStart"/>
            <w:r w:rsidRPr="00237AE1">
              <w:rPr>
                <w:rFonts w:ascii="Times New Roman" w:hAnsi="Times New Roman" w:cs="Times New Roman"/>
                <w:sz w:val="20"/>
                <w:szCs w:val="20"/>
              </w:rPr>
              <w:t>из каменной наброски</w:t>
            </w:r>
            <w:proofErr w:type="gramEnd"/>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реках с невысокими скоростями течения для отклонения оси потока</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r>
      <w:tr w:rsidR="00DC11DC" w:rsidRPr="00237AE1" w:rsidTr="00DC11DC">
        <w:tc>
          <w:tcPr>
            <w:tcW w:w="5040"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04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26. Мероприятия для защиты от морозного пучения грунтов</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 xml:space="preserve">, </w:t>
      </w:r>
      <w:hyperlink r:id="rId177" w:history="1">
        <w:r w:rsidRPr="00237AE1">
          <w:rPr>
            <w:rStyle w:val="a4"/>
            <w:rFonts w:ascii="Times New Roman" w:hAnsi="Times New Roman" w:cs="Times New Roman"/>
            <w:color w:val="auto"/>
            <w:sz w:val="20"/>
            <w:szCs w:val="20"/>
          </w:rPr>
          <w:t>СП 58.13330.2012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27. </w:t>
      </w:r>
      <w:proofErr w:type="spellStart"/>
      <w:r w:rsidRPr="00237AE1">
        <w:rPr>
          <w:rFonts w:ascii="Times New Roman" w:hAnsi="Times New Roman" w:cs="Times New Roman"/>
          <w:color w:val="auto"/>
          <w:sz w:val="20"/>
          <w:szCs w:val="20"/>
        </w:rPr>
        <w:t>Противокарстовые</w:t>
      </w:r>
      <w:proofErr w:type="spellEnd"/>
      <w:r w:rsidRPr="00237AE1">
        <w:rPr>
          <w:rFonts w:ascii="Times New Roman" w:hAnsi="Times New Roman" w:cs="Times New Roman"/>
          <w:color w:val="auto"/>
          <w:sz w:val="20"/>
          <w:szCs w:val="20"/>
        </w:rPr>
        <w:t xml:space="preserve"> мероприятия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27.1. </w:t>
      </w:r>
      <w:proofErr w:type="spellStart"/>
      <w:r w:rsidRPr="00237AE1">
        <w:rPr>
          <w:rFonts w:ascii="Times New Roman" w:hAnsi="Times New Roman" w:cs="Times New Roman"/>
          <w:sz w:val="20"/>
          <w:szCs w:val="20"/>
        </w:rPr>
        <w:t>Противокарстовые</w:t>
      </w:r>
      <w:proofErr w:type="spellEnd"/>
      <w:r w:rsidRPr="00237AE1">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планировочные;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водозащитные и противофильтрационные;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геотехнические (укрепление оснований);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конструктивные (отдельно или в комплексе с геотехническими);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27.3. </w:t>
      </w:r>
      <w:proofErr w:type="spellStart"/>
      <w:r w:rsidRPr="00237AE1">
        <w:rPr>
          <w:rFonts w:ascii="Times New Roman" w:hAnsi="Times New Roman" w:cs="Times New Roman"/>
          <w:sz w:val="20"/>
          <w:szCs w:val="20"/>
        </w:rPr>
        <w:t>Противокарстовые</w:t>
      </w:r>
      <w:proofErr w:type="spellEnd"/>
      <w:r w:rsidRPr="00237AE1">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237AE1">
        <w:rPr>
          <w:rFonts w:ascii="Times New Roman" w:hAnsi="Times New Roman" w:cs="Times New Roman"/>
          <w:sz w:val="20"/>
          <w:szCs w:val="20"/>
        </w:rPr>
        <w:t>карстующихся</w:t>
      </w:r>
      <w:proofErr w:type="spellEnd"/>
      <w:r w:rsidRPr="00237AE1">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27.4. </w:t>
      </w:r>
      <w:proofErr w:type="spellStart"/>
      <w:r w:rsidRPr="00237AE1">
        <w:rPr>
          <w:rFonts w:ascii="Times New Roman" w:hAnsi="Times New Roman" w:cs="Times New Roman"/>
          <w:sz w:val="20"/>
          <w:szCs w:val="20"/>
        </w:rPr>
        <w:t>Противокарстовые</w:t>
      </w:r>
      <w:proofErr w:type="spellEnd"/>
      <w:r w:rsidRPr="00237AE1">
        <w:rPr>
          <w:rFonts w:ascii="Times New Roman" w:hAnsi="Times New Roman" w:cs="Times New Roman"/>
          <w:sz w:val="20"/>
          <w:szCs w:val="20"/>
        </w:rPr>
        <w:t xml:space="preserve"> мероприятия должны: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237AE1">
        <w:rPr>
          <w:rFonts w:ascii="Times New Roman" w:hAnsi="Times New Roman" w:cs="Times New Roman"/>
          <w:sz w:val="20"/>
          <w:szCs w:val="20"/>
        </w:rPr>
        <w:t>закарстованных</w:t>
      </w:r>
      <w:proofErr w:type="spellEnd"/>
      <w:r w:rsidRPr="00237AE1">
        <w:rPr>
          <w:rFonts w:ascii="Times New Roman" w:hAnsi="Times New Roman" w:cs="Times New Roman"/>
          <w:sz w:val="20"/>
          <w:szCs w:val="20"/>
        </w:rPr>
        <w:t xml:space="preserve"> территорий и оптимизацию затрат на </w:t>
      </w:r>
      <w:proofErr w:type="spellStart"/>
      <w:r w:rsidRPr="00237AE1">
        <w:rPr>
          <w:rFonts w:ascii="Times New Roman" w:hAnsi="Times New Roman" w:cs="Times New Roman"/>
          <w:sz w:val="20"/>
          <w:szCs w:val="20"/>
        </w:rPr>
        <w:t>противокарстовую</w:t>
      </w:r>
      <w:proofErr w:type="spellEnd"/>
      <w:r w:rsidRPr="00237AE1">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237AE1">
        <w:rPr>
          <w:rFonts w:ascii="Times New Roman" w:hAnsi="Times New Roman" w:cs="Times New Roman"/>
          <w:sz w:val="20"/>
          <w:szCs w:val="20"/>
        </w:rPr>
        <w:t>противокарстовой</w:t>
      </w:r>
      <w:proofErr w:type="spellEnd"/>
      <w:r w:rsidRPr="00237AE1">
        <w:rPr>
          <w:rFonts w:ascii="Times New Roman" w:hAnsi="Times New Roman" w:cs="Times New Roman"/>
          <w:sz w:val="20"/>
          <w:szCs w:val="20"/>
        </w:rPr>
        <w:t xml:space="preserve"> защиты на условия развития карста.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27.6. В состав планировочных мероприятий входят: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237AE1">
        <w:rPr>
          <w:rFonts w:ascii="Times New Roman" w:hAnsi="Times New Roman" w:cs="Times New Roman"/>
          <w:sz w:val="20"/>
          <w:szCs w:val="20"/>
        </w:rPr>
        <w:t>карстоопасных</w:t>
      </w:r>
      <w:proofErr w:type="spellEnd"/>
      <w:r w:rsidRPr="00237AE1">
        <w:rPr>
          <w:rFonts w:ascii="Times New Roman" w:hAnsi="Times New Roman" w:cs="Times New Roman"/>
          <w:sz w:val="20"/>
          <w:szCs w:val="20"/>
        </w:rPr>
        <w:t xml:space="preserve"> участков и размещением на них зеленых насаждений;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27.7. Водозащитные и противофильтрационные </w:t>
      </w:r>
      <w:proofErr w:type="spellStart"/>
      <w:r w:rsidRPr="00237AE1">
        <w:rPr>
          <w:rFonts w:ascii="Times New Roman" w:hAnsi="Times New Roman" w:cs="Times New Roman"/>
          <w:sz w:val="20"/>
          <w:szCs w:val="20"/>
        </w:rPr>
        <w:t>противокарстовые</w:t>
      </w:r>
      <w:proofErr w:type="spellEnd"/>
      <w:r w:rsidRPr="00237AE1">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237AE1">
        <w:rPr>
          <w:rFonts w:ascii="Times New Roman" w:hAnsi="Times New Roman" w:cs="Times New Roman"/>
          <w:sz w:val="20"/>
          <w:szCs w:val="20"/>
        </w:rPr>
        <w:t>нижезалегающих</w:t>
      </w:r>
      <w:proofErr w:type="spellEnd"/>
      <w:r w:rsidRPr="00237AE1">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237AE1">
        <w:rPr>
          <w:rFonts w:ascii="Times New Roman" w:hAnsi="Times New Roman" w:cs="Times New Roman"/>
          <w:sz w:val="20"/>
          <w:szCs w:val="20"/>
        </w:rPr>
        <w:t>водонесущих</w:t>
      </w:r>
      <w:proofErr w:type="spellEnd"/>
      <w:r w:rsidRPr="00237AE1">
        <w:rPr>
          <w:rFonts w:ascii="Times New Roman" w:hAnsi="Times New Roman" w:cs="Times New Roman"/>
          <w:sz w:val="20"/>
          <w:szCs w:val="20"/>
        </w:rPr>
        <w:t xml:space="preserve"> коммуникаций и продуктопроводов, засыпке пазух котлованов.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237AE1">
        <w:rPr>
          <w:rFonts w:ascii="Times New Roman" w:hAnsi="Times New Roman" w:cs="Times New Roman"/>
          <w:sz w:val="20"/>
          <w:szCs w:val="20"/>
        </w:rPr>
        <w:t>водопонизительных</w:t>
      </w:r>
      <w:proofErr w:type="spellEnd"/>
      <w:r w:rsidRPr="00237AE1">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27.9. При проектировании водохранилищ, водоемов, каналов, </w:t>
      </w:r>
      <w:proofErr w:type="spellStart"/>
      <w:r w:rsidRPr="00237AE1">
        <w:rPr>
          <w:rFonts w:ascii="Times New Roman" w:hAnsi="Times New Roman" w:cs="Times New Roman"/>
          <w:sz w:val="20"/>
          <w:szCs w:val="20"/>
        </w:rPr>
        <w:t>шламохранилищ</w:t>
      </w:r>
      <w:proofErr w:type="spellEnd"/>
      <w:r w:rsidRPr="00237AE1">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27.10. </w:t>
      </w:r>
      <w:proofErr w:type="spellStart"/>
      <w:r w:rsidRPr="00237AE1">
        <w:rPr>
          <w:rFonts w:ascii="Times New Roman" w:hAnsi="Times New Roman" w:cs="Times New Roman"/>
          <w:sz w:val="20"/>
          <w:szCs w:val="20"/>
        </w:rPr>
        <w:t>Противокарстовые</w:t>
      </w:r>
      <w:proofErr w:type="spellEnd"/>
      <w:r w:rsidRPr="00237AE1">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237AE1">
          <w:rPr>
            <w:rStyle w:val="a4"/>
            <w:rFonts w:ascii="Times New Roman" w:hAnsi="Times New Roman" w:cs="Times New Roman"/>
            <w:color w:val="auto"/>
            <w:sz w:val="20"/>
            <w:szCs w:val="20"/>
          </w:rPr>
          <w:t>СП 116.13330.2012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237AE1">
        <w:rPr>
          <w:rFonts w:ascii="Times New Roman" w:hAnsi="Times New Roman" w:cs="Times New Roman"/>
          <w:color w:val="auto"/>
          <w:sz w:val="20"/>
          <w:szCs w:val="20"/>
        </w:rPr>
        <w:t>просадочных</w:t>
      </w:r>
      <w:proofErr w:type="spellEnd"/>
      <w:r w:rsidRPr="00237AE1">
        <w:rPr>
          <w:rFonts w:ascii="Times New Roman" w:hAnsi="Times New Roman" w:cs="Times New Roman"/>
          <w:color w:val="auto"/>
          <w:sz w:val="20"/>
          <w:szCs w:val="20"/>
        </w:rPr>
        <w:t xml:space="preserve"> грунтах</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 xml:space="preserve">28.1. При проектировании зданий и сооружений на подрабатываемых территориях и </w:t>
      </w:r>
      <w:proofErr w:type="spellStart"/>
      <w:r w:rsidRPr="00237AE1">
        <w:rPr>
          <w:rFonts w:ascii="Times New Roman" w:hAnsi="Times New Roman" w:cs="Times New Roman"/>
          <w:sz w:val="20"/>
          <w:szCs w:val="20"/>
        </w:rPr>
        <w:t>просадочных</w:t>
      </w:r>
      <w:proofErr w:type="spellEnd"/>
      <w:r w:rsidRPr="00237AE1">
        <w:rPr>
          <w:rFonts w:ascii="Times New Roman" w:hAnsi="Times New Roman" w:cs="Times New Roman"/>
          <w:sz w:val="20"/>
          <w:szCs w:val="20"/>
        </w:rPr>
        <w:t xml:space="preserve"> грунтах следует предусматривать: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планировочные мероприятия;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конструктивные меры защиты зданий и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6) водозащитные мероприятия на территориях, сложенных </w:t>
      </w:r>
      <w:proofErr w:type="spellStart"/>
      <w:r w:rsidRPr="00237AE1">
        <w:rPr>
          <w:rFonts w:ascii="Times New Roman" w:hAnsi="Times New Roman" w:cs="Times New Roman"/>
          <w:sz w:val="20"/>
          <w:szCs w:val="20"/>
        </w:rPr>
        <w:t>просадочными</w:t>
      </w:r>
      <w:proofErr w:type="spellEnd"/>
      <w:r w:rsidRPr="00237AE1">
        <w:rPr>
          <w:rFonts w:ascii="Times New Roman" w:hAnsi="Times New Roman" w:cs="Times New Roman"/>
          <w:sz w:val="20"/>
          <w:szCs w:val="20"/>
        </w:rPr>
        <w:t xml:space="preserve"> грунтами;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237AE1">
        <w:rPr>
          <w:rFonts w:ascii="Times New Roman" w:hAnsi="Times New Roman" w:cs="Times New Roman"/>
          <w:sz w:val="20"/>
          <w:szCs w:val="20"/>
        </w:rPr>
        <w:t>просадочных</w:t>
      </w:r>
      <w:proofErr w:type="spellEnd"/>
      <w:r w:rsidRPr="00237AE1">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237AE1">
          <w:rPr>
            <w:rStyle w:val="a4"/>
            <w:rFonts w:ascii="Times New Roman" w:hAnsi="Times New Roman" w:cs="Times New Roman"/>
            <w:color w:val="auto"/>
            <w:sz w:val="20"/>
            <w:szCs w:val="20"/>
          </w:rPr>
          <w:t>СП 21.13330.2012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237AE1">
        <w:rPr>
          <w:rFonts w:ascii="Times New Roman" w:hAnsi="Times New Roman" w:cs="Times New Roman"/>
          <w:sz w:val="20"/>
          <w:szCs w:val="20"/>
        </w:rPr>
        <w:t>IVk</w:t>
      </w:r>
      <w:proofErr w:type="spellEnd"/>
      <w:r w:rsidRPr="00237AE1">
        <w:rPr>
          <w:rFonts w:ascii="Times New Roman" w:hAnsi="Times New Roman" w:cs="Times New Roman"/>
          <w:sz w:val="20"/>
          <w:szCs w:val="20"/>
        </w:rPr>
        <w:t xml:space="preserve"> групп (</w:t>
      </w:r>
      <w:hyperlink r:id="rId180" w:history="1">
        <w:r w:rsidRPr="00237AE1">
          <w:rPr>
            <w:rStyle w:val="a4"/>
            <w:rFonts w:ascii="Times New Roman" w:hAnsi="Times New Roman" w:cs="Times New Roman"/>
            <w:color w:val="auto"/>
            <w:sz w:val="20"/>
            <w:szCs w:val="20"/>
          </w:rPr>
          <w:t>СП 21.13330.2012</w:t>
        </w:r>
      </w:hyperlink>
      <w:r w:rsidRPr="00237AE1">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237AE1">
        <w:rPr>
          <w:rFonts w:ascii="Times New Roman" w:hAnsi="Times New Roman" w:cs="Times New Roman"/>
          <w:sz w:val="20"/>
          <w:szCs w:val="20"/>
        </w:rPr>
        <w:t>оползнеобразование</w:t>
      </w:r>
      <w:proofErr w:type="spellEnd"/>
      <w:r w:rsidRPr="00237AE1">
        <w:rPr>
          <w:rFonts w:ascii="Times New Roman" w:hAnsi="Times New Roman" w:cs="Times New Roman"/>
          <w:sz w:val="20"/>
          <w:szCs w:val="20"/>
        </w:rPr>
        <w:t>, не допускается.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237AE1">
          <w:rPr>
            <w:rStyle w:val="a4"/>
            <w:rFonts w:ascii="Times New Roman" w:hAnsi="Times New Roman" w:cs="Times New Roman"/>
            <w:color w:val="auto"/>
            <w:sz w:val="20"/>
            <w:szCs w:val="20"/>
          </w:rPr>
          <w:t>СП 21.13330.2012</w:t>
        </w:r>
      </w:hyperlink>
      <w:r w:rsidRPr="00237AE1">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237AE1">
        <w:rPr>
          <w:rFonts w:ascii="Times New Roman" w:hAnsi="Times New Roman" w:cs="Times New Roman"/>
          <w:sz w:val="20"/>
          <w:szCs w:val="20"/>
        </w:rPr>
        <w:t>просадочных</w:t>
      </w:r>
      <w:proofErr w:type="spellEnd"/>
      <w:r w:rsidRPr="00237AE1">
        <w:rPr>
          <w:rFonts w:ascii="Times New Roman" w:hAnsi="Times New Roman" w:cs="Times New Roman"/>
          <w:sz w:val="20"/>
          <w:szCs w:val="20"/>
        </w:rPr>
        <w:t xml:space="preserve"> толщ, с деградированными </w:t>
      </w:r>
      <w:proofErr w:type="spellStart"/>
      <w:r w:rsidRPr="00237AE1">
        <w:rPr>
          <w:rFonts w:ascii="Times New Roman" w:hAnsi="Times New Roman" w:cs="Times New Roman"/>
          <w:sz w:val="20"/>
          <w:szCs w:val="20"/>
        </w:rPr>
        <w:t>просадочными</w:t>
      </w:r>
      <w:proofErr w:type="spellEnd"/>
      <w:r w:rsidRPr="00237AE1">
        <w:rPr>
          <w:rFonts w:ascii="Times New Roman" w:hAnsi="Times New Roman" w:cs="Times New Roman"/>
          <w:sz w:val="20"/>
          <w:szCs w:val="20"/>
        </w:rPr>
        <w:t xml:space="preserve"> грунтами, а также на участках, где </w:t>
      </w:r>
      <w:proofErr w:type="spellStart"/>
      <w:r w:rsidRPr="00237AE1">
        <w:rPr>
          <w:rFonts w:ascii="Times New Roman" w:hAnsi="Times New Roman" w:cs="Times New Roman"/>
          <w:sz w:val="20"/>
          <w:szCs w:val="20"/>
        </w:rPr>
        <w:t>просадочная</w:t>
      </w:r>
      <w:proofErr w:type="spellEnd"/>
      <w:r w:rsidRPr="00237AE1">
        <w:rPr>
          <w:rFonts w:ascii="Times New Roman" w:hAnsi="Times New Roman" w:cs="Times New Roman"/>
          <w:sz w:val="20"/>
          <w:szCs w:val="20"/>
        </w:rPr>
        <w:t xml:space="preserve"> толща подстилается </w:t>
      </w:r>
      <w:proofErr w:type="spellStart"/>
      <w:r w:rsidRPr="00237AE1">
        <w:rPr>
          <w:rFonts w:ascii="Times New Roman" w:hAnsi="Times New Roman" w:cs="Times New Roman"/>
          <w:sz w:val="20"/>
          <w:szCs w:val="20"/>
        </w:rPr>
        <w:t>малосжимаемыми</w:t>
      </w:r>
      <w:proofErr w:type="spellEnd"/>
      <w:r w:rsidRPr="00237AE1">
        <w:rPr>
          <w:rFonts w:ascii="Times New Roman" w:hAnsi="Times New Roman" w:cs="Times New Roman"/>
          <w:sz w:val="20"/>
          <w:szCs w:val="20"/>
        </w:rPr>
        <w:t xml:space="preserve"> грунтами.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237AE1">
        <w:rPr>
          <w:rFonts w:ascii="Times New Roman" w:hAnsi="Times New Roman" w:cs="Times New Roman"/>
          <w:sz w:val="20"/>
          <w:szCs w:val="20"/>
        </w:rPr>
        <w:t>просадочную</w:t>
      </w:r>
      <w:proofErr w:type="spellEnd"/>
      <w:r w:rsidRPr="00237AE1">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237AE1">
          <w:rPr>
            <w:rStyle w:val="a4"/>
            <w:rFonts w:ascii="Times New Roman" w:hAnsi="Times New Roman" w:cs="Times New Roman"/>
            <w:color w:val="auto"/>
            <w:sz w:val="20"/>
            <w:szCs w:val="20"/>
          </w:rPr>
          <w:t>СП 21.13330.2012</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237AE1">
        <w:rPr>
          <w:rFonts w:ascii="Times New Roman" w:hAnsi="Times New Roman" w:cs="Times New Roman"/>
          <w:sz w:val="20"/>
          <w:szCs w:val="20"/>
        </w:rPr>
        <w:t>техногенно</w:t>
      </w:r>
      <w:proofErr w:type="spellEnd"/>
      <w:r w:rsidRPr="00237AE1">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237AE1">
        <w:rPr>
          <w:rFonts w:ascii="Times New Roman" w:hAnsi="Times New Roman" w:cs="Times New Roman"/>
          <w:sz w:val="20"/>
          <w:szCs w:val="20"/>
        </w:rPr>
        <w:t>самоподавления</w:t>
      </w:r>
      <w:proofErr w:type="spellEnd"/>
      <w:r w:rsidRPr="00237AE1">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4) оценки особенностей </w:t>
      </w:r>
      <w:proofErr w:type="spellStart"/>
      <w:r w:rsidRPr="00237AE1">
        <w:rPr>
          <w:rFonts w:ascii="Times New Roman" w:hAnsi="Times New Roman" w:cs="Times New Roman"/>
          <w:sz w:val="20"/>
          <w:szCs w:val="20"/>
        </w:rPr>
        <w:t>техносферы</w:t>
      </w:r>
      <w:proofErr w:type="spellEnd"/>
      <w:r w:rsidRPr="00237AE1">
        <w:rPr>
          <w:rFonts w:ascii="Times New Roman" w:hAnsi="Times New Roman" w:cs="Times New Roman"/>
          <w:sz w:val="20"/>
          <w:szCs w:val="20"/>
        </w:rPr>
        <w:t xml:space="preserve"> и населения подконтрольной территории и ее элементов.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237AE1">
        <w:rPr>
          <w:rFonts w:ascii="Times New Roman" w:hAnsi="Times New Roman" w:cs="Times New Roman"/>
          <w:sz w:val="20"/>
          <w:szCs w:val="20"/>
        </w:rPr>
        <w:t>техносферы</w:t>
      </w:r>
      <w:proofErr w:type="spellEnd"/>
      <w:r w:rsidRPr="00237AE1">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237AE1">
        <w:rPr>
          <w:rFonts w:ascii="Times New Roman" w:hAnsi="Times New Roman" w:cs="Times New Roman"/>
          <w:sz w:val="20"/>
          <w:szCs w:val="20"/>
        </w:rPr>
        <w:t>дооснащаемых</w:t>
      </w:r>
      <w:proofErr w:type="spellEnd"/>
      <w:r w:rsidRPr="00237AE1">
        <w:rPr>
          <w:rFonts w:ascii="Times New Roman" w:hAnsi="Times New Roman" w:cs="Times New Roman"/>
          <w:sz w:val="20"/>
          <w:szCs w:val="20"/>
        </w:rPr>
        <w:t xml:space="preserve"> и вновь создаваемых производств, зданий и </w:t>
      </w:r>
      <w:proofErr w:type="gramStart"/>
      <w:r w:rsidRPr="00237AE1">
        <w:rPr>
          <w:rFonts w:ascii="Times New Roman" w:hAnsi="Times New Roman" w:cs="Times New Roman"/>
          <w:sz w:val="20"/>
          <w:szCs w:val="20"/>
        </w:rPr>
        <w:t>сооружений</w:t>
      </w:r>
      <w:proofErr w:type="gramEnd"/>
      <w:r w:rsidRPr="00237AE1">
        <w:rPr>
          <w:rFonts w:ascii="Times New Roman" w:hAnsi="Times New Roman" w:cs="Times New Roman"/>
          <w:sz w:val="20"/>
          <w:szCs w:val="20"/>
        </w:rPr>
        <w:t xml:space="preserve">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237AE1">
        <w:rPr>
          <w:rFonts w:ascii="Times New Roman" w:hAnsi="Times New Roman" w:cs="Times New Roman"/>
          <w:sz w:val="20"/>
          <w:szCs w:val="20"/>
        </w:rPr>
        <w:t>СП 165.1325800.2014</w:t>
      </w:r>
      <w:r w:rsidRPr="00237AE1">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237AE1">
          <w:rPr>
            <w:rStyle w:val="a4"/>
            <w:rFonts w:ascii="Times New Roman" w:hAnsi="Times New Roman" w:cs="Times New Roman"/>
            <w:color w:val="auto"/>
            <w:sz w:val="20"/>
            <w:szCs w:val="20"/>
          </w:rPr>
          <w:t>таблицей 4</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237AE1">
          <w:rPr>
            <w:rStyle w:val="a4"/>
            <w:rFonts w:ascii="Times New Roman" w:hAnsi="Times New Roman" w:cs="Times New Roman"/>
            <w:color w:val="auto"/>
            <w:sz w:val="20"/>
            <w:szCs w:val="20"/>
          </w:rPr>
          <w:t>таблице 5</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237AE1">
        <w:rPr>
          <w:rFonts w:ascii="Times New Roman" w:hAnsi="Times New Roman" w:cs="Times New Roman"/>
          <w:sz w:val="20"/>
          <w:szCs w:val="20"/>
        </w:rPr>
        <w:t>СП 165.1325800.2014</w:t>
      </w:r>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30. Пожарная безопасность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237AE1">
          <w:rPr>
            <w:rStyle w:val="a4"/>
            <w:rFonts w:ascii="Times New Roman" w:hAnsi="Times New Roman" w:cs="Times New Roman"/>
            <w:color w:val="auto"/>
            <w:sz w:val="20"/>
            <w:szCs w:val="20"/>
          </w:rPr>
          <w:t>статьи 68</w:t>
        </w:r>
      </w:hyperlink>
      <w:r w:rsidRPr="00237AE1">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237AE1">
          <w:rPr>
            <w:rStyle w:val="a4"/>
            <w:rFonts w:ascii="Times New Roman" w:hAnsi="Times New Roman" w:cs="Times New Roman"/>
            <w:color w:val="auto"/>
            <w:sz w:val="20"/>
            <w:szCs w:val="20"/>
          </w:rPr>
          <w:t>СП 8.13130.2009</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237AE1">
          <w:rPr>
            <w:rStyle w:val="a4"/>
            <w:rFonts w:ascii="Times New Roman" w:hAnsi="Times New Roman" w:cs="Times New Roman"/>
            <w:color w:val="auto"/>
            <w:sz w:val="20"/>
            <w:szCs w:val="20"/>
          </w:rPr>
          <w:t>главы 17</w:t>
        </w:r>
      </w:hyperlink>
      <w:r w:rsidRPr="00237AE1">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237AE1">
          <w:rPr>
            <w:rStyle w:val="a4"/>
            <w:rFonts w:ascii="Times New Roman" w:hAnsi="Times New Roman" w:cs="Times New Roman"/>
            <w:color w:val="auto"/>
            <w:sz w:val="20"/>
            <w:szCs w:val="20"/>
          </w:rPr>
          <w:t>таблице 10</w:t>
        </w:r>
      </w:hyperlink>
      <w:r w:rsidRPr="00237AE1">
        <w:rPr>
          <w:rFonts w:ascii="Times New Roman" w:hAnsi="Times New Roman" w:cs="Times New Roman"/>
          <w:sz w:val="20"/>
          <w:szCs w:val="20"/>
        </w:rPr>
        <w:t xml:space="preserve"> настоящих нормативов.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w:t>
      </w:r>
      <w:r w:rsidRPr="00237AE1">
        <w:rPr>
          <w:rFonts w:ascii="Times New Roman" w:hAnsi="Times New Roman" w:cs="Times New Roman"/>
          <w:sz w:val="20"/>
          <w:szCs w:val="20"/>
        </w:rPr>
        <w:lastRenderedPageBreak/>
        <w:t xml:space="preserve">огнестойкости и класса конструктивной пожарной опасности следует принимать в соответствии с </w:t>
      </w:r>
      <w:hyperlink r:id="rId187" w:history="1">
        <w:r w:rsidRPr="00237AE1">
          <w:rPr>
            <w:rStyle w:val="a4"/>
            <w:rFonts w:ascii="Times New Roman" w:hAnsi="Times New Roman" w:cs="Times New Roman"/>
            <w:color w:val="auto"/>
            <w:sz w:val="20"/>
            <w:szCs w:val="20"/>
          </w:rPr>
          <w:t>СП 4.13130.2013</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31. Сейсмическое районирование территории Алтайского края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237AE1">
          <w:rPr>
            <w:rStyle w:val="a4"/>
            <w:rFonts w:ascii="Times New Roman" w:hAnsi="Times New Roman" w:cs="Times New Roman"/>
            <w:color w:val="auto"/>
            <w:sz w:val="20"/>
            <w:szCs w:val="20"/>
          </w:rPr>
          <w:t>ОСР-97</w:t>
        </w:r>
      </w:hyperlink>
      <w:r w:rsidRPr="00237AE1">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237AE1">
          <w:rPr>
            <w:rStyle w:val="a4"/>
            <w:rFonts w:ascii="Times New Roman" w:hAnsi="Times New Roman" w:cs="Times New Roman"/>
            <w:color w:val="auto"/>
            <w:sz w:val="20"/>
            <w:szCs w:val="20"/>
          </w:rPr>
          <w:t>Приложения Р</w:t>
        </w:r>
      </w:hyperlink>
      <w:r w:rsidRPr="00237AE1">
        <w:rPr>
          <w:rFonts w:ascii="Times New Roman" w:hAnsi="Times New Roman" w:cs="Times New Roman"/>
          <w:sz w:val="20"/>
          <w:szCs w:val="20"/>
        </w:rPr>
        <w:t xml:space="preserve">, </w:t>
      </w:r>
      <w:hyperlink w:anchor="sub_700000" w:history="1">
        <w:r w:rsidRPr="00237AE1">
          <w:rPr>
            <w:rStyle w:val="a4"/>
            <w:rFonts w:ascii="Times New Roman" w:hAnsi="Times New Roman" w:cs="Times New Roman"/>
            <w:color w:val="auto"/>
            <w:sz w:val="20"/>
            <w:szCs w:val="20"/>
          </w:rPr>
          <w:t>С</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237AE1">
          <w:rPr>
            <w:rStyle w:val="a4"/>
            <w:rFonts w:ascii="Times New Roman" w:hAnsi="Times New Roman" w:cs="Times New Roman"/>
            <w:color w:val="auto"/>
            <w:sz w:val="20"/>
            <w:szCs w:val="20"/>
          </w:rPr>
          <w:t>СП 14.13330.2014</w:t>
        </w:r>
      </w:hyperlink>
      <w:r w:rsidRPr="00237AE1">
        <w:rPr>
          <w:rFonts w:ascii="Times New Roman" w:hAnsi="Times New Roman" w:cs="Times New Roman"/>
          <w:sz w:val="20"/>
          <w:szCs w:val="20"/>
        </w:rPr>
        <w:t xml:space="preserve">, главным редактором комплекта карт </w:t>
      </w:r>
      <w:hyperlink r:id="rId190" w:history="1">
        <w:r w:rsidRPr="00237AE1">
          <w:rPr>
            <w:rStyle w:val="a4"/>
            <w:rFonts w:ascii="Times New Roman" w:hAnsi="Times New Roman" w:cs="Times New Roman"/>
            <w:color w:val="auto"/>
            <w:sz w:val="20"/>
            <w:szCs w:val="20"/>
          </w:rPr>
          <w:t>ОСР-97</w:t>
        </w:r>
      </w:hyperlink>
      <w:r w:rsidRPr="00237AE1">
        <w:rPr>
          <w:rFonts w:ascii="Times New Roman" w:hAnsi="Times New Roman" w:cs="Times New Roman"/>
          <w:sz w:val="20"/>
          <w:szCs w:val="20"/>
        </w:rPr>
        <w:t xml:space="preserve"> А, В, С, доктором физико-математических наук </w:t>
      </w:r>
      <w:proofErr w:type="spellStart"/>
      <w:r w:rsidRPr="00237AE1">
        <w:rPr>
          <w:rFonts w:ascii="Times New Roman" w:hAnsi="Times New Roman" w:cs="Times New Roman"/>
          <w:sz w:val="20"/>
          <w:szCs w:val="20"/>
        </w:rPr>
        <w:t>Уломовым</w:t>
      </w:r>
      <w:proofErr w:type="spellEnd"/>
      <w:r w:rsidRPr="00237AE1">
        <w:rPr>
          <w:rFonts w:ascii="Times New Roman" w:hAnsi="Times New Roman" w:cs="Times New Roman"/>
          <w:sz w:val="20"/>
          <w:szCs w:val="20"/>
        </w:rPr>
        <w:t> В.И. (ОИФЗ РАН) с участием ОАО "Алтай-</w:t>
      </w:r>
      <w:proofErr w:type="spellStart"/>
      <w:r w:rsidRPr="00237AE1">
        <w:rPr>
          <w:rFonts w:ascii="Times New Roman" w:hAnsi="Times New Roman" w:cs="Times New Roman"/>
          <w:sz w:val="20"/>
          <w:szCs w:val="20"/>
        </w:rPr>
        <w:t>ТИСИз</w:t>
      </w:r>
      <w:proofErr w:type="spellEnd"/>
      <w:r w:rsidRPr="00237AE1">
        <w:rPr>
          <w:rFonts w:ascii="Times New Roman" w:hAnsi="Times New Roman" w:cs="Times New Roman"/>
          <w:sz w:val="20"/>
          <w:szCs w:val="20"/>
        </w:rPr>
        <w:t>" и утвержден директором ИФЗ РАН академиком Страховым В.Н. 25.06.2001.</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237AE1">
          <w:rPr>
            <w:rStyle w:val="a4"/>
            <w:rFonts w:ascii="Times New Roman" w:hAnsi="Times New Roman" w:cs="Times New Roman"/>
            <w:color w:val="auto"/>
            <w:sz w:val="20"/>
            <w:szCs w:val="20"/>
          </w:rPr>
          <w:t>СП 132.13330.2011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237AE1">
          <w:rPr>
            <w:rStyle w:val="a4"/>
            <w:rFonts w:ascii="Times New Roman" w:hAnsi="Times New Roman" w:cs="Times New Roman"/>
            <w:color w:val="auto"/>
            <w:sz w:val="20"/>
            <w:szCs w:val="20"/>
          </w:rPr>
          <w:t>подпунктах 1-7 пункта 3.1</w:t>
        </w:r>
      </w:hyperlink>
      <w:r w:rsidRPr="00237AE1">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237AE1">
          <w:rPr>
            <w:rStyle w:val="a4"/>
            <w:rFonts w:ascii="Times New Roman" w:hAnsi="Times New Roman" w:cs="Times New Roman"/>
            <w:color w:val="auto"/>
            <w:sz w:val="20"/>
            <w:szCs w:val="20"/>
          </w:rPr>
          <w:t>СП 59.13330.2012</w:t>
        </w:r>
      </w:hyperlink>
      <w:r w:rsidRPr="00237AE1">
        <w:rPr>
          <w:rFonts w:ascii="Times New Roman" w:hAnsi="Times New Roman" w:cs="Times New Roman"/>
          <w:sz w:val="20"/>
          <w:szCs w:val="20"/>
        </w:rPr>
        <w:t xml:space="preserve">, </w:t>
      </w:r>
      <w:hyperlink r:id="rId194" w:history="1">
        <w:r w:rsidRPr="00237AE1">
          <w:rPr>
            <w:rStyle w:val="a4"/>
            <w:rFonts w:ascii="Times New Roman" w:hAnsi="Times New Roman" w:cs="Times New Roman"/>
            <w:color w:val="auto"/>
            <w:sz w:val="20"/>
            <w:szCs w:val="20"/>
          </w:rPr>
          <w:t>СП 35-101-2001</w:t>
        </w:r>
      </w:hyperlink>
      <w:r w:rsidRPr="00237AE1">
        <w:rPr>
          <w:rFonts w:ascii="Times New Roman" w:hAnsi="Times New Roman" w:cs="Times New Roman"/>
          <w:sz w:val="20"/>
          <w:szCs w:val="20"/>
        </w:rPr>
        <w:t xml:space="preserve">, </w:t>
      </w:r>
      <w:hyperlink r:id="rId195" w:history="1">
        <w:r w:rsidRPr="00237AE1">
          <w:rPr>
            <w:rStyle w:val="a4"/>
            <w:rFonts w:ascii="Times New Roman" w:hAnsi="Times New Roman" w:cs="Times New Roman"/>
            <w:color w:val="auto"/>
            <w:sz w:val="20"/>
            <w:szCs w:val="20"/>
          </w:rPr>
          <w:t>СП 35-102-2001</w:t>
        </w:r>
      </w:hyperlink>
      <w:r w:rsidRPr="00237AE1">
        <w:rPr>
          <w:rFonts w:ascii="Times New Roman" w:hAnsi="Times New Roman" w:cs="Times New Roman"/>
          <w:sz w:val="20"/>
          <w:szCs w:val="20"/>
        </w:rPr>
        <w:t xml:space="preserve">, </w:t>
      </w:r>
      <w:hyperlink r:id="rId196" w:history="1">
        <w:r w:rsidRPr="00237AE1">
          <w:rPr>
            <w:rStyle w:val="a4"/>
            <w:rFonts w:ascii="Times New Roman" w:hAnsi="Times New Roman" w:cs="Times New Roman"/>
            <w:color w:val="auto"/>
            <w:sz w:val="20"/>
            <w:szCs w:val="20"/>
          </w:rPr>
          <w:t>СП 31-102-99</w:t>
        </w:r>
      </w:hyperlink>
      <w:r w:rsidRPr="00237AE1">
        <w:rPr>
          <w:rFonts w:ascii="Times New Roman" w:hAnsi="Times New Roman" w:cs="Times New Roman"/>
          <w:sz w:val="20"/>
          <w:szCs w:val="20"/>
        </w:rPr>
        <w:t xml:space="preserve">, </w:t>
      </w:r>
      <w:hyperlink r:id="rId197" w:history="1">
        <w:r w:rsidRPr="00237AE1">
          <w:rPr>
            <w:rStyle w:val="a4"/>
            <w:rFonts w:ascii="Times New Roman" w:hAnsi="Times New Roman" w:cs="Times New Roman"/>
            <w:color w:val="auto"/>
            <w:sz w:val="20"/>
            <w:szCs w:val="20"/>
          </w:rPr>
          <w:t>СП 35-103-2001</w:t>
        </w:r>
      </w:hyperlink>
      <w:r w:rsidRPr="00237AE1">
        <w:rPr>
          <w:rFonts w:ascii="Times New Roman" w:hAnsi="Times New Roman" w:cs="Times New Roman"/>
          <w:sz w:val="20"/>
          <w:szCs w:val="20"/>
        </w:rPr>
        <w:t xml:space="preserve">, </w:t>
      </w:r>
      <w:hyperlink r:id="rId198" w:history="1">
        <w:r w:rsidRPr="00237AE1">
          <w:rPr>
            <w:rStyle w:val="a4"/>
            <w:rFonts w:ascii="Times New Roman" w:hAnsi="Times New Roman" w:cs="Times New Roman"/>
            <w:color w:val="auto"/>
            <w:sz w:val="20"/>
            <w:szCs w:val="20"/>
          </w:rPr>
          <w:t>ВСН 62-91*</w:t>
        </w:r>
      </w:hyperlink>
      <w:r w:rsidRPr="00237AE1">
        <w:rPr>
          <w:rFonts w:ascii="Times New Roman" w:hAnsi="Times New Roman" w:cs="Times New Roman"/>
          <w:sz w:val="20"/>
          <w:szCs w:val="20"/>
        </w:rPr>
        <w:t xml:space="preserve">, </w:t>
      </w:r>
      <w:hyperlink r:id="rId199" w:history="1">
        <w:r w:rsidRPr="00237AE1">
          <w:rPr>
            <w:rStyle w:val="a4"/>
            <w:rFonts w:ascii="Times New Roman" w:hAnsi="Times New Roman" w:cs="Times New Roman"/>
            <w:color w:val="auto"/>
            <w:sz w:val="20"/>
            <w:szCs w:val="20"/>
          </w:rPr>
          <w:t>РДС 35-201-99</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жилые и административные здания и сооружения;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гостиницы, отели, иные места временного проживания;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10) тротуары, переходы улиц, дорог и магистралей;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lastRenderedPageBreak/>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беспрепятственное передвижение по участку к зданию или по территории предприятия, комплекса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санитарно-гигиеническими помещениями;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пандусами и поручнями у лестниц при входах в здания;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237AE1" w:rsidRDefault="00DC11DC" w:rsidP="00DC11DC">
      <w:pPr>
        <w:pStyle w:val="afe"/>
        <w:rPr>
          <w:rFonts w:ascii="Times New Roman" w:hAnsi="Times New Roman" w:cs="Times New Roman"/>
          <w:color w:val="auto"/>
          <w:sz w:val="20"/>
          <w:szCs w:val="20"/>
        </w:rPr>
      </w:pPr>
      <w:r w:rsidRPr="00237AE1">
        <w:rPr>
          <w:rFonts w:ascii="Times New Roman" w:hAnsi="Times New Roman" w:cs="Times New Roman"/>
          <w:color w:val="auto"/>
          <w:sz w:val="20"/>
          <w:szCs w:val="20"/>
        </w:rPr>
        <w:t>ГАРАНТ:</w:t>
      </w:r>
    </w:p>
    <w:p w:rsidR="00DC11DC" w:rsidRPr="00237AE1" w:rsidRDefault="00DC11DC" w:rsidP="00DC11DC">
      <w:pPr>
        <w:pStyle w:val="afe"/>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237AE1" w:rsidRDefault="00BC4233" w:rsidP="00DC11DC">
      <w:pPr>
        <w:rPr>
          <w:rFonts w:ascii="Times New Roman" w:hAnsi="Times New Roman" w:cs="Times New Roman"/>
          <w:sz w:val="20"/>
          <w:szCs w:val="20"/>
        </w:rPr>
      </w:pPr>
      <w:r w:rsidRPr="00237AE1">
        <w:rPr>
          <w:rFonts w:ascii="Times New Roman" w:hAnsi="Times New Roman" w:cs="Times New Roman"/>
          <w:sz w:val="20"/>
          <w:szCs w:val="20"/>
        </w:rPr>
        <w:t>6</w:t>
      </w:r>
      <w:r w:rsidR="00DC11DC" w:rsidRPr="00237AE1">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237AE1" w:rsidRDefault="00BC4233" w:rsidP="00DC11DC">
      <w:pPr>
        <w:rPr>
          <w:rFonts w:ascii="Times New Roman" w:hAnsi="Times New Roman" w:cs="Times New Roman"/>
          <w:sz w:val="20"/>
          <w:szCs w:val="20"/>
        </w:rPr>
      </w:pPr>
      <w:r w:rsidRPr="00237AE1">
        <w:rPr>
          <w:rFonts w:ascii="Times New Roman" w:hAnsi="Times New Roman" w:cs="Times New Roman"/>
          <w:sz w:val="20"/>
          <w:szCs w:val="20"/>
        </w:rPr>
        <w:t>7</w:t>
      </w:r>
      <w:r w:rsidR="00DC11DC" w:rsidRPr="00237AE1">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237AE1" w:rsidRDefault="00BC4233" w:rsidP="00DC11DC">
      <w:pPr>
        <w:rPr>
          <w:rFonts w:ascii="Times New Roman" w:hAnsi="Times New Roman" w:cs="Times New Roman"/>
          <w:sz w:val="20"/>
          <w:szCs w:val="20"/>
        </w:rPr>
      </w:pPr>
      <w:r w:rsidRPr="00237AE1">
        <w:rPr>
          <w:rFonts w:ascii="Times New Roman" w:hAnsi="Times New Roman" w:cs="Times New Roman"/>
          <w:sz w:val="20"/>
          <w:szCs w:val="20"/>
        </w:rPr>
        <w:t>8</w:t>
      </w:r>
      <w:r w:rsidR="00DC11DC" w:rsidRPr="00237AE1">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237AE1">
          <w:rPr>
            <w:rStyle w:val="a4"/>
            <w:rFonts w:ascii="Times New Roman" w:hAnsi="Times New Roman" w:cs="Times New Roman"/>
            <w:color w:val="auto"/>
            <w:sz w:val="20"/>
            <w:szCs w:val="20"/>
          </w:rPr>
          <w:t>Правил дорожного движения</w:t>
        </w:r>
      </w:hyperlink>
      <w:r w:rsidRPr="00237AE1">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Материалы по обоснованию расчетных показателей</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lastRenderedPageBreak/>
        <w:t>Перечень законодательных актов Российской Федерации</w:t>
      </w:r>
    </w:p>
    <w:p w:rsidR="00DC11DC" w:rsidRPr="00237AE1" w:rsidRDefault="00EA3011" w:rsidP="00DC11DC">
      <w:pPr>
        <w:rPr>
          <w:rFonts w:ascii="Times New Roman" w:hAnsi="Times New Roman" w:cs="Times New Roman"/>
          <w:sz w:val="20"/>
          <w:szCs w:val="20"/>
        </w:rPr>
      </w:pPr>
      <w:hyperlink r:id="rId201" w:history="1">
        <w:r w:rsidR="00DC11DC" w:rsidRPr="00237AE1">
          <w:rPr>
            <w:rStyle w:val="a4"/>
            <w:rFonts w:ascii="Times New Roman" w:hAnsi="Times New Roman" w:cs="Times New Roman"/>
            <w:color w:val="auto"/>
            <w:sz w:val="20"/>
            <w:szCs w:val="20"/>
          </w:rPr>
          <w:t>Воздушный кодекс</w:t>
        </w:r>
      </w:hyperlink>
      <w:r w:rsidR="00DC11DC" w:rsidRPr="00237AE1">
        <w:rPr>
          <w:rFonts w:ascii="Times New Roman" w:hAnsi="Times New Roman" w:cs="Times New Roman"/>
          <w:sz w:val="20"/>
          <w:szCs w:val="20"/>
        </w:rPr>
        <w:t xml:space="preserve"> Российской Федерации от 19.03.1997 N 60-ФЗ;</w:t>
      </w:r>
    </w:p>
    <w:p w:rsidR="00DC11DC" w:rsidRPr="00237AE1" w:rsidRDefault="00EA3011" w:rsidP="00DC11DC">
      <w:pPr>
        <w:rPr>
          <w:rFonts w:ascii="Times New Roman" w:hAnsi="Times New Roman" w:cs="Times New Roman"/>
          <w:sz w:val="20"/>
          <w:szCs w:val="20"/>
        </w:rPr>
      </w:pPr>
      <w:hyperlink r:id="rId202" w:history="1">
        <w:r w:rsidR="00DC11DC" w:rsidRPr="00237AE1">
          <w:rPr>
            <w:rStyle w:val="a4"/>
            <w:rFonts w:ascii="Times New Roman" w:hAnsi="Times New Roman" w:cs="Times New Roman"/>
            <w:color w:val="auto"/>
            <w:sz w:val="20"/>
            <w:szCs w:val="20"/>
          </w:rPr>
          <w:t>Кодекс</w:t>
        </w:r>
      </w:hyperlink>
      <w:r w:rsidR="00DC11DC" w:rsidRPr="00237AE1">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237AE1" w:rsidRDefault="00EA3011" w:rsidP="00DC11DC">
      <w:pPr>
        <w:rPr>
          <w:rFonts w:ascii="Times New Roman" w:hAnsi="Times New Roman" w:cs="Times New Roman"/>
          <w:sz w:val="20"/>
          <w:szCs w:val="20"/>
        </w:rPr>
      </w:pPr>
      <w:hyperlink r:id="rId203" w:history="1">
        <w:r w:rsidR="00DC11DC" w:rsidRPr="00237AE1">
          <w:rPr>
            <w:rStyle w:val="a4"/>
            <w:rFonts w:ascii="Times New Roman" w:hAnsi="Times New Roman" w:cs="Times New Roman"/>
            <w:color w:val="auto"/>
            <w:sz w:val="20"/>
            <w:szCs w:val="20"/>
          </w:rPr>
          <w:t>Земельный кодекс</w:t>
        </w:r>
      </w:hyperlink>
      <w:r w:rsidR="00DC11DC" w:rsidRPr="00237AE1">
        <w:rPr>
          <w:rFonts w:ascii="Times New Roman" w:hAnsi="Times New Roman" w:cs="Times New Roman"/>
          <w:sz w:val="20"/>
          <w:szCs w:val="20"/>
        </w:rPr>
        <w:t xml:space="preserve"> Российской Федерации от 25.10.2001 N 136-ФЗ;</w:t>
      </w:r>
    </w:p>
    <w:p w:rsidR="00DC11DC" w:rsidRPr="00237AE1" w:rsidRDefault="00EA3011" w:rsidP="00DC11DC">
      <w:pPr>
        <w:rPr>
          <w:rFonts w:ascii="Times New Roman" w:hAnsi="Times New Roman" w:cs="Times New Roman"/>
          <w:sz w:val="20"/>
          <w:szCs w:val="20"/>
        </w:rPr>
      </w:pPr>
      <w:hyperlink r:id="rId204" w:history="1">
        <w:r w:rsidR="00DC11DC" w:rsidRPr="00237AE1">
          <w:rPr>
            <w:rStyle w:val="a4"/>
            <w:rFonts w:ascii="Times New Roman" w:hAnsi="Times New Roman" w:cs="Times New Roman"/>
            <w:color w:val="auto"/>
            <w:sz w:val="20"/>
            <w:szCs w:val="20"/>
          </w:rPr>
          <w:t>Жилищный кодекс</w:t>
        </w:r>
      </w:hyperlink>
      <w:r w:rsidR="00DC11DC" w:rsidRPr="00237AE1">
        <w:rPr>
          <w:rFonts w:ascii="Times New Roman" w:hAnsi="Times New Roman" w:cs="Times New Roman"/>
          <w:sz w:val="20"/>
          <w:szCs w:val="20"/>
        </w:rPr>
        <w:t xml:space="preserve"> Российской Федерации от 29.12.2004 N 188-ФЗ;</w:t>
      </w:r>
    </w:p>
    <w:p w:rsidR="00DC11DC" w:rsidRPr="00237AE1" w:rsidRDefault="00EA3011" w:rsidP="00DC11DC">
      <w:pPr>
        <w:rPr>
          <w:rFonts w:ascii="Times New Roman" w:hAnsi="Times New Roman" w:cs="Times New Roman"/>
          <w:sz w:val="20"/>
          <w:szCs w:val="20"/>
        </w:rPr>
      </w:pPr>
      <w:hyperlink r:id="rId205" w:history="1">
        <w:r w:rsidR="00DC11DC" w:rsidRPr="00237AE1">
          <w:rPr>
            <w:rStyle w:val="a4"/>
            <w:rFonts w:ascii="Times New Roman" w:hAnsi="Times New Roman" w:cs="Times New Roman"/>
            <w:color w:val="auto"/>
            <w:sz w:val="20"/>
            <w:szCs w:val="20"/>
          </w:rPr>
          <w:t>Градостроительный кодекс</w:t>
        </w:r>
      </w:hyperlink>
      <w:r w:rsidR="00DC11DC" w:rsidRPr="00237AE1">
        <w:rPr>
          <w:rFonts w:ascii="Times New Roman" w:hAnsi="Times New Roman" w:cs="Times New Roman"/>
          <w:sz w:val="20"/>
          <w:szCs w:val="20"/>
        </w:rPr>
        <w:t xml:space="preserve"> Российской Федерации от 29.12.2004 N 190-ФЗ;</w:t>
      </w:r>
    </w:p>
    <w:p w:rsidR="00DC11DC" w:rsidRPr="00237AE1" w:rsidRDefault="00EA3011" w:rsidP="00DC11DC">
      <w:pPr>
        <w:rPr>
          <w:rFonts w:ascii="Times New Roman" w:hAnsi="Times New Roman" w:cs="Times New Roman"/>
          <w:sz w:val="20"/>
          <w:szCs w:val="20"/>
        </w:rPr>
      </w:pPr>
      <w:hyperlink r:id="rId206" w:history="1">
        <w:r w:rsidR="00DC11DC" w:rsidRPr="00237AE1">
          <w:rPr>
            <w:rStyle w:val="a4"/>
            <w:rFonts w:ascii="Times New Roman" w:hAnsi="Times New Roman" w:cs="Times New Roman"/>
            <w:color w:val="auto"/>
            <w:sz w:val="20"/>
            <w:szCs w:val="20"/>
          </w:rPr>
          <w:t>Водный кодекс</w:t>
        </w:r>
      </w:hyperlink>
      <w:r w:rsidR="00DC11DC" w:rsidRPr="00237AE1">
        <w:rPr>
          <w:rFonts w:ascii="Times New Roman" w:hAnsi="Times New Roman" w:cs="Times New Roman"/>
          <w:sz w:val="20"/>
          <w:szCs w:val="20"/>
        </w:rPr>
        <w:t xml:space="preserve"> Российской Федерации от 03.06.2006 N 74-ФЗ;</w:t>
      </w:r>
    </w:p>
    <w:p w:rsidR="00DC11DC" w:rsidRPr="00237AE1" w:rsidRDefault="00EA3011" w:rsidP="00DC11DC">
      <w:pPr>
        <w:rPr>
          <w:rFonts w:ascii="Times New Roman" w:hAnsi="Times New Roman" w:cs="Times New Roman"/>
          <w:sz w:val="20"/>
          <w:szCs w:val="20"/>
        </w:rPr>
      </w:pPr>
      <w:hyperlink r:id="rId207" w:history="1">
        <w:r w:rsidR="00DC11DC" w:rsidRPr="00237AE1">
          <w:rPr>
            <w:rStyle w:val="a4"/>
            <w:rFonts w:ascii="Times New Roman" w:hAnsi="Times New Roman" w:cs="Times New Roman"/>
            <w:color w:val="auto"/>
            <w:sz w:val="20"/>
            <w:szCs w:val="20"/>
          </w:rPr>
          <w:t>Лесной кодекс</w:t>
        </w:r>
      </w:hyperlink>
      <w:r w:rsidR="00DC11DC" w:rsidRPr="00237AE1">
        <w:rPr>
          <w:rFonts w:ascii="Times New Roman" w:hAnsi="Times New Roman" w:cs="Times New Roman"/>
          <w:sz w:val="20"/>
          <w:szCs w:val="20"/>
        </w:rPr>
        <w:t xml:space="preserve"> Российской Федерации от 04.12.2006 N 200-ФЗ;</w:t>
      </w:r>
    </w:p>
    <w:p w:rsidR="00DC11DC" w:rsidRPr="00237AE1" w:rsidRDefault="00EA3011" w:rsidP="00DC11DC">
      <w:pPr>
        <w:rPr>
          <w:rFonts w:ascii="Times New Roman" w:hAnsi="Times New Roman" w:cs="Times New Roman"/>
          <w:sz w:val="20"/>
          <w:szCs w:val="20"/>
        </w:rPr>
      </w:pPr>
      <w:hyperlink r:id="rId208" w:history="1">
        <w:r w:rsidR="00DC11DC" w:rsidRPr="00237AE1">
          <w:rPr>
            <w:rStyle w:val="a4"/>
            <w:rFonts w:ascii="Times New Roman" w:hAnsi="Times New Roman" w:cs="Times New Roman"/>
            <w:color w:val="auto"/>
            <w:sz w:val="20"/>
            <w:szCs w:val="20"/>
          </w:rPr>
          <w:t>Закон</w:t>
        </w:r>
      </w:hyperlink>
      <w:r w:rsidR="00DC11DC" w:rsidRPr="00237AE1">
        <w:rPr>
          <w:rFonts w:ascii="Times New Roman" w:hAnsi="Times New Roman" w:cs="Times New Roman"/>
          <w:sz w:val="20"/>
          <w:szCs w:val="20"/>
        </w:rPr>
        <w:t xml:space="preserve"> Российской Федерации от 21.02.1992 N 2395-1 "О недрах";</w:t>
      </w:r>
    </w:p>
    <w:p w:rsidR="00DC11DC" w:rsidRPr="00237AE1" w:rsidRDefault="00EA3011" w:rsidP="00DC11DC">
      <w:pPr>
        <w:rPr>
          <w:rFonts w:ascii="Times New Roman" w:hAnsi="Times New Roman" w:cs="Times New Roman"/>
          <w:sz w:val="20"/>
          <w:szCs w:val="20"/>
        </w:rPr>
      </w:pPr>
      <w:hyperlink r:id="rId209"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237AE1" w:rsidRDefault="00EA3011" w:rsidP="00DC11DC">
      <w:pPr>
        <w:rPr>
          <w:rFonts w:ascii="Times New Roman" w:hAnsi="Times New Roman" w:cs="Times New Roman"/>
          <w:sz w:val="20"/>
          <w:szCs w:val="20"/>
        </w:rPr>
      </w:pPr>
      <w:hyperlink r:id="rId210"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237AE1" w:rsidRDefault="00EA3011" w:rsidP="00DC11DC">
      <w:pPr>
        <w:rPr>
          <w:rFonts w:ascii="Times New Roman" w:hAnsi="Times New Roman" w:cs="Times New Roman"/>
          <w:sz w:val="20"/>
          <w:szCs w:val="20"/>
        </w:rPr>
      </w:pPr>
      <w:hyperlink r:id="rId211"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14.03.1995 N 33-ФЗ "Об особо охраняемых природных территориях";</w:t>
      </w:r>
    </w:p>
    <w:p w:rsidR="00DC11DC" w:rsidRPr="00237AE1" w:rsidRDefault="00EA3011" w:rsidP="00DC11DC">
      <w:pPr>
        <w:rPr>
          <w:rFonts w:ascii="Times New Roman" w:hAnsi="Times New Roman" w:cs="Times New Roman"/>
          <w:sz w:val="20"/>
          <w:szCs w:val="20"/>
        </w:rPr>
      </w:pPr>
      <w:hyperlink r:id="rId212"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237AE1" w:rsidRDefault="00EA3011" w:rsidP="00DC11DC">
      <w:pPr>
        <w:rPr>
          <w:rFonts w:ascii="Times New Roman" w:hAnsi="Times New Roman" w:cs="Times New Roman"/>
          <w:sz w:val="20"/>
          <w:szCs w:val="20"/>
        </w:rPr>
      </w:pPr>
      <w:hyperlink r:id="rId213"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10.12.1995 N 196-ФЗ "О безопасности дорожного движения";</w:t>
      </w:r>
    </w:p>
    <w:p w:rsidR="00DC11DC" w:rsidRPr="00237AE1" w:rsidRDefault="00EA3011" w:rsidP="00DC11DC">
      <w:pPr>
        <w:rPr>
          <w:rFonts w:ascii="Times New Roman" w:hAnsi="Times New Roman" w:cs="Times New Roman"/>
          <w:sz w:val="20"/>
          <w:szCs w:val="20"/>
        </w:rPr>
      </w:pPr>
      <w:hyperlink r:id="rId214"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09.01.1996 N 3-ФЗ "О радиационной безопасности населения";</w:t>
      </w:r>
    </w:p>
    <w:p w:rsidR="00DC11DC" w:rsidRPr="00237AE1" w:rsidRDefault="00EA3011" w:rsidP="00DC11DC">
      <w:pPr>
        <w:rPr>
          <w:rFonts w:ascii="Times New Roman" w:hAnsi="Times New Roman" w:cs="Times New Roman"/>
          <w:sz w:val="20"/>
          <w:szCs w:val="20"/>
        </w:rPr>
      </w:pPr>
      <w:hyperlink r:id="rId215"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12.01.1996 N 8-ФЗ "О погребении и похоронном деле";</w:t>
      </w:r>
    </w:p>
    <w:p w:rsidR="00DC11DC" w:rsidRPr="00237AE1" w:rsidRDefault="00EA3011" w:rsidP="00DC11DC">
      <w:pPr>
        <w:rPr>
          <w:rFonts w:ascii="Times New Roman" w:hAnsi="Times New Roman" w:cs="Times New Roman"/>
          <w:sz w:val="20"/>
          <w:szCs w:val="20"/>
        </w:rPr>
      </w:pPr>
      <w:hyperlink r:id="rId216"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237AE1" w:rsidRDefault="00EA3011" w:rsidP="00DC11DC">
      <w:pPr>
        <w:rPr>
          <w:rFonts w:ascii="Times New Roman" w:hAnsi="Times New Roman" w:cs="Times New Roman"/>
          <w:sz w:val="20"/>
          <w:szCs w:val="20"/>
        </w:rPr>
      </w:pPr>
      <w:hyperlink r:id="rId217"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12.02.1998 N 28-ФЗ "О гражданской обороне";</w:t>
      </w:r>
    </w:p>
    <w:p w:rsidR="00DC11DC" w:rsidRPr="00237AE1" w:rsidRDefault="00EA3011" w:rsidP="00DC11DC">
      <w:pPr>
        <w:rPr>
          <w:rFonts w:ascii="Times New Roman" w:hAnsi="Times New Roman" w:cs="Times New Roman"/>
          <w:sz w:val="20"/>
          <w:szCs w:val="20"/>
        </w:rPr>
      </w:pPr>
      <w:hyperlink r:id="rId218"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24.06.1998 N 89-ФЗ "Об отходах производства и потребления";</w:t>
      </w:r>
    </w:p>
    <w:p w:rsidR="00DC11DC" w:rsidRPr="00237AE1" w:rsidRDefault="00EA3011" w:rsidP="00DC11DC">
      <w:pPr>
        <w:rPr>
          <w:rFonts w:ascii="Times New Roman" w:hAnsi="Times New Roman" w:cs="Times New Roman"/>
          <w:sz w:val="20"/>
          <w:szCs w:val="20"/>
        </w:rPr>
      </w:pPr>
      <w:hyperlink r:id="rId219"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237AE1" w:rsidRDefault="00EA3011" w:rsidP="00DC11DC">
      <w:pPr>
        <w:rPr>
          <w:rFonts w:ascii="Times New Roman" w:hAnsi="Times New Roman" w:cs="Times New Roman"/>
          <w:sz w:val="20"/>
          <w:szCs w:val="20"/>
        </w:rPr>
      </w:pPr>
      <w:hyperlink r:id="rId220"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31.03.1999 N 69-ФЗ "О газоснабжении в Российской Федерации";</w:t>
      </w:r>
    </w:p>
    <w:p w:rsidR="00DC11DC" w:rsidRPr="00237AE1" w:rsidRDefault="00EA3011" w:rsidP="00DC11DC">
      <w:pPr>
        <w:rPr>
          <w:rFonts w:ascii="Times New Roman" w:hAnsi="Times New Roman" w:cs="Times New Roman"/>
          <w:sz w:val="20"/>
          <w:szCs w:val="20"/>
        </w:rPr>
      </w:pPr>
      <w:hyperlink r:id="rId221"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04.05.1999 N 96-ФЗ "Об охране атмосферного воздуха";</w:t>
      </w:r>
    </w:p>
    <w:p w:rsidR="00DC11DC" w:rsidRPr="00237AE1" w:rsidRDefault="00EA3011" w:rsidP="00DC11DC">
      <w:pPr>
        <w:rPr>
          <w:rFonts w:ascii="Times New Roman" w:hAnsi="Times New Roman" w:cs="Times New Roman"/>
          <w:sz w:val="20"/>
          <w:szCs w:val="20"/>
        </w:rPr>
      </w:pPr>
      <w:hyperlink r:id="rId222"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10.01.2002 N 7-ФЗ "Об охране окружающей среды";</w:t>
      </w:r>
    </w:p>
    <w:p w:rsidR="00DC11DC" w:rsidRPr="00237AE1" w:rsidRDefault="00EA3011" w:rsidP="00DC11DC">
      <w:pPr>
        <w:rPr>
          <w:rFonts w:ascii="Times New Roman" w:hAnsi="Times New Roman" w:cs="Times New Roman"/>
          <w:sz w:val="20"/>
          <w:szCs w:val="20"/>
        </w:rPr>
      </w:pPr>
      <w:hyperlink r:id="rId223"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237AE1" w:rsidRDefault="00EA3011" w:rsidP="00DC11DC">
      <w:pPr>
        <w:rPr>
          <w:rFonts w:ascii="Times New Roman" w:hAnsi="Times New Roman" w:cs="Times New Roman"/>
          <w:sz w:val="20"/>
          <w:szCs w:val="20"/>
        </w:rPr>
      </w:pPr>
      <w:hyperlink r:id="rId224"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27.12.2002 N 184-ФЗ "О техническом регулировании";</w:t>
      </w:r>
    </w:p>
    <w:p w:rsidR="00DC11DC" w:rsidRPr="00237AE1" w:rsidRDefault="00EA3011" w:rsidP="00DC11DC">
      <w:pPr>
        <w:rPr>
          <w:rFonts w:ascii="Times New Roman" w:hAnsi="Times New Roman" w:cs="Times New Roman"/>
          <w:sz w:val="20"/>
          <w:szCs w:val="20"/>
        </w:rPr>
      </w:pPr>
      <w:hyperlink r:id="rId225"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237AE1" w:rsidRDefault="00EA3011" w:rsidP="00DC11DC">
      <w:pPr>
        <w:rPr>
          <w:rFonts w:ascii="Times New Roman" w:hAnsi="Times New Roman" w:cs="Times New Roman"/>
          <w:sz w:val="20"/>
          <w:szCs w:val="20"/>
        </w:rPr>
      </w:pPr>
      <w:hyperlink r:id="rId226"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237AE1" w:rsidRDefault="00EA3011" w:rsidP="00DC11DC">
      <w:pPr>
        <w:rPr>
          <w:rFonts w:ascii="Times New Roman" w:hAnsi="Times New Roman" w:cs="Times New Roman"/>
          <w:sz w:val="20"/>
          <w:szCs w:val="20"/>
        </w:rPr>
      </w:pPr>
      <w:hyperlink r:id="rId227"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237AE1" w:rsidRDefault="00EA3011" w:rsidP="00DC11DC">
      <w:pPr>
        <w:rPr>
          <w:rFonts w:ascii="Times New Roman" w:hAnsi="Times New Roman" w:cs="Times New Roman"/>
          <w:sz w:val="20"/>
          <w:szCs w:val="20"/>
        </w:rPr>
      </w:pPr>
      <w:hyperlink r:id="rId228"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237AE1" w:rsidRDefault="00EA3011" w:rsidP="00DC11DC">
      <w:pPr>
        <w:rPr>
          <w:rFonts w:ascii="Times New Roman" w:hAnsi="Times New Roman" w:cs="Times New Roman"/>
          <w:sz w:val="20"/>
          <w:szCs w:val="20"/>
        </w:rPr>
      </w:pPr>
      <w:hyperlink r:id="rId229"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237AE1" w:rsidRDefault="00EA3011" w:rsidP="00DC11DC">
      <w:pPr>
        <w:rPr>
          <w:rFonts w:ascii="Times New Roman" w:hAnsi="Times New Roman" w:cs="Times New Roman"/>
          <w:sz w:val="20"/>
          <w:szCs w:val="20"/>
        </w:rPr>
      </w:pPr>
      <w:hyperlink r:id="rId230"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237AE1" w:rsidRDefault="00EA3011" w:rsidP="00DC11DC">
      <w:pPr>
        <w:rPr>
          <w:rFonts w:ascii="Times New Roman" w:hAnsi="Times New Roman" w:cs="Times New Roman"/>
          <w:sz w:val="20"/>
          <w:szCs w:val="20"/>
        </w:rPr>
      </w:pPr>
      <w:hyperlink r:id="rId231"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237AE1" w:rsidRDefault="00EA3011" w:rsidP="00DC11DC">
      <w:pPr>
        <w:rPr>
          <w:rFonts w:ascii="Times New Roman" w:hAnsi="Times New Roman" w:cs="Times New Roman"/>
          <w:sz w:val="20"/>
          <w:szCs w:val="20"/>
        </w:rPr>
      </w:pPr>
      <w:hyperlink r:id="rId232"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237AE1" w:rsidRDefault="00EA3011" w:rsidP="00DC11DC">
      <w:pPr>
        <w:rPr>
          <w:rFonts w:ascii="Times New Roman" w:hAnsi="Times New Roman" w:cs="Times New Roman"/>
          <w:sz w:val="20"/>
          <w:szCs w:val="20"/>
        </w:rPr>
      </w:pPr>
      <w:hyperlink r:id="rId233" w:history="1">
        <w:r w:rsidR="00DC11DC" w:rsidRPr="00237AE1">
          <w:rPr>
            <w:rStyle w:val="a4"/>
            <w:rFonts w:ascii="Times New Roman" w:hAnsi="Times New Roman" w:cs="Times New Roman"/>
            <w:color w:val="auto"/>
            <w:sz w:val="20"/>
            <w:szCs w:val="20"/>
          </w:rPr>
          <w:t>Федеральный закон</w:t>
        </w:r>
      </w:hyperlink>
      <w:r w:rsidR="00DC11DC" w:rsidRPr="00237AE1">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237AE1" w:rsidRDefault="00BC4233" w:rsidP="00BC4233">
      <w:pPr>
        <w:rPr>
          <w:rFonts w:ascii="Times New Roman" w:hAnsi="Times New Roman" w:cs="Times New Roman"/>
          <w:sz w:val="20"/>
          <w:szCs w:val="20"/>
        </w:rPr>
      </w:pPr>
      <w:r w:rsidRPr="00237AE1">
        <w:rPr>
          <w:rFonts w:ascii="Times New Roman" w:hAnsi="Times New Roman" w:cs="Times New Roman"/>
          <w:b/>
          <w:sz w:val="20"/>
          <w:szCs w:val="20"/>
        </w:rPr>
        <w:t>Федеральный закон</w:t>
      </w:r>
      <w:r w:rsidRPr="00237AE1">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237AE1" w:rsidRDefault="00BC4233" w:rsidP="00BC4233">
      <w:pPr>
        <w:rPr>
          <w:rFonts w:ascii="Times New Roman" w:hAnsi="Times New Roman" w:cs="Times New Roman"/>
          <w:sz w:val="20"/>
          <w:szCs w:val="20"/>
        </w:rPr>
      </w:pPr>
      <w:r w:rsidRPr="00237AE1">
        <w:rPr>
          <w:rFonts w:ascii="Times New Roman" w:hAnsi="Times New Roman" w:cs="Times New Roman"/>
          <w:b/>
          <w:sz w:val="20"/>
          <w:szCs w:val="20"/>
        </w:rPr>
        <w:t>Федеральный закон</w:t>
      </w:r>
      <w:r w:rsidRPr="00237AE1">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Pr="00237AE1" w:rsidRDefault="00911E78" w:rsidP="00DC11DC">
      <w:pPr>
        <w:pStyle w:val="1"/>
        <w:rPr>
          <w:rFonts w:ascii="Times New Roman" w:hAnsi="Times New Roman" w:cs="Times New Roman"/>
          <w:color w:val="auto"/>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Подзаконные правовые акты Российской Федерации</w:t>
      </w:r>
    </w:p>
    <w:p w:rsidR="00DC11DC" w:rsidRPr="00237AE1" w:rsidRDefault="00DC11DC" w:rsidP="00DC11DC">
      <w:pPr>
        <w:rPr>
          <w:rFonts w:ascii="Times New Roman" w:hAnsi="Times New Roman" w:cs="Times New Roman"/>
          <w:sz w:val="20"/>
          <w:szCs w:val="20"/>
        </w:rPr>
      </w:pPr>
    </w:p>
    <w:p w:rsidR="00DC11DC" w:rsidRPr="00237AE1" w:rsidRDefault="00EA3011" w:rsidP="00DC11DC">
      <w:pPr>
        <w:rPr>
          <w:rFonts w:ascii="Times New Roman" w:hAnsi="Times New Roman" w:cs="Times New Roman"/>
          <w:sz w:val="20"/>
          <w:szCs w:val="20"/>
        </w:rPr>
      </w:pPr>
      <w:hyperlink r:id="rId234" w:history="1">
        <w:r w:rsidR="00DC11DC" w:rsidRPr="00237AE1">
          <w:rPr>
            <w:rStyle w:val="a4"/>
            <w:rFonts w:ascii="Times New Roman" w:hAnsi="Times New Roman" w:cs="Times New Roman"/>
            <w:color w:val="auto"/>
            <w:sz w:val="20"/>
            <w:szCs w:val="20"/>
          </w:rPr>
          <w:t>Указ</w:t>
        </w:r>
      </w:hyperlink>
      <w:r w:rsidR="00DC11DC" w:rsidRPr="00237AE1">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237AE1" w:rsidRDefault="00EA3011" w:rsidP="00DC11DC">
      <w:pPr>
        <w:rPr>
          <w:rFonts w:ascii="Times New Roman" w:hAnsi="Times New Roman" w:cs="Times New Roman"/>
          <w:sz w:val="20"/>
          <w:szCs w:val="20"/>
        </w:rPr>
      </w:pPr>
      <w:hyperlink r:id="rId235" w:history="1">
        <w:r w:rsidR="00DC11DC" w:rsidRPr="00237AE1">
          <w:rPr>
            <w:rStyle w:val="a4"/>
            <w:rFonts w:ascii="Times New Roman" w:hAnsi="Times New Roman" w:cs="Times New Roman"/>
            <w:color w:val="auto"/>
            <w:sz w:val="20"/>
            <w:szCs w:val="20"/>
          </w:rPr>
          <w:t>Указ</w:t>
        </w:r>
      </w:hyperlink>
      <w:r w:rsidR="00DC11DC" w:rsidRPr="00237AE1">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237AE1" w:rsidRDefault="00EA3011" w:rsidP="00DC11DC">
      <w:pPr>
        <w:rPr>
          <w:rFonts w:ascii="Times New Roman" w:hAnsi="Times New Roman" w:cs="Times New Roman"/>
          <w:sz w:val="20"/>
          <w:szCs w:val="20"/>
        </w:rPr>
      </w:pPr>
      <w:hyperlink r:id="rId236"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237AE1" w:rsidRDefault="00EA3011" w:rsidP="00DC11DC">
      <w:pPr>
        <w:rPr>
          <w:rFonts w:ascii="Times New Roman" w:hAnsi="Times New Roman" w:cs="Times New Roman"/>
          <w:sz w:val="20"/>
          <w:szCs w:val="20"/>
        </w:rPr>
      </w:pPr>
      <w:hyperlink r:id="rId237"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237AE1" w:rsidRDefault="00EA3011" w:rsidP="00DC11DC">
      <w:pPr>
        <w:rPr>
          <w:rFonts w:ascii="Times New Roman" w:hAnsi="Times New Roman" w:cs="Times New Roman"/>
          <w:sz w:val="20"/>
          <w:szCs w:val="20"/>
        </w:rPr>
      </w:pPr>
      <w:hyperlink r:id="rId238"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237AE1" w:rsidRDefault="00EA3011" w:rsidP="00DC11DC">
      <w:pPr>
        <w:rPr>
          <w:rFonts w:ascii="Times New Roman" w:hAnsi="Times New Roman" w:cs="Times New Roman"/>
          <w:sz w:val="20"/>
          <w:szCs w:val="20"/>
        </w:rPr>
      </w:pPr>
      <w:hyperlink r:id="rId239"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237AE1" w:rsidRDefault="00EA3011" w:rsidP="00DC11DC">
      <w:pPr>
        <w:rPr>
          <w:rFonts w:ascii="Times New Roman" w:hAnsi="Times New Roman" w:cs="Times New Roman"/>
          <w:sz w:val="20"/>
          <w:szCs w:val="20"/>
        </w:rPr>
      </w:pPr>
      <w:hyperlink r:id="rId240"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237AE1" w:rsidRDefault="00EA3011" w:rsidP="00DC11DC">
      <w:pPr>
        <w:rPr>
          <w:rFonts w:ascii="Times New Roman" w:hAnsi="Times New Roman" w:cs="Times New Roman"/>
          <w:sz w:val="20"/>
          <w:szCs w:val="20"/>
        </w:rPr>
      </w:pPr>
      <w:hyperlink r:id="rId241"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bookmarkStart w:id="17" w:name="sub_20210"/>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"http://internet.garant.ru/document?id=71090016&amp;sub=0"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постановление</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"http://internet.garant.ru/document?id=12069426&amp;sub=0"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постановление</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237AE1" w:rsidRDefault="00EA3011" w:rsidP="00DC11DC">
      <w:pPr>
        <w:rPr>
          <w:rFonts w:ascii="Times New Roman" w:hAnsi="Times New Roman" w:cs="Times New Roman"/>
          <w:sz w:val="20"/>
          <w:szCs w:val="20"/>
        </w:rPr>
      </w:pPr>
      <w:hyperlink r:id="rId242"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237AE1" w:rsidRDefault="00EA3011" w:rsidP="00DC11DC">
      <w:pPr>
        <w:rPr>
          <w:rFonts w:ascii="Times New Roman" w:hAnsi="Times New Roman" w:cs="Times New Roman"/>
          <w:sz w:val="20"/>
          <w:szCs w:val="20"/>
        </w:rPr>
      </w:pPr>
      <w:hyperlink r:id="rId243"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237AE1" w:rsidRDefault="00EA3011" w:rsidP="00DC11DC">
      <w:pPr>
        <w:rPr>
          <w:rFonts w:ascii="Times New Roman" w:hAnsi="Times New Roman" w:cs="Times New Roman"/>
          <w:sz w:val="20"/>
          <w:szCs w:val="20"/>
        </w:rPr>
      </w:pPr>
      <w:hyperlink r:id="rId244"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237AE1" w:rsidRDefault="00EA3011" w:rsidP="00DC11DC">
      <w:pPr>
        <w:rPr>
          <w:rFonts w:ascii="Times New Roman" w:hAnsi="Times New Roman" w:cs="Times New Roman"/>
          <w:sz w:val="20"/>
          <w:szCs w:val="20"/>
        </w:rPr>
      </w:pPr>
      <w:hyperlink r:id="rId245"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237AE1" w:rsidRDefault="00EA3011" w:rsidP="00DC11DC">
      <w:pPr>
        <w:rPr>
          <w:rFonts w:ascii="Times New Roman" w:hAnsi="Times New Roman" w:cs="Times New Roman"/>
          <w:sz w:val="20"/>
          <w:szCs w:val="20"/>
        </w:rPr>
      </w:pPr>
      <w:hyperlink r:id="rId246"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237AE1" w:rsidRDefault="00222F33" w:rsidP="00222F33">
      <w:pPr>
        <w:rPr>
          <w:rFonts w:ascii="Times New Roman" w:hAnsi="Times New Roman" w:cs="Times New Roman"/>
          <w:sz w:val="20"/>
          <w:szCs w:val="20"/>
        </w:rPr>
      </w:pPr>
      <w:bookmarkStart w:id="18" w:name="sub_20219"/>
      <w:r w:rsidRPr="00237AE1">
        <w:rPr>
          <w:rFonts w:ascii="Times New Roman" w:hAnsi="Times New Roman" w:cs="Times New Roman"/>
          <w:b/>
          <w:sz w:val="20"/>
          <w:szCs w:val="20"/>
        </w:rPr>
        <w:t>постановление</w:t>
      </w:r>
      <w:r w:rsidRPr="00237AE1">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237AE1" w:rsidRDefault="00222F33" w:rsidP="00222F33">
      <w:pPr>
        <w:rPr>
          <w:rFonts w:ascii="Times New Roman" w:hAnsi="Times New Roman" w:cs="Times New Roman"/>
          <w:sz w:val="20"/>
          <w:szCs w:val="20"/>
        </w:rPr>
      </w:pPr>
      <w:r w:rsidRPr="00237AE1">
        <w:rPr>
          <w:rFonts w:ascii="Times New Roman" w:hAnsi="Times New Roman" w:cs="Times New Roman"/>
          <w:b/>
          <w:sz w:val="20"/>
          <w:szCs w:val="20"/>
        </w:rPr>
        <w:t>постановление</w:t>
      </w:r>
      <w:r w:rsidRPr="00237AE1">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237AE1" w:rsidRDefault="00222F33" w:rsidP="00222F33">
      <w:pPr>
        <w:rPr>
          <w:rFonts w:ascii="Times New Roman" w:hAnsi="Times New Roman" w:cs="Times New Roman"/>
          <w:b/>
          <w:sz w:val="20"/>
          <w:szCs w:val="20"/>
        </w:rPr>
      </w:pPr>
      <w:r w:rsidRPr="00237AE1">
        <w:rPr>
          <w:rFonts w:ascii="Times New Roman" w:hAnsi="Times New Roman" w:cs="Times New Roman"/>
          <w:b/>
          <w:sz w:val="20"/>
          <w:szCs w:val="20"/>
        </w:rPr>
        <w:t>постановление</w:t>
      </w:r>
      <w:r w:rsidRPr="00237AE1">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b/>
          <w:sz w:val="20"/>
          <w:szCs w:val="20"/>
        </w:rPr>
        <w:t>постановление</w:t>
      </w:r>
      <w:r w:rsidRPr="00237AE1">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237AE1" w:rsidRDefault="00EA3011" w:rsidP="00DC11DC">
      <w:pPr>
        <w:rPr>
          <w:rFonts w:ascii="Times New Roman" w:hAnsi="Times New Roman" w:cs="Times New Roman"/>
          <w:sz w:val="20"/>
          <w:szCs w:val="20"/>
        </w:rPr>
      </w:pPr>
      <w:hyperlink r:id="rId247" w:history="1">
        <w:r w:rsidR="00DC11DC" w:rsidRPr="00237AE1">
          <w:rPr>
            <w:rStyle w:val="a4"/>
            <w:rFonts w:ascii="Times New Roman" w:hAnsi="Times New Roman" w:cs="Times New Roman"/>
            <w:color w:val="auto"/>
            <w:sz w:val="20"/>
            <w:szCs w:val="20"/>
          </w:rPr>
          <w:t>приказ</w:t>
        </w:r>
      </w:hyperlink>
      <w:r w:rsidR="00DC11DC" w:rsidRPr="00237AE1">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237AE1" w:rsidRDefault="00EA3011" w:rsidP="00DC11DC">
      <w:pPr>
        <w:rPr>
          <w:rFonts w:ascii="Times New Roman" w:hAnsi="Times New Roman" w:cs="Times New Roman"/>
          <w:sz w:val="20"/>
          <w:szCs w:val="20"/>
        </w:rPr>
      </w:pPr>
      <w:hyperlink r:id="rId248" w:history="1">
        <w:r w:rsidR="00DC11DC" w:rsidRPr="00237AE1">
          <w:rPr>
            <w:rStyle w:val="a4"/>
            <w:rFonts w:ascii="Times New Roman" w:hAnsi="Times New Roman" w:cs="Times New Roman"/>
            <w:color w:val="auto"/>
            <w:sz w:val="20"/>
            <w:szCs w:val="20"/>
          </w:rPr>
          <w:t>приказ</w:t>
        </w:r>
      </w:hyperlink>
      <w:r w:rsidR="00DC11DC" w:rsidRPr="00237AE1">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237AE1" w:rsidRDefault="00EA3011" w:rsidP="00DC11DC">
      <w:pPr>
        <w:rPr>
          <w:rFonts w:ascii="Times New Roman" w:hAnsi="Times New Roman" w:cs="Times New Roman"/>
          <w:sz w:val="20"/>
          <w:szCs w:val="20"/>
        </w:rPr>
      </w:pPr>
      <w:hyperlink r:id="rId249" w:history="1">
        <w:r w:rsidR="00DC11DC" w:rsidRPr="00237AE1">
          <w:rPr>
            <w:rStyle w:val="a4"/>
            <w:rFonts w:ascii="Times New Roman" w:hAnsi="Times New Roman" w:cs="Times New Roman"/>
            <w:color w:val="auto"/>
            <w:sz w:val="20"/>
            <w:szCs w:val="20"/>
          </w:rPr>
          <w:t>приказ</w:t>
        </w:r>
      </w:hyperlink>
      <w:r w:rsidR="00DC11DC" w:rsidRPr="00237AE1">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237AE1" w:rsidRDefault="003146FE" w:rsidP="003146FE">
      <w:pPr>
        <w:rPr>
          <w:rFonts w:ascii="Times New Roman" w:hAnsi="Times New Roman" w:cs="Times New Roman"/>
          <w:sz w:val="20"/>
          <w:szCs w:val="20"/>
        </w:rPr>
      </w:pPr>
      <w:r w:rsidRPr="00237AE1">
        <w:rPr>
          <w:rFonts w:ascii="Times New Roman" w:hAnsi="Times New Roman" w:cs="Times New Roman"/>
          <w:sz w:val="20"/>
          <w:szCs w:val="20"/>
        </w:rPr>
        <w:t>"</w:t>
      </w:r>
      <w:r w:rsidRPr="00237AE1">
        <w:rPr>
          <w:rFonts w:ascii="Times New Roman" w:hAnsi="Times New Roman" w:cs="Times New Roman"/>
          <w:b/>
          <w:sz w:val="20"/>
          <w:szCs w:val="20"/>
        </w:rPr>
        <w:t>приказ</w:t>
      </w:r>
      <w:r w:rsidRPr="00237AE1">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237AE1" w:rsidRDefault="003146FE" w:rsidP="003146FE">
      <w:pPr>
        <w:rPr>
          <w:rFonts w:ascii="Times New Roman" w:hAnsi="Times New Roman" w:cs="Times New Roman"/>
          <w:sz w:val="20"/>
          <w:szCs w:val="20"/>
        </w:rPr>
      </w:pPr>
      <w:r w:rsidRPr="00237AE1">
        <w:rPr>
          <w:rFonts w:ascii="Times New Roman" w:hAnsi="Times New Roman" w:cs="Times New Roman"/>
          <w:b/>
          <w:sz w:val="20"/>
          <w:szCs w:val="20"/>
        </w:rPr>
        <w:t>приказ</w:t>
      </w:r>
      <w:r w:rsidRPr="00237AE1">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237AE1">
        <w:rPr>
          <w:rFonts w:ascii="Times New Roman" w:hAnsi="Times New Roman" w:cs="Times New Roman"/>
          <w:sz w:val="20"/>
          <w:szCs w:val="20"/>
        </w:rPr>
        <w:t>.</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Законы и иные нормативные правовые акты Алтайского края</w:t>
      </w:r>
    </w:p>
    <w:p w:rsidR="00DC11DC" w:rsidRPr="00237AE1" w:rsidRDefault="00EA3011" w:rsidP="00DC11DC">
      <w:pPr>
        <w:rPr>
          <w:rFonts w:ascii="Times New Roman" w:hAnsi="Times New Roman" w:cs="Times New Roman"/>
          <w:sz w:val="20"/>
          <w:szCs w:val="20"/>
        </w:rPr>
      </w:pPr>
      <w:hyperlink r:id="rId250" w:history="1">
        <w:r w:rsidR="00DC11DC" w:rsidRPr="00237AE1">
          <w:rPr>
            <w:rStyle w:val="a4"/>
            <w:rFonts w:ascii="Times New Roman" w:hAnsi="Times New Roman" w:cs="Times New Roman"/>
            <w:color w:val="auto"/>
            <w:sz w:val="20"/>
            <w:szCs w:val="20"/>
          </w:rPr>
          <w:t>Закон</w:t>
        </w:r>
      </w:hyperlink>
      <w:r w:rsidR="00DC11DC" w:rsidRPr="00237AE1">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37AE1" w:rsidRDefault="00EA3011" w:rsidP="00DC11DC">
      <w:pPr>
        <w:rPr>
          <w:rFonts w:ascii="Times New Roman" w:hAnsi="Times New Roman" w:cs="Times New Roman"/>
          <w:sz w:val="20"/>
          <w:szCs w:val="20"/>
        </w:rPr>
      </w:pPr>
      <w:hyperlink r:id="rId251" w:history="1">
        <w:r w:rsidR="00DC11DC" w:rsidRPr="00237AE1">
          <w:rPr>
            <w:rStyle w:val="a4"/>
            <w:rFonts w:ascii="Times New Roman" w:hAnsi="Times New Roman" w:cs="Times New Roman"/>
            <w:color w:val="auto"/>
            <w:sz w:val="20"/>
            <w:szCs w:val="20"/>
          </w:rPr>
          <w:t>закон</w:t>
        </w:r>
      </w:hyperlink>
      <w:r w:rsidR="00DC11DC" w:rsidRPr="00237AE1">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DC11DC" w:rsidRPr="00237AE1" w:rsidRDefault="00EA3011" w:rsidP="00DC11DC">
      <w:pPr>
        <w:rPr>
          <w:rFonts w:ascii="Times New Roman" w:hAnsi="Times New Roman" w:cs="Times New Roman"/>
          <w:sz w:val="20"/>
          <w:szCs w:val="20"/>
        </w:rPr>
      </w:pPr>
      <w:hyperlink r:id="rId252" w:history="1">
        <w:r w:rsidR="00DC11DC" w:rsidRPr="00237AE1">
          <w:rPr>
            <w:rStyle w:val="a4"/>
            <w:rFonts w:ascii="Times New Roman" w:hAnsi="Times New Roman" w:cs="Times New Roman"/>
            <w:color w:val="auto"/>
            <w:sz w:val="20"/>
            <w:szCs w:val="20"/>
          </w:rPr>
          <w:t>закон</w:t>
        </w:r>
      </w:hyperlink>
      <w:r w:rsidR="00DC11DC" w:rsidRPr="00237AE1">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237AE1" w:rsidRDefault="00EA3011" w:rsidP="00DC11DC">
      <w:pPr>
        <w:rPr>
          <w:rFonts w:ascii="Times New Roman" w:hAnsi="Times New Roman" w:cs="Times New Roman"/>
          <w:sz w:val="20"/>
          <w:szCs w:val="20"/>
        </w:rPr>
      </w:pPr>
      <w:hyperlink r:id="rId253" w:history="1">
        <w:r w:rsidR="00DC11DC" w:rsidRPr="00237AE1">
          <w:rPr>
            <w:rStyle w:val="a4"/>
            <w:rFonts w:ascii="Times New Roman" w:hAnsi="Times New Roman" w:cs="Times New Roman"/>
            <w:color w:val="auto"/>
            <w:sz w:val="20"/>
            <w:szCs w:val="20"/>
          </w:rPr>
          <w:t>закон</w:t>
        </w:r>
      </w:hyperlink>
      <w:r w:rsidR="00DC11DC" w:rsidRPr="00237AE1">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237AE1" w:rsidRDefault="00EA3011" w:rsidP="00DC11DC">
      <w:pPr>
        <w:rPr>
          <w:rFonts w:ascii="Times New Roman" w:hAnsi="Times New Roman" w:cs="Times New Roman"/>
          <w:sz w:val="20"/>
          <w:szCs w:val="20"/>
        </w:rPr>
      </w:pPr>
      <w:hyperlink r:id="rId254" w:history="1">
        <w:r w:rsidR="00DC11DC" w:rsidRPr="00237AE1">
          <w:rPr>
            <w:rStyle w:val="a4"/>
            <w:rFonts w:ascii="Times New Roman" w:hAnsi="Times New Roman" w:cs="Times New Roman"/>
            <w:color w:val="auto"/>
            <w:sz w:val="20"/>
            <w:szCs w:val="20"/>
          </w:rPr>
          <w:t>закон</w:t>
        </w:r>
      </w:hyperlink>
      <w:r w:rsidR="00DC11DC" w:rsidRPr="00237AE1">
        <w:rPr>
          <w:rFonts w:ascii="Times New Roman" w:hAnsi="Times New Roman" w:cs="Times New Roman"/>
          <w:sz w:val="20"/>
          <w:szCs w:val="20"/>
        </w:rPr>
        <w:t xml:space="preserve"> Алтайского края от 06.12.2010 N 110-ЗС "О пчеловодстве";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237AE1" w:rsidRDefault="00EA3011" w:rsidP="00DC11DC">
      <w:pPr>
        <w:rPr>
          <w:rFonts w:ascii="Times New Roman" w:hAnsi="Times New Roman" w:cs="Times New Roman"/>
          <w:sz w:val="20"/>
          <w:szCs w:val="20"/>
        </w:rPr>
      </w:pPr>
      <w:hyperlink r:id="rId255"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Администрации края от 31.05.2010 N 233 "О Порядке утверждения проектов округов и зон </w:t>
      </w:r>
      <w:r w:rsidR="00DC11DC" w:rsidRPr="00237AE1">
        <w:rPr>
          <w:rFonts w:ascii="Times New Roman" w:hAnsi="Times New Roman" w:cs="Times New Roman"/>
          <w:sz w:val="20"/>
          <w:szCs w:val="20"/>
        </w:rPr>
        <w:lastRenderedPageBreak/>
        <w:t>санитарной охраны водных объектов и установления границ и режима зон охраны источников питьевого и хозяйственно-бытового водоснабжения";</w:t>
      </w:r>
    </w:p>
    <w:p w:rsidR="00DC11DC" w:rsidRPr="00237AE1" w:rsidRDefault="00EA3011" w:rsidP="00DC11DC">
      <w:pPr>
        <w:rPr>
          <w:rFonts w:ascii="Times New Roman" w:hAnsi="Times New Roman" w:cs="Times New Roman"/>
          <w:sz w:val="20"/>
          <w:szCs w:val="20"/>
        </w:rPr>
      </w:pPr>
      <w:hyperlink r:id="rId256"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237AE1" w:rsidRDefault="00EA3011" w:rsidP="00DC11DC">
      <w:pPr>
        <w:rPr>
          <w:rFonts w:ascii="Times New Roman" w:hAnsi="Times New Roman" w:cs="Times New Roman"/>
          <w:sz w:val="20"/>
          <w:szCs w:val="20"/>
        </w:rPr>
      </w:pPr>
      <w:hyperlink r:id="rId257"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Государственные стандарты Российской Федерации (ГОСТ)</w:t>
      </w:r>
    </w:p>
    <w:p w:rsidR="002262CB" w:rsidRPr="00237AE1" w:rsidRDefault="002262CB" w:rsidP="002262CB">
      <w:pPr>
        <w:pStyle w:val="1"/>
        <w:rPr>
          <w:rFonts w:ascii="Times New Roman" w:hAnsi="Times New Roman" w:cs="Times New Roman"/>
          <w:sz w:val="20"/>
          <w:szCs w:val="20"/>
        </w:rPr>
      </w:pPr>
      <w:r w:rsidRPr="00237AE1">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237AE1" w:rsidRDefault="002262CB" w:rsidP="002262CB">
      <w:pPr>
        <w:pStyle w:val="1"/>
        <w:rPr>
          <w:rFonts w:ascii="Times New Roman" w:hAnsi="Times New Roman" w:cs="Times New Roman"/>
          <w:color w:val="auto"/>
          <w:sz w:val="20"/>
          <w:szCs w:val="20"/>
        </w:rPr>
      </w:pPr>
      <w:r w:rsidRPr="00237AE1">
        <w:rPr>
          <w:rFonts w:ascii="Times New Roman" w:hAnsi="Times New Roman" w:cs="Times New Roman"/>
          <w:sz w:val="20"/>
          <w:szCs w:val="20"/>
        </w:rPr>
        <w:t>(в редакции постановления Правительства Российской Федерации от 04.07.2020 N 985)</w:t>
      </w:r>
    </w:p>
    <w:p w:rsidR="002262CB" w:rsidRPr="00237AE1" w:rsidRDefault="002262CB" w:rsidP="002262CB">
      <w:pPr>
        <w:rPr>
          <w:rFonts w:ascii="Times New Roman" w:hAnsi="Times New Roman" w:cs="Times New Roman"/>
          <w:sz w:val="20"/>
          <w:szCs w:val="20"/>
        </w:rPr>
      </w:pPr>
    </w:p>
    <w:p w:rsidR="002262CB" w:rsidRPr="00237AE1" w:rsidRDefault="002262CB" w:rsidP="002262CB">
      <w:pPr>
        <w:rPr>
          <w:rFonts w:ascii="Times New Roman" w:hAnsi="Times New Roman" w:cs="Times New Roman"/>
          <w:sz w:val="20"/>
          <w:szCs w:val="20"/>
        </w:rPr>
      </w:pPr>
      <w:r w:rsidRPr="00237AE1">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237AE1" w:rsidRDefault="002262CB" w:rsidP="002262CB">
      <w:pPr>
        <w:rPr>
          <w:rFonts w:ascii="Times New Roman" w:hAnsi="Times New Roman" w:cs="Times New Roman"/>
          <w:sz w:val="20"/>
          <w:szCs w:val="20"/>
        </w:rPr>
      </w:pPr>
      <w:r w:rsidRPr="00237AE1">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237AE1" w:rsidRDefault="002262CB" w:rsidP="002262CB">
      <w:pPr>
        <w:rPr>
          <w:rFonts w:ascii="Times New Roman" w:hAnsi="Times New Roman" w:cs="Times New Roman"/>
          <w:sz w:val="20"/>
          <w:szCs w:val="20"/>
        </w:rPr>
      </w:pPr>
      <w:r w:rsidRPr="00237AE1">
        <w:rPr>
          <w:rFonts w:ascii="Times New Roman" w:hAnsi="Times New Roman" w:cs="Times New Roman"/>
          <w:sz w:val="20"/>
          <w:szCs w:val="20"/>
        </w:rPr>
        <w:t>ГОСТ 18105-2018 "Бетоны. Правила контроля и оценки прочности";</w:t>
      </w:r>
    </w:p>
    <w:p w:rsidR="00DC11DC" w:rsidRPr="00237AE1" w:rsidRDefault="002262CB" w:rsidP="002262CB">
      <w:pPr>
        <w:rPr>
          <w:rFonts w:ascii="Times New Roman" w:hAnsi="Times New Roman" w:cs="Times New Roman"/>
          <w:sz w:val="20"/>
          <w:szCs w:val="20"/>
        </w:rPr>
      </w:pPr>
      <w:r w:rsidRPr="00237AE1">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237AE1" w:rsidRDefault="00DC11DC" w:rsidP="00DC11DC">
      <w:pPr>
        <w:pStyle w:val="1"/>
        <w:rPr>
          <w:rFonts w:ascii="Times New Roman" w:hAnsi="Times New Roman" w:cs="Times New Roman"/>
          <w:color w:val="auto"/>
          <w:sz w:val="20"/>
          <w:szCs w:val="20"/>
        </w:rPr>
      </w:pPr>
      <w:bookmarkStart w:id="19" w:name="sub_2042"/>
      <w:r w:rsidRPr="00237AE1">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237AE1" w:rsidRDefault="00DC11DC" w:rsidP="00DC11DC">
      <w:pPr>
        <w:rPr>
          <w:rFonts w:ascii="Times New Roman" w:hAnsi="Times New Roman" w:cs="Times New Roman"/>
          <w:sz w:val="20"/>
          <w:szCs w:val="20"/>
        </w:rPr>
      </w:pPr>
    </w:p>
    <w:p w:rsidR="00DC11DC" w:rsidRPr="00237AE1" w:rsidRDefault="00EA3011" w:rsidP="00DC11DC">
      <w:pPr>
        <w:rPr>
          <w:rFonts w:ascii="Times New Roman" w:hAnsi="Times New Roman" w:cs="Times New Roman"/>
          <w:sz w:val="20"/>
          <w:szCs w:val="20"/>
        </w:rPr>
      </w:pPr>
      <w:hyperlink r:id="rId258" w:history="1">
        <w:r w:rsidR="00DC11DC" w:rsidRPr="00237AE1">
          <w:rPr>
            <w:rStyle w:val="a4"/>
            <w:rFonts w:ascii="Times New Roman" w:hAnsi="Times New Roman" w:cs="Times New Roman"/>
            <w:color w:val="auto"/>
            <w:sz w:val="20"/>
            <w:szCs w:val="20"/>
          </w:rPr>
          <w:t>ГОСТ Р 55201-2012</w:t>
        </w:r>
      </w:hyperlink>
      <w:r w:rsidR="00DC11DC" w:rsidRPr="00237AE1">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237AE1" w:rsidRDefault="00EA3011" w:rsidP="00DC11DC">
      <w:pPr>
        <w:rPr>
          <w:rFonts w:ascii="Times New Roman" w:hAnsi="Times New Roman" w:cs="Times New Roman"/>
          <w:sz w:val="20"/>
          <w:szCs w:val="20"/>
        </w:rPr>
      </w:pPr>
      <w:hyperlink r:id="rId259" w:history="1">
        <w:r w:rsidR="00DC11DC" w:rsidRPr="00237AE1">
          <w:rPr>
            <w:rStyle w:val="a4"/>
            <w:rFonts w:ascii="Times New Roman" w:hAnsi="Times New Roman" w:cs="Times New Roman"/>
            <w:color w:val="auto"/>
            <w:sz w:val="20"/>
            <w:szCs w:val="20"/>
          </w:rPr>
          <w:t>ГОСТ Р 22.1.12-2005</w:t>
        </w:r>
      </w:hyperlink>
      <w:r w:rsidR="00DC11DC" w:rsidRPr="00237AE1">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237AE1" w:rsidRDefault="00917BF2" w:rsidP="00DC11DC">
      <w:pPr>
        <w:rPr>
          <w:rFonts w:ascii="Times New Roman" w:hAnsi="Times New Roman" w:cs="Times New Roman"/>
          <w:sz w:val="20"/>
          <w:szCs w:val="20"/>
        </w:rPr>
      </w:pPr>
      <w:r w:rsidRPr="00237AE1">
        <w:rPr>
          <w:rFonts w:ascii="Times New Roman" w:hAnsi="Times New Roman" w:cs="Times New Roman"/>
          <w:b/>
          <w:sz w:val="20"/>
          <w:szCs w:val="20"/>
        </w:rPr>
        <w:t>ГОСТ Р 42.0.03-2016</w:t>
      </w:r>
      <w:r w:rsidRPr="00237AE1">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DC11DC" w:rsidRPr="00237AE1" w:rsidRDefault="00EA3011" w:rsidP="00DC11DC">
      <w:pPr>
        <w:rPr>
          <w:rFonts w:ascii="Times New Roman" w:hAnsi="Times New Roman" w:cs="Times New Roman"/>
          <w:sz w:val="20"/>
          <w:szCs w:val="20"/>
        </w:rPr>
      </w:pPr>
      <w:hyperlink r:id="rId260" w:history="1">
        <w:r w:rsidR="00DC11DC" w:rsidRPr="00237AE1">
          <w:rPr>
            <w:rStyle w:val="a4"/>
            <w:rFonts w:ascii="Times New Roman" w:hAnsi="Times New Roman" w:cs="Times New Roman"/>
            <w:color w:val="auto"/>
            <w:sz w:val="20"/>
            <w:szCs w:val="20"/>
          </w:rPr>
          <w:t>ГОСТ 17.0.0.01-76*</w:t>
        </w:r>
      </w:hyperlink>
      <w:r w:rsidR="00DC11DC" w:rsidRPr="00237AE1">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237AE1" w:rsidRDefault="00EA3011" w:rsidP="00DC11DC">
      <w:pPr>
        <w:rPr>
          <w:rFonts w:ascii="Times New Roman" w:hAnsi="Times New Roman" w:cs="Times New Roman"/>
          <w:sz w:val="20"/>
          <w:szCs w:val="20"/>
        </w:rPr>
      </w:pPr>
      <w:hyperlink r:id="rId261" w:history="1">
        <w:r w:rsidR="00DC11DC" w:rsidRPr="00237AE1">
          <w:rPr>
            <w:rStyle w:val="a4"/>
            <w:rFonts w:ascii="Times New Roman" w:hAnsi="Times New Roman" w:cs="Times New Roman"/>
            <w:color w:val="auto"/>
            <w:sz w:val="20"/>
            <w:szCs w:val="20"/>
          </w:rPr>
          <w:t>ГОСТ 9720-76</w:t>
        </w:r>
      </w:hyperlink>
      <w:r w:rsidR="00DC11DC" w:rsidRPr="00237AE1">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237AE1" w:rsidRDefault="00EA3011" w:rsidP="00DC11DC">
      <w:pPr>
        <w:rPr>
          <w:rFonts w:ascii="Times New Roman" w:hAnsi="Times New Roman" w:cs="Times New Roman"/>
          <w:sz w:val="20"/>
          <w:szCs w:val="20"/>
        </w:rPr>
      </w:pPr>
      <w:hyperlink r:id="rId262" w:history="1">
        <w:r w:rsidR="00DC11DC" w:rsidRPr="00237AE1">
          <w:rPr>
            <w:rStyle w:val="a4"/>
            <w:rFonts w:ascii="Times New Roman" w:hAnsi="Times New Roman" w:cs="Times New Roman"/>
            <w:color w:val="auto"/>
            <w:sz w:val="20"/>
            <w:szCs w:val="20"/>
          </w:rPr>
          <w:t>ГОСТ 17.6.3.01-78*</w:t>
        </w:r>
      </w:hyperlink>
      <w:r w:rsidR="00DC11DC" w:rsidRPr="00237AE1">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237AE1" w:rsidRDefault="00EA3011" w:rsidP="00DC11DC">
      <w:pPr>
        <w:rPr>
          <w:rFonts w:ascii="Times New Roman" w:hAnsi="Times New Roman" w:cs="Times New Roman"/>
          <w:sz w:val="20"/>
          <w:szCs w:val="20"/>
        </w:rPr>
      </w:pPr>
      <w:hyperlink r:id="rId263" w:history="1">
        <w:r w:rsidR="00DC11DC" w:rsidRPr="00237AE1">
          <w:rPr>
            <w:rStyle w:val="a4"/>
            <w:rFonts w:ascii="Times New Roman" w:hAnsi="Times New Roman" w:cs="Times New Roman"/>
            <w:color w:val="auto"/>
            <w:sz w:val="20"/>
            <w:szCs w:val="20"/>
          </w:rPr>
          <w:t>ГОСТ 17.5.3.01-78</w:t>
        </w:r>
      </w:hyperlink>
      <w:r w:rsidR="00DC11DC" w:rsidRPr="00237AE1">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"http://internet.garant.ru/document?id=71053778&amp;sub=0"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23337-2014</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"http://internet.garant.ru/document?id=3824352&amp;sub=0"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17.1.1.04-80</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237AE1" w:rsidRDefault="00EA3011" w:rsidP="00DC11DC">
      <w:pPr>
        <w:rPr>
          <w:rFonts w:ascii="Times New Roman" w:hAnsi="Times New Roman" w:cs="Times New Roman"/>
          <w:sz w:val="20"/>
          <w:szCs w:val="20"/>
        </w:rPr>
      </w:pPr>
      <w:hyperlink r:id="rId264" w:history="1">
        <w:r w:rsidR="00DC11DC" w:rsidRPr="00237AE1">
          <w:rPr>
            <w:rStyle w:val="a4"/>
            <w:rFonts w:ascii="Times New Roman" w:hAnsi="Times New Roman" w:cs="Times New Roman"/>
            <w:color w:val="auto"/>
            <w:sz w:val="20"/>
            <w:szCs w:val="20"/>
          </w:rPr>
          <w:t>ГОСТ 17.1.5.02-80</w:t>
        </w:r>
      </w:hyperlink>
      <w:r w:rsidR="00DC11DC" w:rsidRPr="00237AE1">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237AE1" w:rsidRDefault="00EA3011" w:rsidP="00DC11DC">
      <w:pPr>
        <w:rPr>
          <w:rFonts w:ascii="Times New Roman" w:hAnsi="Times New Roman" w:cs="Times New Roman"/>
          <w:sz w:val="20"/>
          <w:szCs w:val="20"/>
        </w:rPr>
      </w:pPr>
      <w:hyperlink r:id="rId265" w:history="1">
        <w:r w:rsidR="00DC11DC" w:rsidRPr="00237AE1">
          <w:rPr>
            <w:rStyle w:val="a4"/>
            <w:rFonts w:ascii="Times New Roman" w:hAnsi="Times New Roman" w:cs="Times New Roman"/>
            <w:color w:val="auto"/>
            <w:sz w:val="20"/>
            <w:szCs w:val="20"/>
          </w:rPr>
          <w:t>ГОСТ 17.5.3.03-80</w:t>
        </w:r>
      </w:hyperlink>
      <w:r w:rsidR="00DC11DC" w:rsidRPr="00237AE1">
        <w:rPr>
          <w:rFonts w:ascii="Times New Roman" w:hAnsi="Times New Roman" w:cs="Times New Roman"/>
          <w:sz w:val="20"/>
          <w:szCs w:val="20"/>
        </w:rPr>
        <w:t xml:space="preserve"> "Охрана природы. Земли. Общие требования к гидролесомелиорации";</w:t>
      </w:r>
    </w:p>
    <w:p w:rsidR="00DC11DC" w:rsidRPr="00237AE1" w:rsidRDefault="00EA3011" w:rsidP="00DC11DC">
      <w:pPr>
        <w:rPr>
          <w:rFonts w:ascii="Times New Roman" w:hAnsi="Times New Roman" w:cs="Times New Roman"/>
          <w:sz w:val="20"/>
          <w:szCs w:val="20"/>
        </w:rPr>
      </w:pPr>
      <w:hyperlink r:id="rId266" w:history="1">
        <w:r w:rsidR="00DC11DC" w:rsidRPr="00237AE1">
          <w:rPr>
            <w:rStyle w:val="a4"/>
            <w:rFonts w:ascii="Times New Roman" w:hAnsi="Times New Roman" w:cs="Times New Roman"/>
            <w:color w:val="auto"/>
            <w:sz w:val="20"/>
            <w:szCs w:val="20"/>
          </w:rPr>
          <w:t>ГОСТ 17.1.3.06-82</w:t>
        </w:r>
      </w:hyperlink>
      <w:r w:rsidR="00DC11DC" w:rsidRPr="00237AE1">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237AE1" w:rsidRDefault="00EA3011" w:rsidP="00DC11DC">
      <w:pPr>
        <w:rPr>
          <w:rFonts w:ascii="Times New Roman" w:hAnsi="Times New Roman" w:cs="Times New Roman"/>
          <w:sz w:val="20"/>
          <w:szCs w:val="20"/>
        </w:rPr>
      </w:pPr>
      <w:hyperlink r:id="rId267" w:history="1">
        <w:r w:rsidR="00DC11DC" w:rsidRPr="00237AE1">
          <w:rPr>
            <w:rStyle w:val="a4"/>
            <w:rFonts w:ascii="Times New Roman" w:hAnsi="Times New Roman" w:cs="Times New Roman"/>
            <w:color w:val="auto"/>
            <w:sz w:val="20"/>
            <w:szCs w:val="20"/>
          </w:rPr>
          <w:t>ГОСТ 17.5.3.04-83</w:t>
        </w:r>
      </w:hyperlink>
      <w:r w:rsidR="00DC11DC" w:rsidRPr="00237AE1">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"http://internet.garant.ru/document?id=70695350&amp;sub=0"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9238-2013</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"http://internet.garant.ru/document?id=5269441&amp;sub=0"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СТ СЭВ 4867-84</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237AE1" w:rsidRDefault="00EA3011" w:rsidP="00DC11DC">
      <w:pPr>
        <w:rPr>
          <w:rFonts w:ascii="Times New Roman" w:hAnsi="Times New Roman" w:cs="Times New Roman"/>
          <w:sz w:val="20"/>
          <w:szCs w:val="20"/>
        </w:rPr>
      </w:pPr>
      <w:hyperlink r:id="rId268" w:history="1">
        <w:r w:rsidR="00DC11DC" w:rsidRPr="00237AE1">
          <w:rPr>
            <w:rStyle w:val="a4"/>
            <w:rFonts w:ascii="Times New Roman" w:hAnsi="Times New Roman" w:cs="Times New Roman"/>
            <w:color w:val="auto"/>
            <w:sz w:val="20"/>
            <w:szCs w:val="20"/>
          </w:rPr>
          <w:t>ГОСТ 2761-84</w:t>
        </w:r>
      </w:hyperlink>
      <w:r w:rsidR="00DC11DC" w:rsidRPr="00237AE1">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"http://internet.garant.ru/document?id=71002668&amp;sub=0"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20444-2014</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"http://internet.garant.ru/document?id=5270550&amp;sub=0"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17.1.3.13-86</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237AE1" w:rsidRDefault="004642A7" w:rsidP="004642A7">
      <w:pPr>
        <w:rPr>
          <w:rFonts w:ascii="Times New Roman" w:hAnsi="Times New Roman" w:cs="Times New Roman"/>
          <w:sz w:val="20"/>
          <w:szCs w:val="20"/>
        </w:rPr>
      </w:pPr>
      <w:r w:rsidRPr="00237AE1">
        <w:rPr>
          <w:rFonts w:ascii="Times New Roman" w:hAnsi="Times New Roman" w:cs="Times New Roman"/>
          <w:b/>
          <w:sz w:val="20"/>
          <w:szCs w:val="20"/>
        </w:rPr>
        <w:t>ГОСТ 22283-2014</w:t>
      </w:r>
      <w:r w:rsidRPr="00237AE1">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237AE1" w:rsidRDefault="00EA3011" w:rsidP="00DC11DC">
      <w:pPr>
        <w:rPr>
          <w:rFonts w:ascii="Times New Roman" w:hAnsi="Times New Roman" w:cs="Times New Roman"/>
          <w:sz w:val="20"/>
          <w:szCs w:val="20"/>
        </w:rPr>
      </w:pPr>
      <w:hyperlink r:id="rId269" w:history="1">
        <w:r w:rsidR="00DC11DC" w:rsidRPr="00237AE1">
          <w:rPr>
            <w:rStyle w:val="a4"/>
            <w:rFonts w:ascii="Times New Roman" w:hAnsi="Times New Roman" w:cs="Times New Roman"/>
            <w:color w:val="auto"/>
            <w:sz w:val="20"/>
            <w:szCs w:val="20"/>
          </w:rPr>
          <w:t>ГОСТ 17.5.3.02-90</w:t>
        </w:r>
      </w:hyperlink>
      <w:r w:rsidR="00DC11DC" w:rsidRPr="00237AE1">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237AE1" w:rsidRDefault="004642A7" w:rsidP="00DC11DC">
      <w:pPr>
        <w:rPr>
          <w:rFonts w:ascii="Times New Roman" w:hAnsi="Times New Roman" w:cs="Times New Roman"/>
          <w:sz w:val="20"/>
          <w:szCs w:val="20"/>
        </w:rPr>
      </w:pPr>
      <w:r w:rsidRPr="00237AE1">
        <w:rPr>
          <w:rFonts w:ascii="Times New Roman" w:hAnsi="Times New Roman" w:cs="Times New Roman"/>
          <w:sz w:val="20"/>
          <w:szCs w:val="20"/>
        </w:rPr>
        <w:t xml:space="preserve">ГОСТ Р 50681-2010 "Туристские услуги. Проектирование туристских услуг </w:t>
      </w:r>
      <w:r w:rsidR="00DC11DC" w:rsidRPr="00237AE1">
        <w:rPr>
          <w:rFonts w:ascii="Times New Roman" w:hAnsi="Times New Roman" w:cs="Times New Roman"/>
          <w:sz w:val="20"/>
          <w:szCs w:val="20"/>
        </w:rPr>
        <w:t>";</w:t>
      </w:r>
    </w:p>
    <w:p w:rsidR="00DC11DC" w:rsidRPr="00237AE1" w:rsidRDefault="00EA3011" w:rsidP="00DC11DC">
      <w:pPr>
        <w:rPr>
          <w:rFonts w:ascii="Times New Roman" w:hAnsi="Times New Roman" w:cs="Times New Roman"/>
          <w:sz w:val="20"/>
          <w:szCs w:val="20"/>
        </w:rPr>
      </w:pPr>
      <w:hyperlink r:id="rId270" w:history="1">
        <w:r w:rsidR="00DC11DC" w:rsidRPr="00237AE1">
          <w:rPr>
            <w:rStyle w:val="a4"/>
            <w:rFonts w:ascii="Times New Roman" w:hAnsi="Times New Roman" w:cs="Times New Roman"/>
            <w:color w:val="auto"/>
            <w:sz w:val="20"/>
            <w:szCs w:val="20"/>
          </w:rPr>
          <w:t>ГОСТ Р 22.1.02-95</w:t>
        </w:r>
      </w:hyperlink>
      <w:r w:rsidR="00DC11DC" w:rsidRPr="00237AE1">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237AE1" w:rsidRDefault="00EA3011" w:rsidP="00DC11DC">
      <w:pPr>
        <w:rPr>
          <w:rFonts w:ascii="Times New Roman" w:hAnsi="Times New Roman" w:cs="Times New Roman"/>
          <w:sz w:val="20"/>
          <w:szCs w:val="20"/>
        </w:rPr>
      </w:pPr>
      <w:hyperlink r:id="rId271" w:history="1">
        <w:r w:rsidR="00DC11DC" w:rsidRPr="00237AE1">
          <w:rPr>
            <w:rStyle w:val="a4"/>
            <w:rFonts w:ascii="Times New Roman" w:hAnsi="Times New Roman" w:cs="Times New Roman"/>
            <w:color w:val="auto"/>
            <w:sz w:val="20"/>
            <w:szCs w:val="20"/>
          </w:rPr>
          <w:t>ГОСТ Р 52108-2003</w:t>
        </w:r>
      </w:hyperlink>
      <w:r w:rsidR="00DC11DC" w:rsidRPr="00237AE1">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"http://internet.garant.ru/document?id=70715372&amp;sub=0"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Р 52142-2013</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237AE1" w:rsidRDefault="008F35CE" w:rsidP="00DC11DC">
      <w:pPr>
        <w:rPr>
          <w:rFonts w:ascii="Times New Roman" w:hAnsi="Times New Roman" w:cs="Times New Roman"/>
          <w:sz w:val="20"/>
          <w:szCs w:val="20"/>
        </w:rPr>
      </w:pPr>
      <w:r w:rsidRPr="00237AE1">
        <w:rPr>
          <w:rFonts w:ascii="Times New Roman" w:hAnsi="Times New Roman" w:cs="Times New Roman"/>
          <w:sz w:val="20"/>
          <w:szCs w:val="20"/>
        </w:rPr>
        <w:fldChar w:fldCharType="begin"/>
      </w:r>
      <w:r w:rsidR="00DC11DC" w:rsidRPr="00237AE1">
        <w:rPr>
          <w:rFonts w:ascii="Times New Roman" w:hAnsi="Times New Roman" w:cs="Times New Roman"/>
          <w:sz w:val="20"/>
          <w:szCs w:val="20"/>
        </w:rPr>
        <w:instrText>HYPERLINK "http://internet.garant.ru/document?id=12045645&amp;sub=0"</w:instrText>
      </w:r>
      <w:r w:rsidRPr="00237AE1">
        <w:rPr>
          <w:rFonts w:ascii="Times New Roman" w:hAnsi="Times New Roman" w:cs="Times New Roman"/>
          <w:sz w:val="20"/>
          <w:szCs w:val="20"/>
        </w:rPr>
        <w:fldChar w:fldCharType="separate"/>
      </w:r>
      <w:r w:rsidR="00DC11DC" w:rsidRPr="00237AE1">
        <w:rPr>
          <w:rStyle w:val="a4"/>
          <w:rFonts w:ascii="Times New Roman" w:hAnsi="Times New Roman" w:cs="Times New Roman"/>
          <w:color w:val="auto"/>
          <w:sz w:val="20"/>
          <w:szCs w:val="20"/>
        </w:rPr>
        <w:t>ГОСТ Р 52282-2004</w:t>
      </w:r>
      <w:r w:rsidRPr="00237AE1">
        <w:rPr>
          <w:rFonts w:ascii="Times New Roman" w:hAnsi="Times New Roman" w:cs="Times New Roman"/>
          <w:sz w:val="20"/>
          <w:szCs w:val="20"/>
        </w:rPr>
        <w:fldChar w:fldCharType="end"/>
      </w:r>
      <w:r w:rsidR="00DC11DC" w:rsidRPr="00237AE1">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237AE1" w:rsidRDefault="003A3370" w:rsidP="00DC11DC">
      <w:pPr>
        <w:rPr>
          <w:rFonts w:ascii="Times New Roman" w:hAnsi="Times New Roman" w:cs="Times New Roman"/>
          <w:sz w:val="20"/>
          <w:szCs w:val="20"/>
        </w:rPr>
      </w:pPr>
      <w:r w:rsidRPr="00237AE1">
        <w:rPr>
          <w:rFonts w:ascii="Times New Roman" w:hAnsi="Times New Roman" w:cs="Times New Roman"/>
          <w:b/>
          <w:sz w:val="20"/>
          <w:szCs w:val="20"/>
        </w:rPr>
        <w:t>ГОСТ Р 52289-2019</w:t>
      </w:r>
      <w:r w:rsidRPr="00237AE1">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237AE1">
        <w:rPr>
          <w:rFonts w:ascii="Times New Roman" w:hAnsi="Times New Roman" w:cs="Times New Roman"/>
          <w:sz w:val="20"/>
          <w:szCs w:val="20"/>
        </w:rPr>
        <w:t>";</w:t>
      </w:r>
    </w:p>
    <w:p w:rsidR="00DC11DC" w:rsidRPr="00237AE1" w:rsidRDefault="00EA3011" w:rsidP="00DC11DC">
      <w:pPr>
        <w:rPr>
          <w:rFonts w:ascii="Times New Roman" w:hAnsi="Times New Roman" w:cs="Times New Roman"/>
          <w:sz w:val="20"/>
          <w:szCs w:val="20"/>
        </w:rPr>
      </w:pPr>
      <w:hyperlink r:id="rId272" w:history="1">
        <w:r w:rsidR="00DC11DC" w:rsidRPr="00237AE1">
          <w:rPr>
            <w:rStyle w:val="a4"/>
            <w:rFonts w:ascii="Times New Roman" w:hAnsi="Times New Roman" w:cs="Times New Roman"/>
            <w:color w:val="auto"/>
            <w:sz w:val="20"/>
            <w:szCs w:val="20"/>
          </w:rPr>
          <w:t>ГОСТ Р 51773-2009</w:t>
        </w:r>
      </w:hyperlink>
      <w:r w:rsidR="00DC11DC" w:rsidRPr="00237AE1">
        <w:rPr>
          <w:rFonts w:ascii="Times New Roman" w:hAnsi="Times New Roman" w:cs="Times New Roman"/>
          <w:sz w:val="20"/>
          <w:szCs w:val="20"/>
        </w:rPr>
        <w:t xml:space="preserve"> "Услуги торговли. Классификация предприятий торговли".</w:t>
      </w:r>
    </w:p>
    <w:p w:rsidR="00DC11DC" w:rsidRPr="00237AE1" w:rsidRDefault="00AC122F" w:rsidP="00DC11DC">
      <w:pPr>
        <w:rPr>
          <w:rFonts w:ascii="Times New Roman" w:hAnsi="Times New Roman" w:cs="Times New Roman"/>
          <w:sz w:val="20"/>
          <w:szCs w:val="20"/>
        </w:rPr>
      </w:pPr>
      <w:r w:rsidRPr="00237AE1">
        <w:rPr>
          <w:rFonts w:ascii="Times New Roman" w:hAnsi="Times New Roman" w:cs="Times New Roman"/>
          <w:b/>
          <w:sz w:val="20"/>
          <w:szCs w:val="20"/>
        </w:rPr>
        <w:t>ГОСТ 33150-2014</w:t>
      </w:r>
      <w:r w:rsidRPr="00237AE1">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237AE1" w:rsidRDefault="00AC122F"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lastRenderedPageBreak/>
        <w:t>Своды правил по проектированию и строительству (СП) (актуализированные редакции СНиП)</w:t>
      </w:r>
    </w:p>
    <w:p w:rsidR="00DC11DC" w:rsidRPr="00237AE1" w:rsidRDefault="00DC11DC" w:rsidP="00DC11DC">
      <w:pPr>
        <w:rPr>
          <w:rFonts w:ascii="Times New Roman" w:hAnsi="Times New Roman" w:cs="Times New Roman"/>
          <w:sz w:val="20"/>
          <w:szCs w:val="20"/>
        </w:rPr>
      </w:pPr>
    </w:p>
    <w:p w:rsidR="00DB01DE" w:rsidRPr="00237AE1" w:rsidRDefault="00DB01DE" w:rsidP="00DB01DE">
      <w:pPr>
        <w:pStyle w:val="1"/>
        <w:rPr>
          <w:rFonts w:ascii="Times New Roman" w:hAnsi="Times New Roman" w:cs="Times New Roman"/>
          <w:sz w:val="20"/>
          <w:szCs w:val="20"/>
        </w:rPr>
      </w:pPr>
      <w:r w:rsidRPr="00237AE1">
        <w:rPr>
          <w:rFonts w:ascii="Times New Roman" w:hAnsi="Times New Roman" w:cs="Times New Roman"/>
          <w:sz w:val="20"/>
          <w:szCs w:val="20"/>
        </w:rPr>
        <w:t>"Перечень сводов правил, применяемых на обязательной основе</w:t>
      </w:r>
    </w:p>
    <w:p w:rsidR="00DB01DE" w:rsidRPr="00237AE1" w:rsidRDefault="00DB01DE" w:rsidP="00DB01DE">
      <w:pPr>
        <w:pStyle w:val="1"/>
        <w:rPr>
          <w:rFonts w:ascii="Times New Roman" w:hAnsi="Times New Roman" w:cs="Times New Roman"/>
          <w:sz w:val="20"/>
          <w:szCs w:val="20"/>
        </w:rPr>
      </w:pPr>
      <w:r w:rsidRPr="00237AE1">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14.13330.2018 "СНиП II-7-81* "Строительство в сейсмических районах";</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15.13330.2012 "СНиП II-22-81* "Каменные и армокаменные конструкции";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16.13330.2017 "СНиП II-23-81* "Стальные конструкции";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17.13330.2017 "СНиП II-26-76 "Кровли";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20.13330.2016 "СНиП 2.01.07-85* "Нагрузки и воздействия";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237AE1">
        <w:rPr>
          <w:rFonts w:ascii="Times New Roman" w:hAnsi="Times New Roman" w:cs="Times New Roman"/>
          <w:sz w:val="20"/>
          <w:szCs w:val="20"/>
        </w:rPr>
        <w:t>просадочных</w:t>
      </w:r>
      <w:proofErr w:type="spellEnd"/>
      <w:r w:rsidRPr="00237AE1">
        <w:rPr>
          <w:rFonts w:ascii="Times New Roman" w:hAnsi="Times New Roman" w:cs="Times New Roman"/>
          <w:sz w:val="20"/>
          <w:szCs w:val="20"/>
        </w:rPr>
        <w:t xml:space="preserve"> грунтах";</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22.13330.2016 "СНиП 2.02.01-83* "Основания зданий и сооружений";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23.13330.2018 "СНиП 2.02.02-85* "Основания гидротехнических сооружений";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24.13330.2011 "СНиП 2.02.03-85 "Свайные фундаменты";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25.13330.2012 "СНиП 2.02.04-88 "Основания и фундаменты на вечномерзлых грунтах";</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26.13330.2012 "СНиП 2.02.05-87 "Фундаменты машин с динамическими нагрузками";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28.13330.2017 "СНиП 2.03.11-85 "Защита строительных конструкций от коррозии";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29.13330.2011 "СНиП 2.03.13-88 "Полы";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30.13330.2016 "СНиП 2.04.01-85* "Внутренний водопровод и канализация зданий";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31.13330.2012 "СНиП 2.04.02-84* "Водоснабжение. Наружные сети и сооружения";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32.13330.2018 "СНиП 2.04.03-85 "Канализация. Наружные сети и сооружения";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33.13330.2012 "СНиП 2.04.12-86 "Расчет на прочность стальных трубопроводов";</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34.13330.2012 "СНиП 2.05.02-85* "Автомобильные дороги";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35.13330.2011 "СНиП 2.05.03-84* "Мосты и трубы";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36.13330.2012 "СНиП 2.05.06-85* "Магистральные трубопроводы";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37.13330.2012 "СНиП 2.05.07-91* "Промышленный транспорт";</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39.13330.2012 "СНиП 2.06.05-84* "Плотины из грунтовых материалов";</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40.13330.2012 "СНиП 2.06.06-85 "Плотины бетонные и железобетонные";</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43.13330.2012 "СНиП 2.09.03-85 "Сооружения промышленных предприятий";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45.13330.2017 "СНиП 3.02.01-87 "Земляные сооружения, основания и фундаменты";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46.13330.2012 "СНиП 3.06.04-91 "Мосты и трубы";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50.13330.2012 "СНиП 23-02-2003 "Тепловая защита зданий";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51.13330.2011 "СНиП 23-03-2003 "Защита от шума";</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52.13330.2016 "СНиП 23-05-95* "Естественное и искусственное освещение";</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54.13330.2016 "СНиП 31-01-2003 "Здания жилые многоквартирные";</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56.13330.2011 "СНиП 31-03-2001 "Производственные здания";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58.13330.2012 "СНиП 33-01-2003 "Гидротехнические сооружения. Основные положения";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60.13330.2016 "СНиП 41-01-2003 "Отопление, вентиляция и кондиционирование воздуха";</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61.13330.2012 "СНиП 41-03-2003 "Тепловая изоляция оборудования и трубопроводов";</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62.13330.2011 "СНиП 42-01-2002 "Газораспределительные системы";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64.13330.2017 "СНиП II-25-80 "Деревянные конструкции";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70.13330.2012 "СНиП 3.03.01-87 "Несущие и ограждающие конструкции";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78.13330.2012 "СНиП 3.06.03-85 "Автомобильные дороги";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79.13330.2012 "СНиП 3.06.07-86 "Мосты и трубы. Правила обследований и испытаний";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86.13330.2014 "СНиП III-42-80* "Магистральные трубопроводы";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88.13330.2014 "СНиП II-11-77* "Защитные сооружения гражданской обороны";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89.13330.2016 "СНиП II-35-76 "Котельные установки";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90.13330.2012 "СНиП II-58-75 "Электростанции тепловые";</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91.13330.2012 "СНиП II-94-80 "Подземные горные выработки";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98.13330.2018 "СНиП 2.05.09-90 "Трамвайные и троллейбусные линии";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lastRenderedPageBreak/>
        <w:t xml:space="preserve">СП 101.13330.2012 "СНиП 2.06.07-87 "Подпорные стены, судоходные шлюзы, рыбопропускные и </w:t>
      </w:r>
      <w:proofErr w:type="spellStart"/>
      <w:r w:rsidRPr="00237AE1">
        <w:rPr>
          <w:rFonts w:ascii="Times New Roman" w:hAnsi="Times New Roman" w:cs="Times New Roman"/>
          <w:sz w:val="20"/>
          <w:szCs w:val="20"/>
        </w:rPr>
        <w:t>рыбозащитные</w:t>
      </w:r>
      <w:proofErr w:type="spellEnd"/>
      <w:r w:rsidRPr="00237AE1">
        <w:rPr>
          <w:rFonts w:ascii="Times New Roman" w:hAnsi="Times New Roman" w:cs="Times New Roman"/>
          <w:sz w:val="20"/>
          <w:szCs w:val="20"/>
        </w:rPr>
        <w:t xml:space="preserve"> сооружения";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102.13330.2012 "СНиП 2.06.09-84 "Туннели гидротехнические";</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109.13330.2012 "СНиП 2.11.02-87 "Холодильники";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113.13330.2016 "СНиП 21-02-99* "Стоянки автомобилей";</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118.13330.2012 "СНиП 31-06-2009 "Общественные здания и сооружения";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119.13330.2017 "СНиП 32-01-95 "Железные дороги колеи 1520 мм";</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120.13330.2012 "СНиП 32-02-2003 "Метрополитены";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121.13330.2019 "СНиП 32-03-96 "Аэродромы";</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122.13330.2012 "СНиП 32-04-97 "Тоннели железнодорожные и автодорожные";</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124.13330.2012 "СНиП 41-02-2003 "Тепловые сети";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128.13330.2016 "СНиП 2.03.06-85 "Алюминиевые конструкции";</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131.13330.2018 "СНиП 23-01-99* "Строительная климатология";</w:t>
      </w:r>
    </w:p>
    <w:p w:rsidR="00DB01DE" w:rsidRPr="00237AE1" w:rsidRDefault="00DB01DE" w:rsidP="00DB01DE">
      <w:pPr>
        <w:rPr>
          <w:rFonts w:ascii="Times New Roman" w:hAnsi="Times New Roman" w:cs="Times New Roman"/>
          <w:sz w:val="20"/>
          <w:szCs w:val="20"/>
        </w:rPr>
      </w:pPr>
      <w:r w:rsidRPr="00237AE1">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237AE1" w:rsidRDefault="00DB01DE" w:rsidP="00DB01DE">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r w:rsidRPr="00237AE1">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Перечень сводов правил, применяемых на добровольной основе</w:t>
      </w:r>
    </w:p>
    <w:p w:rsidR="00DC11DC" w:rsidRPr="00237AE1" w:rsidRDefault="00EA3011" w:rsidP="00DC11DC">
      <w:pPr>
        <w:rPr>
          <w:rFonts w:ascii="Times New Roman" w:hAnsi="Times New Roman" w:cs="Times New Roman"/>
          <w:sz w:val="20"/>
          <w:szCs w:val="20"/>
        </w:rPr>
      </w:pPr>
      <w:hyperlink r:id="rId273" w:history="1">
        <w:r w:rsidR="00DC11DC" w:rsidRPr="00237AE1">
          <w:rPr>
            <w:rStyle w:val="a4"/>
            <w:rFonts w:ascii="Times New Roman" w:hAnsi="Times New Roman" w:cs="Times New Roman"/>
            <w:color w:val="auto"/>
            <w:sz w:val="20"/>
            <w:szCs w:val="20"/>
          </w:rPr>
          <w:t>СП 11-103-97</w:t>
        </w:r>
      </w:hyperlink>
      <w:r w:rsidR="00DC11DC" w:rsidRPr="00237AE1">
        <w:rPr>
          <w:rFonts w:ascii="Times New Roman" w:hAnsi="Times New Roman" w:cs="Times New Roman"/>
          <w:sz w:val="20"/>
          <w:szCs w:val="20"/>
        </w:rPr>
        <w:t xml:space="preserve"> "Инженерно-гидрометеорологические изыскания для строительства";</w:t>
      </w:r>
    </w:p>
    <w:p w:rsidR="00DC11DC" w:rsidRPr="00237AE1" w:rsidRDefault="00EA3011" w:rsidP="00DC11DC">
      <w:pPr>
        <w:rPr>
          <w:rFonts w:ascii="Times New Roman" w:hAnsi="Times New Roman" w:cs="Times New Roman"/>
          <w:sz w:val="20"/>
          <w:szCs w:val="20"/>
        </w:rPr>
      </w:pPr>
      <w:hyperlink r:id="rId274" w:history="1">
        <w:r w:rsidR="00DC11DC" w:rsidRPr="00237AE1">
          <w:rPr>
            <w:rStyle w:val="a4"/>
            <w:rFonts w:ascii="Times New Roman" w:hAnsi="Times New Roman" w:cs="Times New Roman"/>
            <w:color w:val="auto"/>
            <w:sz w:val="20"/>
            <w:szCs w:val="20"/>
          </w:rPr>
          <w:t>СП 11-106-97</w:t>
        </w:r>
      </w:hyperlink>
      <w:r w:rsidR="00DC11DC" w:rsidRPr="00237AE1">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Pr="00237AE1" w:rsidRDefault="00020C93" w:rsidP="00DC11DC">
      <w:pPr>
        <w:rPr>
          <w:rFonts w:ascii="Times New Roman" w:hAnsi="Times New Roman" w:cs="Times New Roman"/>
          <w:sz w:val="20"/>
          <w:szCs w:val="20"/>
        </w:rPr>
      </w:pPr>
      <w:r w:rsidRPr="00237AE1">
        <w:rPr>
          <w:rFonts w:ascii="Times New Roman" w:hAnsi="Times New Roman" w:cs="Times New Roman"/>
          <w:b/>
          <w:sz w:val="20"/>
          <w:szCs w:val="20"/>
        </w:rPr>
        <w:t>СП 27.13330.2017</w:t>
      </w:r>
      <w:r w:rsidRPr="00237AE1">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p>
    <w:p w:rsidR="00DC11DC" w:rsidRPr="00237AE1" w:rsidRDefault="00EA3011" w:rsidP="00DC11DC">
      <w:pPr>
        <w:rPr>
          <w:rFonts w:ascii="Times New Roman" w:hAnsi="Times New Roman" w:cs="Times New Roman"/>
          <w:sz w:val="20"/>
          <w:szCs w:val="20"/>
        </w:rPr>
      </w:pPr>
      <w:hyperlink r:id="rId275" w:history="1">
        <w:r w:rsidR="00DC11DC" w:rsidRPr="00237AE1">
          <w:rPr>
            <w:rStyle w:val="a4"/>
            <w:rFonts w:ascii="Times New Roman" w:hAnsi="Times New Roman" w:cs="Times New Roman"/>
            <w:color w:val="auto"/>
            <w:sz w:val="20"/>
            <w:szCs w:val="20"/>
          </w:rPr>
          <w:t>СП 30-102-99</w:t>
        </w:r>
      </w:hyperlink>
      <w:r w:rsidR="00DC11DC" w:rsidRPr="00237AE1">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237AE1" w:rsidRDefault="00EA3011" w:rsidP="00DC11DC">
      <w:pPr>
        <w:rPr>
          <w:rFonts w:ascii="Times New Roman" w:hAnsi="Times New Roman" w:cs="Times New Roman"/>
          <w:sz w:val="20"/>
          <w:szCs w:val="20"/>
        </w:rPr>
      </w:pPr>
      <w:hyperlink r:id="rId276" w:history="1">
        <w:r w:rsidR="00DC11DC" w:rsidRPr="00237AE1">
          <w:rPr>
            <w:rStyle w:val="a4"/>
            <w:rFonts w:ascii="Times New Roman" w:hAnsi="Times New Roman" w:cs="Times New Roman"/>
            <w:color w:val="auto"/>
            <w:sz w:val="20"/>
            <w:szCs w:val="20"/>
          </w:rPr>
          <w:t>СП 31-102-99</w:t>
        </w:r>
      </w:hyperlink>
      <w:r w:rsidR="00DC11DC" w:rsidRPr="00237AE1">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237AE1" w:rsidRDefault="00EA3011" w:rsidP="00DC11DC">
      <w:pPr>
        <w:rPr>
          <w:rFonts w:ascii="Times New Roman" w:hAnsi="Times New Roman" w:cs="Times New Roman"/>
          <w:sz w:val="20"/>
          <w:szCs w:val="20"/>
        </w:rPr>
      </w:pPr>
      <w:hyperlink r:id="rId277" w:history="1">
        <w:r w:rsidR="00DC11DC" w:rsidRPr="00237AE1">
          <w:rPr>
            <w:rStyle w:val="a4"/>
            <w:rFonts w:ascii="Times New Roman" w:hAnsi="Times New Roman" w:cs="Times New Roman"/>
            <w:color w:val="auto"/>
            <w:sz w:val="20"/>
            <w:szCs w:val="20"/>
          </w:rPr>
          <w:t>СП 31-103-99</w:t>
        </w:r>
      </w:hyperlink>
      <w:r w:rsidR="00DC11DC" w:rsidRPr="00237AE1">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237AE1" w:rsidRDefault="00EA3011" w:rsidP="00DC11DC">
      <w:pPr>
        <w:rPr>
          <w:rFonts w:ascii="Times New Roman" w:hAnsi="Times New Roman" w:cs="Times New Roman"/>
          <w:sz w:val="20"/>
          <w:szCs w:val="20"/>
        </w:rPr>
      </w:pPr>
      <w:hyperlink r:id="rId278" w:history="1">
        <w:r w:rsidR="00DC11DC" w:rsidRPr="00237AE1">
          <w:rPr>
            <w:rStyle w:val="a4"/>
            <w:rFonts w:ascii="Times New Roman" w:hAnsi="Times New Roman" w:cs="Times New Roman"/>
            <w:color w:val="auto"/>
            <w:sz w:val="20"/>
            <w:szCs w:val="20"/>
          </w:rPr>
          <w:t>СП 31-110-2003</w:t>
        </w:r>
      </w:hyperlink>
      <w:r w:rsidR="00DC11DC" w:rsidRPr="00237AE1">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237AE1" w:rsidRDefault="00EA3011" w:rsidP="00DC11DC">
      <w:pPr>
        <w:rPr>
          <w:rFonts w:ascii="Times New Roman" w:hAnsi="Times New Roman" w:cs="Times New Roman"/>
          <w:sz w:val="20"/>
          <w:szCs w:val="20"/>
        </w:rPr>
      </w:pPr>
      <w:hyperlink r:id="rId279" w:history="1">
        <w:r w:rsidR="00DC11DC" w:rsidRPr="00237AE1">
          <w:rPr>
            <w:rStyle w:val="a4"/>
            <w:rFonts w:ascii="Times New Roman" w:hAnsi="Times New Roman" w:cs="Times New Roman"/>
            <w:color w:val="auto"/>
            <w:sz w:val="20"/>
            <w:szCs w:val="20"/>
          </w:rPr>
          <w:t>СП 31-112-2004</w:t>
        </w:r>
      </w:hyperlink>
      <w:r w:rsidR="00DC11DC" w:rsidRPr="00237AE1">
        <w:rPr>
          <w:rFonts w:ascii="Times New Roman" w:hAnsi="Times New Roman" w:cs="Times New Roman"/>
          <w:sz w:val="20"/>
          <w:szCs w:val="20"/>
        </w:rPr>
        <w:t xml:space="preserve"> (1) "Физкультурно-спортивные залы. Часть 1";</w:t>
      </w:r>
    </w:p>
    <w:p w:rsidR="00DC11DC" w:rsidRPr="00237AE1" w:rsidRDefault="00EA3011" w:rsidP="00DC11DC">
      <w:pPr>
        <w:rPr>
          <w:rFonts w:ascii="Times New Roman" w:hAnsi="Times New Roman" w:cs="Times New Roman"/>
          <w:sz w:val="20"/>
          <w:szCs w:val="20"/>
        </w:rPr>
      </w:pPr>
      <w:hyperlink r:id="rId280" w:history="1">
        <w:r w:rsidR="00DC11DC" w:rsidRPr="00237AE1">
          <w:rPr>
            <w:rStyle w:val="a4"/>
            <w:rFonts w:ascii="Times New Roman" w:hAnsi="Times New Roman" w:cs="Times New Roman"/>
            <w:color w:val="auto"/>
            <w:sz w:val="20"/>
            <w:szCs w:val="20"/>
          </w:rPr>
          <w:t>СП 31-112-2004</w:t>
        </w:r>
      </w:hyperlink>
      <w:r w:rsidR="00DC11DC" w:rsidRPr="00237AE1">
        <w:rPr>
          <w:rFonts w:ascii="Times New Roman" w:hAnsi="Times New Roman" w:cs="Times New Roman"/>
          <w:sz w:val="20"/>
          <w:szCs w:val="20"/>
        </w:rPr>
        <w:t xml:space="preserve"> (2) "Физкультурно-спортивные залы. Часть 2";</w:t>
      </w:r>
    </w:p>
    <w:p w:rsidR="00DC11DC" w:rsidRPr="00237AE1" w:rsidRDefault="00EA3011" w:rsidP="00DC11DC">
      <w:pPr>
        <w:rPr>
          <w:rFonts w:ascii="Times New Roman" w:hAnsi="Times New Roman" w:cs="Times New Roman"/>
          <w:sz w:val="20"/>
          <w:szCs w:val="20"/>
        </w:rPr>
      </w:pPr>
      <w:hyperlink r:id="rId281" w:history="1">
        <w:r w:rsidR="00DC11DC" w:rsidRPr="00237AE1">
          <w:rPr>
            <w:rStyle w:val="a4"/>
            <w:rFonts w:ascii="Times New Roman" w:hAnsi="Times New Roman" w:cs="Times New Roman"/>
            <w:color w:val="auto"/>
            <w:sz w:val="20"/>
            <w:szCs w:val="20"/>
          </w:rPr>
          <w:t>СП 31-112-2004</w:t>
        </w:r>
      </w:hyperlink>
      <w:r w:rsidR="00DC11DC" w:rsidRPr="00237AE1">
        <w:rPr>
          <w:rFonts w:ascii="Times New Roman" w:hAnsi="Times New Roman" w:cs="Times New Roman"/>
          <w:sz w:val="20"/>
          <w:szCs w:val="20"/>
        </w:rPr>
        <w:t xml:space="preserve"> (3) "Физкультурно-спортивные залы. Часть 3. Крытые ледовые арены";</w:t>
      </w:r>
    </w:p>
    <w:p w:rsidR="00DC11DC" w:rsidRPr="00237AE1" w:rsidRDefault="00EA3011" w:rsidP="00DC11DC">
      <w:pPr>
        <w:rPr>
          <w:rFonts w:ascii="Times New Roman" w:hAnsi="Times New Roman" w:cs="Times New Roman"/>
          <w:sz w:val="20"/>
          <w:szCs w:val="20"/>
        </w:rPr>
      </w:pPr>
      <w:hyperlink r:id="rId282" w:history="1">
        <w:r w:rsidR="00DC11DC" w:rsidRPr="00237AE1">
          <w:rPr>
            <w:rStyle w:val="a4"/>
            <w:rFonts w:ascii="Times New Roman" w:hAnsi="Times New Roman" w:cs="Times New Roman"/>
            <w:color w:val="auto"/>
            <w:sz w:val="20"/>
            <w:szCs w:val="20"/>
          </w:rPr>
          <w:t>СП 31-113-2004</w:t>
        </w:r>
      </w:hyperlink>
      <w:r w:rsidR="00DC11DC" w:rsidRPr="00237AE1">
        <w:rPr>
          <w:rFonts w:ascii="Times New Roman" w:hAnsi="Times New Roman" w:cs="Times New Roman"/>
          <w:sz w:val="20"/>
          <w:szCs w:val="20"/>
        </w:rPr>
        <w:t xml:space="preserve"> "Бассейны для плавания";</w:t>
      </w:r>
    </w:p>
    <w:p w:rsidR="00DC11DC" w:rsidRPr="00237AE1" w:rsidRDefault="00EA3011" w:rsidP="00DC11DC">
      <w:pPr>
        <w:rPr>
          <w:rFonts w:ascii="Times New Roman" w:hAnsi="Times New Roman" w:cs="Times New Roman"/>
          <w:sz w:val="20"/>
          <w:szCs w:val="20"/>
        </w:rPr>
      </w:pPr>
      <w:hyperlink r:id="rId283" w:history="1">
        <w:r w:rsidR="00DC11DC" w:rsidRPr="00237AE1">
          <w:rPr>
            <w:rStyle w:val="a4"/>
            <w:rFonts w:ascii="Times New Roman" w:hAnsi="Times New Roman" w:cs="Times New Roman"/>
            <w:color w:val="auto"/>
            <w:sz w:val="20"/>
            <w:szCs w:val="20"/>
          </w:rPr>
          <w:t>СП 33-101-2003</w:t>
        </w:r>
      </w:hyperlink>
      <w:r w:rsidR="00DC11DC" w:rsidRPr="00237AE1">
        <w:rPr>
          <w:rFonts w:ascii="Times New Roman" w:hAnsi="Times New Roman" w:cs="Times New Roman"/>
          <w:sz w:val="20"/>
          <w:szCs w:val="20"/>
        </w:rPr>
        <w:t xml:space="preserve"> "Определение основных расчетных гидрологических характеристик";</w:t>
      </w:r>
    </w:p>
    <w:p w:rsidR="00DC11DC" w:rsidRPr="00237AE1" w:rsidRDefault="00EA3011" w:rsidP="00DC11DC">
      <w:pPr>
        <w:rPr>
          <w:rFonts w:ascii="Times New Roman" w:hAnsi="Times New Roman" w:cs="Times New Roman"/>
          <w:sz w:val="20"/>
          <w:szCs w:val="20"/>
        </w:rPr>
      </w:pPr>
      <w:hyperlink r:id="rId284" w:history="1">
        <w:r w:rsidR="00DC11DC" w:rsidRPr="00237AE1">
          <w:rPr>
            <w:rStyle w:val="a4"/>
            <w:rFonts w:ascii="Times New Roman" w:hAnsi="Times New Roman" w:cs="Times New Roman"/>
            <w:color w:val="auto"/>
            <w:sz w:val="20"/>
            <w:szCs w:val="20"/>
          </w:rPr>
          <w:t>СП 35-101-2001</w:t>
        </w:r>
      </w:hyperlink>
      <w:r w:rsidR="00DC11DC" w:rsidRPr="00237AE1">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237AE1" w:rsidRDefault="00EA3011" w:rsidP="00DC11DC">
      <w:pPr>
        <w:rPr>
          <w:rFonts w:ascii="Times New Roman" w:hAnsi="Times New Roman" w:cs="Times New Roman"/>
          <w:sz w:val="20"/>
          <w:szCs w:val="20"/>
        </w:rPr>
      </w:pPr>
      <w:hyperlink r:id="rId285" w:history="1">
        <w:r w:rsidR="00DC11DC" w:rsidRPr="00237AE1">
          <w:rPr>
            <w:rStyle w:val="a4"/>
            <w:rFonts w:ascii="Times New Roman" w:hAnsi="Times New Roman" w:cs="Times New Roman"/>
            <w:color w:val="auto"/>
            <w:sz w:val="20"/>
            <w:szCs w:val="20"/>
          </w:rPr>
          <w:t>СП 35-102-2001</w:t>
        </w:r>
      </w:hyperlink>
      <w:r w:rsidR="00DC11DC" w:rsidRPr="00237AE1">
        <w:rPr>
          <w:rFonts w:ascii="Times New Roman" w:hAnsi="Times New Roman" w:cs="Times New Roman"/>
          <w:sz w:val="20"/>
          <w:szCs w:val="20"/>
        </w:rPr>
        <w:t xml:space="preserve"> "Жилая среда с планировочными элементами, доступными инвалидам";</w:t>
      </w:r>
    </w:p>
    <w:p w:rsidR="00DC11DC" w:rsidRPr="00237AE1" w:rsidRDefault="00EA3011" w:rsidP="00DC11DC">
      <w:pPr>
        <w:rPr>
          <w:rFonts w:ascii="Times New Roman" w:hAnsi="Times New Roman" w:cs="Times New Roman"/>
          <w:sz w:val="20"/>
          <w:szCs w:val="20"/>
        </w:rPr>
      </w:pPr>
      <w:hyperlink r:id="rId286" w:history="1">
        <w:r w:rsidR="00DC11DC" w:rsidRPr="00237AE1">
          <w:rPr>
            <w:rStyle w:val="a4"/>
            <w:rFonts w:ascii="Times New Roman" w:hAnsi="Times New Roman" w:cs="Times New Roman"/>
            <w:color w:val="auto"/>
            <w:sz w:val="20"/>
            <w:szCs w:val="20"/>
          </w:rPr>
          <w:t>СП 35-103-2001</w:t>
        </w:r>
      </w:hyperlink>
      <w:r w:rsidR="00DC11DC" w:rsidRPr="00237AE1">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237AE1" w:rsidRDefault="00EA3011" w:rsidP="00DC11DC">
      <w:pPr>
        <w:rPr>
          <w:rFonts w:ascii="Times New Roman" w:hAnsi="Times New Roman" w:cs="Times New Roman"/>
          <w:sz w:val="20"/>
          <w:szCs w:val="20"/>
        </w:rPr>
      </w:pPr>
      <w:hyperlink r:id="rId287" w:history="1">
        <w:r w:rsidR="00DC11DC" w:rsidRPr="00237AE1">
          <w:rPr>
            <w:rStyle w:val="a4"/>
            <w:rFonts w:ascii="Times New Roman" w:hAnsi="Times New Roman" w:cs="Times New Roman"/>
            <w:color w:val="auto"/>
            <w:sz w:val="20"/>
            <w:szCs w:val="20"/>
          </w:rPr>
          <w:t>СП 35-105-2002</w:t>
        </w:r>
      </w:hyperlink>
      <w:r w:rsidR="00DC11DC" w:rsidRPr="00237AE1">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237AE1" w:rsidRDefault="00EA3011" w:rsidP="00DC11DC">
      <w:pPr>
        <w:rPr>
          <w:rFonts w:ascii="Times New Roman" w:hAnsi="Times New Roman" w:cs="Times New Roman"/>
          <w:sz w:val="20"/>
          <w:szCs w:val="20"/>
        </w:rPr>
      </w:pPr>
      <w:hyperlink r:id="rId288" w:history="1">
        <w:r w:rsidR="00DC11DC" w:rsidRPr="00237AE1">
          <w:rPr>
            <w:rStyle w:val="a4"/>
            <w:rFonts w:ascii="Times New Roman" w:hAnsi="Times New Roman" w:cs="Times New Roman"/>
            <w:color w:val="auto"/>
            <w:sz w:val="20"/>
            <w:szCs w:val="20"/>
          </w:rPr>
          <w:t>СП 35-106-2003</w:t>
        </w:r>
      </w:hyperlink>
      <w:r w:rsidR="00DC11DC" w:rsidRPr="00237AE1">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237AE1" w:rsidRDefault="00EA3011" w:rsidP="00DC11DC">
      <w:pPr>
        <w:rPr>
          <w:rFonts w:ascii="Times New Roman" w:hAnsi="Times New Roman" w:cs="Times New Roman"/>
          <w:sz w:val="20"/>
          <w:szCs w:val="20"/>
        </w:rPr>
      </w:pPr>
      <w:hyperlink r:id="rId289" w:history="1">
        <w:r w:rsidR="00DC11DC" w:rsidRPr="00237AE1">
          <w:rPr>
            <w:rStyle w:val="a4"/>
            <w:rFonts w:ascii="Times New Roman" w:hAnsi="Times New Roman" w:cs="Times New Roman"/>
            <w:color w:val="auto"/>
            <w:sz w:val="20"/>
            <w:szCs w:val="20"/>
          </w:rPr>
          <w:t>СП 41-104-2000</w:t>
        </w:r>
      </w:hyperlink>
      <w:r w:rsidR="00DC11DC" w:rsidRPr="00237AE1">
        <w:rPr>
          <w:rFonts w:ascii="Times New Roman" w:hAnsi="Times New Roman" w:cs="Times New Roman"/>
          <w:sz w:val="20"/>
          <w:szCs w:val="20"/>
        </w:rPr>
        <w:t xml:space="preserve"> "Проектирование автономных источников теплоснабжения";</w:t>
      </w:r>
    </w:p>
    <w:p w:rsidR="00DC11DC" w:rsidRPr="00237AE1" w:rsidRDefault="00EA3011" w:rsidP="00DC11DC">
      <w:pPr>
        <w:rPr>
          <w:rFonts w:ascii="Times New Roman" w:hAnsi="Times New Roman" w:cs="Times New Roman"/>
          <w:sz w:val="20"/>
          <w:szCs w:val="20"/>
        </w:rPr>
      </w:pPr>
      <w:hyperlink r:id="rId290" w:history="1">
        <w:r w:rsidR="00DC11DC" w:rsidRPr="00237AE1">
          <w:rPr>
            <w:rStyle w:val="a4"/>
            <w:rFonts w:ascii="Times New Roman" w:hAnsi="Times New Roman" w:cs="Times New Roman"/>
            <w:color w:val="auto"/>
            <w:sz w:val="20"/>
            <w:szCs w:val="20"/>
          </w:rPr>
          <w:t>СП 41-108-2004</w:t>
        </w:r>
      </w:hyperlink>
      <w:r w:rsidR="00DC11DC" w:rsidRPr="00237AE1">
        <w:rPr>
          <w:rFonts w:ascii="Times New Roman" w:hAnsi="Times New Roman" w:cs="Times New Roman"/>
          <w:sz w:val="20"/>
          <w:szCs w:val="20"/>
        </w:rPr>
        <w:t xml:space="preserve"> "Поквартирное теплоснабжение жилых зданий с </w:t>
      </w:r>
      <w:proofErr w:type="spellStart"/>
      <w:r w:rsidR="00DC11DC" w:rsidRPr="00237AE1">
        <w:rPr>
          <w:rFonts w:ascii="Times New Roman" w:hAnsi="Times New Roman" w:cs="Times New Roman"/>
          <w:sz w:val="20"/>
          <w:szCs w:val="20"/>
        </w:rPr>
        <w:t>теплогенераторами</w:t>
      </w:r>
      <w:proofErr w:type="spellEnd"/>
      <w:r w:rsidR="00DC11DC" w:rsidRPr="00237AE1">
        <w:rPr>
          <w:rFonts w:ascii="Times New Roman" w:hAnsi="Times New Roman" w:cs="Times New Roman"/>
          <w:sz w:val="20"/>
          <w:szCs w:val="20"/>
        </w:rPr>
        <w:t xml:space="preserve"> на газовом топливе";</w:t>
      </w:r>
    </w:p>
    <w:p w:rsidR="00DC11DC" w:rsidRPr="00237AE1" w:rsidRDefault="00EA3011" w:rsidP="00DC11DC">
      <w:pPr>
        <w:rPr>
          <w:rFonts w:ascii="Times New Roman" w:hAnsi="Times New Roman" w:cs="Times New Roman"/>
          <w:sz w:val="20"/>
          <w:szCs w:val="20"/>
        </w:rPr>
      </w:pPr>
      <w:hyperlink r:id="rId291" w:history="1">
        <w:r w:rsidR="00DC11DC" w:rsidRPr="00237AE1">
          <w:rPr>
            <w:rStyle w:val="a4"/>
            <w:rFonts w:ascii="Times New Roman" w:hAnsi="Times New Roman" w:cs="Times New Roman"/>
            <w:color w:val="auto"/>
            <w:sz w:val="20"/>
            <w:szCs w:val="20"/>
          </w:rPr>
          <w:t>СП 42-101-2003</w:t>
        </w:r>
      </w:hyperlink>
      <w:r w:rsidR="00DC11DC" w:rsidRPr="00237AE1">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237AE1" w:rsidRDefault="00EA3011" w:rsidP="00DC11DC">
      <w:pPr>
        <w:rPr>
          <w:rFonts w:ascii="Times New Roman" w:hAnsi="Times New Roman" w:cs="Times New Roman"/>
          <w:sz w:val="20"/>
          <w:szCs w:val="20"/>
        </w:rPr>
      </w:pPr>
      <w:hyperlink r:id="rId292" w:history="1">
        <w:r w:rsidR="00DC11DC" w:rsidRPr="00237AE1">
          <w:rPr>
            <w:rStyle w:val="a4"/>
            <w:rFonts w:ascii="Times New Roman" w:hAnsi="Times New Roman" w:cs="Times New Roman"/>
            <w:color w:val="auto"/>
            <w:sz w:val="20"/>
            <w:szCs w:val="20"/>
          </w:rPr>
          <w:t>СП 44.13330.2011</w:t>
        </w:r>
      </w:hyperlink>
      <w:r w:rsidR="00DC11DC" w:rsidRPr="00237AE1">
        <w:rPr>
          <w:rFonts w:ascii="Times New Roman" w:hAnsi="Times New Roman" w:cs="Times New Roman"/>
          <w:sz w:val="20"/>
          <w:szCs w:val="20"/>
        </w:rPr>
        <w:t xml:space="preserve"> "СНиП 2.09.04-87* "Административные и бытовые здания";</w:t>
      </w:r>
    </w:p>
    <w:p w:rsidR="00DC11DC" w:rsidRPr="00237AE1" w:rsidRDefault="00EA3011" w:rsidP="00DC11DC">
      <w:pPr>
        <w:rPr>
          <w:rFonts w:ascii="Times New Roman" w:hAnsi="Times New Roman" w:cs="Times New Roman"/>
          <w:sz w:val="20"/>
          <w:szCs w:val="20"/>
        </w:rPr>
      </w:pPr>
      <w:hyperlink r:id="rId293" w:history="1">
        <w:r w:rsidR="00DC11DC" w:rsidRPr="00237AE1">
          <w:rPr>
            <w:rStyle w:val="a4"/>
            <w:rFonts w:ascii="Times New Roman" w:hAnsi="Times New Roman" w:cs="Times New Roman"/>
            <w:color w:val="auto"/>
            <w:sz w:val="20"/>
            <w:szCs w:val="20"/>
          </w:rPr>
          <w:t>СП 48.13330.2011</w:t>
        </w:r>
      </w:hyperlink>
      <w:r w:rsidR="00DC11DC" w:rsidRPr="00237AE1">
        <w:rPr>
          <w:rFonts w:ascii="Times New Roman" w:hAnsi="Times New Roman" w:cs="Times New Roman"/>
          <w:sz w:val="20"/>
          <w:szCs w:val="20"/>
        </w:rPr>
        <w:t xml:space="preserve"> "СНиП 12-01-2004 "Организация строительства";</w:t>
      </w:r>
    </w:p>
    <w:p w:rsidR="00CB6D3A" w:rsidRPr="00237AE1" w:rsidRDefault="00CB6D3A" w:rsidP="00CB6D3A">
      <w:pPr>
        <w:rPr>
          <w:rFonts w:ascii="Times New Roman" w:hAnsi="Times New Roman" w:cs="Times New Roman"/>
          <w:sz w:val="20"/>
          <w:szCs w:val="20"/>
        </w:rPr>
      </w:pPr>
      <w:r w:rsidRPr="00237AE1">
        <w:rPr>
          <w:rFonts w:ascii="Times New Roman" w:hAnsi="Times New Roman" w:cs="Times New Roman"/>
          <w:b/>
          <w:sz w:val="20"/>
          <w:szCs w:val="20"/>
        </w:rPr>
        <w:t>СП 53.13330.2019</w:t>
      </w:r>
      <w:r w:rsidRPr="00237AE1">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237AE1" w:rsidRDefault="00CB6D3A" w:rsidP="00CB6D3A">
      <w:pPr>
        <w:rPr>
          <w:rFonts w:ascii="Times New Roman" w:hAnsi="Times New Roman" w:cs="Times New Roman"/>
          <w:b/>
          <w:sz w:val="20"/>
          <w:szCs w:val="20"/>
        </w:rPr>
      </w:pPr>
      <w:r w:rsidRPr="00237AE1">
        <w:rPr>
          <w:rFonts w:ascii="Times New Roman" w:hAnsi="Times New Roman" w:cs="Times New Roman"/>
          <w:sz w:val="20"/>
          <w:szCs w:val="20"/>
        </w:rPr>
        <w:t>СП 56.13330.2011 "СНиП 31-03-2001. Производственные здания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СП 57.13330.2010 "СНиП 31-04-2001 "Складские здания";</w:t>
      </w:r>
    </w:p>
    <w:p w:rsidR="00DC11DC" w:rsidRPr="00237AE1" w:rsidRDefault="00EA3011" w:rsidP="00DC11DC">
      <w:pPr>
        <w:rPr>
          <w:rFonts w:ascii="Times New Roman" w:hAnsi="Times New Roman" w:cs="Times New Roman"/>
          <w:sz w:val="20"/>
          <w:szCs w:val="20"/>
        </w:rPr>
      </w:pPr>
      <w:hyperlink r:id="rId294" w:history="1">
        <w:r w:rsidR="00DC11DC" w:rsidRPr="00237AE1">
          <w:rPr>
            <w:rStyle w:val="a4"/>
            <w:rFonts w:ascii="Times New Roman" w:hAnsi="Times New Roman" w:cs="Times New Roman"/>
            <w:color w:val="auto"/>
            <w:sz w:val="20"/>
            <w:szCs w:val="20"/>
          </w:rPr>
          <w:t>СП 2.1.7.1038-01</w:t>
        </w:r>
      </w:hyperlink>
      <w:r w:rsidR="00DC11DC" w:rsidRPr="00237AE1">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237AE1" w:rsidRDefault="00396A27" w:rsidP="00DC11DC">
      <w:pPr>
        <w:rPr>
          <w:rFonts w:ascii="Times New Roman" w:hAnsi="Times New Roman" w:cs="Times New Roman"/>
          <w:sz w:val="20"/>
          <w:szCs w:val="20"/>
        </w:rPr>
      </w:pPr>
      <w:r w:rsidRPr="00237AE1">
        <w:rPr>
          <w:rFonts w:ascii="Times New Roman" w:hAnsi="Times New Roman" w:cs="Times New Roman"/>
          <w:sz w:val="20"/>
          <w:szCs w:val="20"/>
        </w:rPr>
        <w:t>"СП 115.13330.2016 Свод правил. Геофизика опасных природных воздействий";</w:t>
      </w:r>
    </w:p>
    <w:p w:rsidR="00DC11DC" w:rsidRPr="00237AE1" w:rsidRDefault="00EA3011" w:rsidP="00DC11DC">
      <w:pPr>
        <w:rPr>
          <w:rFonts w:ascii="Times New Roman" w:hAnsi="Times New Roman" w:cs="Times New Roman"/>
          <w:sz w:val="20"/>
          <w:szCs w:val="20"/>
        </w:rPr>
      </w:pPr>
      <w:hyperlink r:id="rId295" w:history="1">
        <w:r w:rsidR="00DC11DC" w:rsidRPr="00237AE1">
          <w:rPr>
            <w:rStyle w:val="a4"/>
            <w:rFonts w:ascii="Times New Roman" w:hAnsi="Times New Roman" w:cs="Times New Roman"/>
            <w:color w:val="auto"/>
            <w:sz w:val="20"/>
            <w:szCs w:val="20"/>
          </w:rPr>
          <w:t>СП 4.13130.2013</w:t>
        </w:r>
      </w:hyperlink>
      <w:r w:rsidR="00DC11DC" w:rsidRPr="00237AE1">
        <w:rPr>
          <w:rFonts w:ascii="Times New Roman" w:hAnsi="Times New Roman" w:cs="Times New Roman"/>
          <w:sz w:val="20"/>
          <w:szCs w:val="20"/>
        </w:rPr>
        <w:t xml:space="preserve"> "Системы противопожарной защиты. Ограничение распространения пожара на объектах </w:t>
      </w:r>
      <w:r w:rsidR="00DC11DC" w:rsidRPr="00237AE1">
        <w:rPr>
          <w:rFonts w:ascii="Times New Roman" w:hAnsi="Times New Roman" w:cs="Times New Roman"/>
          <w:sz w:val="20"/>
          <w:szCs w:val="20"/>
        </w:rPr>
        <w:lastRenderedPageBreak/>
        <w:t>защиты. Требования к объемно-планировочным и конструктивным решениям".</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Строительные нормы (СН)</w:t>
      </w:r>
    </w:p>
    <w:p w:rsidR="00DC11DC" w:rsidRPr="00237AE1" w:rsidRDefault="00EA3011" w:rsidP="00DC11DC">
      <w:pPr>
        <w:rPr>
          <w:rFonts w:ascii="Times New Roman" w:hAnsi="Times New Roman" w:cs="Times New Roman"/>
          <w:sz w:val="20"/>
          <w:szCs w:val="20"/>
        </w:rPr>
      </w:pPr>
      <w:hyperlink r:id="rId296" w:history="1">
        <w:r w:rsidR="00DC11DC" w:rsidRPr="00237AE1">
          <w:rPr>
            <w:rStyle w:val="a4"/>
            <w:rFonts w:ascii="Times New Roman" w:hAnsi="Times New Roman" w:cs="Times New Roman"/>
            <w:color w:val="auto"/>
            <w:sz w:val="20"/>
            <w:szCs w:val="20"/>
          </w:rPr>
          <w:t>СН 441-72</w:t>
        </w:r>
      </w:hyperlink>
      <w:r w:rsidR="00DC11DC" w:rsidRPr="00237AE1">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237AE1" w:rsidRDefault="00EA3011" w:rsidP="00DC11DC">
      <w:pPr>
        <w:rPr>
          <w:rFonts w:ascii="Times New Roman" w:hAnsi="Times New Roman" w:cs="Times New Roman"/>
          <w:sz w:val="20"/>
          <w:szCs w:val="20"/>
        </w:rPr>
      </w:pPr>
      <w:hyperlink r:id="rId297" w:history="1">
        <w:r w:rsidR="00DC11DC" w:rsidRPr="00237AE1">
          <w:rPr>
            <w:rStyle w:val="a4"/>
            <w:rFonts w:ascii="Times New Roman" w:hAnsi="Times New Roman" w:cs="Times New Roman"/>
            <w:color w:val="auto"/>
            <w:sz w:val="20"/>
            <w:szCs w:val="20"/>
          </w:rPr>
          <w:t>СН 452-73</w:t>
        </w:r>
      </w:hyperlink>
      <w:r w:rsidR="00DC11DC" w:rsidRPr="00237AE1">
        <w:rPr>
          <w:rFonts w:ascii="Times New Roman" w:hAnsi="Times New Roman" w:cs="Times New Roman"/>
          <w:sz w:val="20"/>
          <w:szCs w:val="20"/>
        </w:rPr>
        <w:t xml:space="preserve"> "Нормы отвода земель для магистральных трубопроводов";</w:t>
      </w:r>
    </w:p>
    <w:p w:rsidR="00DC11DC" w:rsidRPr="00237AE1" w:rsidRDefault="00EA3011" w:rsidP="00DC11DC">
      <w:pPr>
        <w:rPr>
          <w:rFonts w:ascii="Times New Roman" w:hAnsi="Times New Roman" w:cs="Times New Roman"/>
          <w:sz w:val="20"/>
          <w:szCs w:val="20"/>
        </w:rPr>
      </w:pPr>
      <w:hyperlink r:id="rId298" w:history="1">
        <w:r w:rsidR="00DC11DC" w:rsidRPr="00237AE1">
          <w:rPr>
            <w:rStyle w:val="a4"/>
            <w:rFonts w:ascii="Times New Roman" w:hAnsi="Times New Roman" w:cs="Times New Roman"/>
            <w:color w:val="auto"/>
            <w:sz w:val="20"/>
            <w:szCs w:val="20"/>
          </w:rPr>
          <w:t>СН 455-73</w:t>
        </w:r>
      </w:hyperlink>
      <w:r w:rsidR="00DC11DC" w:rsidRPr="00237AE1">
        <w:rPr>
          <w:rFonts w:ascii="Times New Roman" w:hAnsi="Times New Roman" w:cs="Times New Roman"/>
          <w:sz w:val="20"/>
          <w:szCs w:val="20"/>
        </w:rPr>
        <w:t xml:space="preserve"> "Нормы отвода земель для предприятий рыбного хозяйства";</w:t>
      </w:r>
    </w:p>
    <w:p w:rsidR="00DC11DC" w:rsidRPr="00237AE1" w:rsidRDefault="00EA3011" w:rsidP="00DC11DC">
      <w:pPr>
        <w:rPr>
          <w:rFonts w:ascii="Times New Roman" w:hAnsi="Times New Roman" w:cs="Times New Roman"/>
          <w:sz w:val="20"/>
          <w:szCs w:val="20"/>
        </w:rPr>
      </w:pPr>
      <w:hyperlink r:id="rId299" w:history="1">
        <w:r w:rsidR="00DC11DC" w:rsidRPr="00237AE1">
          <w:rPr>
            <w:rStyle w:val="a4"/>
            <w:rFonts w:ascii="Times New Roman" w:hAnsi="Times New Roman" w:cs="Times New Roman"/>
            <w:color w:val="auto"/>
            <w:sz w:val="20"/>
            <w:szCs w:val="20"/>
          </w:rPr>
          <w:t>СН 456-73</w:t>
        </w:r>
      </w:hyperlink>
      <w:r w:rsidR="00DC11DC" w:rsidRPr="00237AE1">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237AE1" w:rsidRDefault="00EA3011" w:rsidP="00DC11DC">
      <w:pPr>
        <w:rPr>
          <w:rFonts w:ascii="Times New Roman" w:hAnsi="Times New Roman" w:cs="Times New Roman"/>
          <w:sz w:val="20"/>
          <w:szCs w:val="20"/>
        </w:rPr>
      </w:pPr>
      <w:hyperlink r:id="rId300" w:history="1">
        <w:r w:rsidR="00DC11DC" w:rsidRPr="00237AE1">
          <w:rPr>
            <w:rStyle w:val="a4"/>
            <w:rFonts w:ascii="Times New Roman" w:hAnsi="Times New Roman" w:cs="Times New Roman"/>
            <w:color w:val="auto"/>
            <w:sz w:val="20"/>
            <w:szCs w:val="20"/>
          </w:rPr>
          <w:t>СН 457-74</w:t>
        </w:r>
      </w:hyperlink>
      <w:r w:rsidR="00DC11DC" w:rsidRPr="00237AE1">
        <w:rPr>
          <w:rFonts w:ascii="Times New Roman" w:hAnsi="Times New Roman" w:cs="Times New Roman"/>
          <w:sz w:val="20"/>
          <w:szCs w:val="20"/>
        </w:rPr>
        <w:t xml:space="preserve"> "Нормы отвода земель для аэропортов";</w:t>
      </w:r>
    </w:p>
    <w:p w:rsidR="00DC11DC" w:rsidRPr="00237AE1" w:rsidRDefault="00EA3011" w:rsidP="00DC11DC">
      <w:pPr>
        <w:rPr>
          <w:rFonts w:ascii="Times New Roman" w:hAnsi="Times New Roman" w:cs="Times New Roman"/>
          <w:sz w:val="20"/>
          <w:szCs w:val="20"/>
        </w:rPr>
      </w:pPr>
      <w:hyperlink r:id="rId301" w:history="1">
        <w:r w:rsidR="00DC11DC" w:rsidRPr="00237AE1">
          <w:rPr>
            <w:rStyle w:val="a4"/>
            <w:rFonts w:ascii="Times New Roman" w:hAnsi="Times New Roman" w:cs="Times New Roman"/>
            <w:color w:val="auto"/>
            <w:sz w:val="20"/>
            <w:szCs w:val="20"/>
          </w:rPr>
          <w:t>СН 459-74</w:t>
        </w:r>
      </w:hyperlink>
      <w:r w:rsidR="00DC11DC" w:rsidRPr="00237AE1">
        <w:rPr>
          <w:rFonts w:ascii="Times New Roman" w:hAnsi="Times New Roman" w:cs="Times New Roman"/>
          <w:sz w:val="20"/>
          <w:szCs w:val="20"/>
        </w:rPr>
        <w:t xml:space="preserve"> "Нормы отвода земель для нефтяных и газовых скважин";</w:t>
      </w:r>
    </w:p>
    <w:p w:rsidR="00DC11DC" w:rsidRPr="00237AE1" w:rsidRDefault="00EA3011" w:rsidP="00DC11DC">
      <w:pPr>
        <w:rPr>
          <w:rFonts w:ascii="Times New Roman" w:hAnsi="Times New Roman" w:cs="Times New Roman"/>
          <w:sz w:val="20"/>
          <w:szCs w:val="20"/>
        </w:rPr>
      </w:pPr>
      <w:hyperlink r:id="rId302" w:history="1">
        <w:r w:rsidR="00DC11DC" w:rsidRPr="00237AE1">
          <w:rPr>
            <w:rStyle w:val="a4"/>
            <w:rFonts w:ascii="Times New Roman" w:hAnsi="Times New Roman" w:cs="Times New Roman"/>
            <w:color w:val="auto"/>
            <w:sz w:val="20"/>
            <w:szCs w:val="20"/>
          </w:rPr>
          <w:t>СН 461-74</w:t>
        </w:r>
      </w:hyperlink>
      <w:r w:rsidR="00DC11DC" w:rsidRPr="00237AE1">
        <w:rPr>
          <w:rFonts w:ascii="Times New Roman" w:hAnsi="Times New Roman" w:cs="Times New Roman"/>
          <w:sz w:val="20"/>
          <w:szCs w:val="20"/>
        </w:rPr>
        <w:t xml:space="preserve"> "Нормы отвода земель для линий связи";</w:t>
      </w:r>
    </w:p>
    <w:p w:rsidR="00DC11DC" w:rsidRPr="00237AE1" w:rsidRDefault="00EA3011" w:rsidP="00DC11DC">
      <w:pPr>
        <w:rPr>
          <w:rFonts w:ascii="Times New Roman" w:hAnsi="Times New Roman" w:cs="Times New Roman"/>
          <w:sz w:val="20"/>
          <w:szCs w:val="20"/>
        </w:rPr>
      </w:pPr>
      <w:hyperlink r:id="rId303" w:history="1">
        <w:r w:rsidR="00DC11DC" w:rsidRPr="00237AE1">
          <w:rPr>
            <w:rStyle w:val="a4"/>
            <w:rFonts w:ascii="Times New Roman" w:hAnsi="Times New Roman" w:cs="Times New Roman"/>
            <w:color w:val="auto"/>
            <w:sz w:val="20"/>
            <w:szCs w:val="20"/>
          </w:rPr>
          <w:t>СН 462-74</w:t>
        </w:r>
      </w:hyperlink>
      <w:r w:rsidR="00DC11DC" w:rsidRPr="00237AE1">
        <w:rPr>
          <w:rFonts w:ascii="Times New Roman" w:hAnsi="Times New Roman" w:cs="Times New Roman"/>
          <w:sz w:val="20"/>
          <w:szCs w:val="20"/>
        </w:rPr>
        <w:t xml:space="preserve"> "Нормы отвода земель для сооружения геологоразведочных скважин";</w:t>
      </w:r>
    </w:p>
    <w:p w:rsidR="00DC11DC" w:rsidRPr="00237AE1" w:rsidRDefault="00EA3011" w:rsidP="00DC11DC">
      <w:pPr>
        <w:rPr>
          <w:rFonts w:ascii="Times New Roman" w:hAnsi="Times New Roman" w:cs="Times New Roman"/>
          <w:sz w:val="20"/>
          <w:szCs w:val="20"/>
        </w:rPr>
      </w:pPr>
      <w:hyperlink r:id="rId304" w:history="1">
        <w:r w:rsidR="00DC11DC" w:rsidRPr="00237AE1">
          <w:rPr>
            <w:rStyle w:val="a4"/>
            <w:rFonts w:ascii="Times New Roman" w:hAnsi="Times New Roman" w:cs="Times New Roman"/>
            <w:color w:val="auto"/>
            <w:sz w:val="20"/>
            <w:szCs w:val="20"/>
          </w:rPr>
          <w:t>СН 474-75</w:t>
        </w:r>
      </w:hyperlink>
      <w:r w:rsidR="00DC11DC" w:rsidRPr="00237AE1">
        <w:rPr>
          <w:rFonts w:ascii="Times New Roman" w:hAnsi="Times New Roman" w:cs="Times New Roman"/>
          <w:sz w:val="20"/>
          <w:szCs w:val="20"/>
        </w:rPr>
        <w:t xml:space="preserve"> "Нормы отвода земель для мелиоративных каналов".</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Ведомственные строительные нормы (ВСН)</w:t>
      </w:r>
    </w:p>
    <w:p w:rsidR="00DC11DC" w:rsidRPr="00237AE1" w:rsidRDefault="00EA3011" w:rsidP="00DC11DC">
      <w:pPr>
        <w:rPr>
          <w:rFonts w:ascii="Times New Roman" w:hAnsi="Times New Roman" w:cs="Times New Roman"/>
          <w:sz w:val="20"/>
          <w:szCs w:val="20"/>
        </w:rPr>
      </w:pPr>
      <w:hyperlink r:id="rId305" w:history="1">
        <w:r w:rsidR="00DC11DC" w:rsidRPr="00237AE1">
          <w:rPr>
            <w:rStyle w:val="a4"/>
            <w:rFonts w:ascii="Times New Roman" w:hAnsi="Times New Roman" w:cs="Times New Roman"/>
            <w:color w:val="auto"/>
            <w:sz w:val="20"/>
            <w:szCs w:val="20"/>
          </w:rPr>
          <w:t>ВСН 53-86(р)</w:t>
        </w:r>
      </w:hyperlink>
      <w:r w:rsidR="00DC11DC" w:rsidRPr="00237AE1">
        <w:rPr>
          <w:rFonts w:ascii="Times New Roman" w:hAnsi="Times New Roman" w:cs="Times New Roman"/>
          <w:sz w:val="20"/>
          <w:szCs w:val="20"/>
        </w:rPr>
        <w:t xml:space="preserve"> "Правила оценки физического износа жилых зданий";</w:t>
      </w:r>
    </w:p>
    <w:p w:rsidR="00DC11DC" w:rsidRPr="00237AE1" w:rsidRDefault="00EA3011" w:rsidP="00DC11DC">
      <w:pPr>
        <w:rPr>
          <w:rFonts w:ascii="Times New Roman" w:hAnsi="Times New Roman" w:cs="Times New Roman"/>
          <w:sz w:val="20"/>
          <w:szCs w:val="20"/>
        </w:rPr>
      </w:pPr>
      <w:hyperlink r:id="rId306" w:history="1">
        <w:r w:rsidR="00DC11DC" w:rsidRPr="00237AE1">
          <w:rPr>
            <w:rStyle w:val="a4"/>
            <w:rFonts w:ascii="Times New Roman" w:hAnsi="Times New Roman" w:cs="Times New Roman"/>
            <w:color w:val="auto"/>
            <w:sz w:val="20"/>
            <w:szCs w:val="20"/>
          </w:rPr>
          <w:t>ВСН 33-2.2.12-87</w:t>
        </w:r>
      </w:hyperlink>
      <w:r w:rsidR="00DC11DC" w:rsidRPr="00237AE1">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237AE1" w:rsidRDefault="00EA3011" w:rsidP="00DC11DC">
      <w:pPr>
        <w:rPr>
          <w:rFonts w:ascii="Times New Roman" w:hAnsi="Times New Roman" w:cs="Times New Roman"/>
          <w:sz w:val="20"/>
          <w:szCs w:val="20"/>
        </w:rPr>
      </w:pPr>
      <w:hyperlink r:id="rId307" w:history="1">
        <w:r w:rsidR="00DC11DC" w:rsidRPr="00237AE1">
          <w:rPr>
            <w:rStyle w:val="a4"/>
            <w:rFonts w:ascii="Times New Roman" w:hAnsi="Times New Roman" w:cs="Times New Roman"/>
            <w:color w:val="auto"/>
            <w:sz w:val="20"/>
            <w:szCs w:val="20"/>
          </w:rPr>
          <w:t>ВСН 01-89</w:t>
        </w:r>
      </w:hyperlink>
      <w:r w:rsidR="00DC11DC" w:rsidRPr="00237AE1">
        <w:rPr>
          <w:rFonts w:ascii="Times New Roman" w:hAnsi="Times New Roman" w:cs="Times New Roman"/>
          <w:sz w:val="20"/>
          <w:szCs w:val="20"/>
        </w:rPr>
        <w:t xml:space="preserve"> "Предприятия по обслуживанию автомобилей";</w:t>
      </w:r>
    </w:p>
    <w:p w:rsidR="00DC11DC" w:rsidRPr="00237AE1" w:rsidRDefault="00EA3011" w:rsidP="00DC11DC">
      <w:pPr>
        <w:rPr>
          <w:rFonts w:ascii="Times New Roman" w:hAnsi="Times New Roman" w:cs="Times New Roman"/>
          <w:sz w:val="20"/>
          <w:szCs w:val="20"/>
        </w:rPr>
      </w:pPr>
      <w:hyperlink r:id="rId308" w:history="1">
        <w:r w:rsidR="00DC11DC" w:rsidRPr="00237AE1">
          <w:rPr>
            <w:rStyle w:val="a4"/>
            <w:rFonts w:ascii="Times New Roman" w:hAnsi="Times New Roman" w:cs="Times New Roman"/>
            <w:color w:val="auto"/>
            <w:sz w:val="20"/>
            <w:szCs w:val="20"/>
          </w:rPr>
          <w:t>ВСН 60-89</w:t>
        </w:r>
      </w:hyperlink>
      <w:r w:rsidR="00DC11DC" w:rsidRPr="00237AE1">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237AE1" w:rsidRDefault="00EA3011" w:rsidP="00DC11DC">
      <w:pPr>
        <w:rPr>
          <w:rFonts w:ascii="Times New Roman" w:hAnsi="Times New Roman" w:cs="Times New Roman"/>
          <w:sz w:val="20"/>
          <w:szCs w:val="20"/>
        </w:rPr>
      </w:pPr>
      <w:hyperlink r:id="rId309" w:history="1">
        <w:r w:rsidR="00DC11DC" w:rsidRPr="00237AE1">
          <w:rPr>
            <w:rStyle w:val="a4"/>
            <w:rFonts w:ascii="Times New Roman" w:hAnsi="Times New Roman" w:cs="Times New Roman"/>
            <w:color w:val="auto"/>
            <w:sz w:val="20"/>
            <w:szCs w:val="20"/>
          </w:rPr>
          <w:t>ВСН 61-89(р)</w:t>
        </w:r>
      </w:hyperlink>
      <w:r w:rsidR="00DC11DC" w:rsidRPr="00237AE1">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237AE1" w:rsidRDefault="00EA3011" w:rsidP="00DC11DC">
      <w:pPr>
        <w:rPr>
          <w:rFonts w:ascii="Times New Roman" w:hAnsi="Times New Roman" w:cs="Times New Roman"/>
          <w:sz w:val="20"/>
          <w:szCs w:val="20"/>
        </w:rPr>
      </w:pPr>
      <w:hyperlink r:id="rId310" w:history="1">
        <w:r w:rsidR="00DC11DC" w:rsidRPr="00237AE1">
          <w:rPr>
            <w:rStyle w:val="a4"/>
            <w:rFonts w:ascii="Times New Roman" w:hAnsi="Times New Roman" w:cs="Times New Roman"/>
            <w:color w:val="auto"/>
            <w:sz w:val="20"/>
            <w:szCs w:val="20"/>
          </w:rPr>
          <w:t>ВСН 8-89</w:t>
        </w:r>
      </w:hyperlink>
      <w:r w:rsidR="00DC11DC" w:rsidRPr="00237AE1">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237AE1" w:rsidRDefault="00EA3011" w:rsidP="00DC11DC">
      <w:pPr>
        <w:rPr>
          <w:rFonts w:ascii="Times New Roman" w:hAnsi="Times New Roman" w:cs="Times New Roman"/>
          <w:sz w:val="20"/>
          <w:szCs w:val="20"/>
        </w:rPr>
      </w:pPr>
      <w:hyperlink r:id="rId311" w:history="1">
        <w:r w:rsidR="00DC11DC" w:rsidRPr="00237AE1">
          <w:rPr>
            <w:rStyle w:val="a4"/>
            <w:rFonts w:ascii="Times New Roman" w:hAnsi="Times New Roman" w:cs="Times New Roman"/>
            <w:color w:val="auto"/>
            <w:sz w:val="20"/>
            <w:szCs w:val="20"/>
          </w:rPr>
          <w:t>ВСН 62-91</w:t>
        </w:r>
      </w:hyperlink>
      <w:r w:rsidR="00DC11DC" w:rsidRPr="00237AE1">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237AE1">
        <w:rPr>
          <w:rFonts w:ascii="Times New Roman" w:hAnsi="Times New Roman" w:cs="Times New Roman"/>
          <w:sz w:val="20"/>
          <w:szCs w:val="20"/>
        </w:rPr>
        <w:t>бесканальной</w:t>
      </w:r>
      <w:proofErr w:type="spellEnd"/>
      <w:r w:rsidRPr="00237AE1">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237AE1">
        <w:rPr>
          <w:rFonts w:ascii="Times New Roman" w:hAnsi="Times New Roman" w:cs="Times New Roman"/>
          <w:sz w:val="20"/>
          <w:szCs w:val="20"/>
        </w:rPr>
        <w:t>пенополиуретана</w:t>
      </w:r>
      <w:proofErr w:type="spellEnd"/>
      <w:r w:rsidRPr="00237AE1">
        <w:rPr>
          <w:rFonts w:ascii="Times New Roman" w:hAnsi="Times New Roman" w:cs="Times New Roman"/>
          <w:sz w:val="20"/>
          <w:szCs w:val="20"/>
        </w:rPr>
        <w:t xml:space="preserve"> в полиэтиленовой оболочке";</w:t>
      </w:r>
    </w:p>
    <w:p w:rsidR="00DC11DC" w:rsidRPr="00237AE1" w:rsidRDefault="00EA3011" w:rsidP="00DC11DC">
      <w:pPr>
        <w:rPr>
          <w:rFonts w:ascii="Times New Roman" w:hAnsi="Times New Roman" w:cs="Times New Roman"/>
          <w:sz w:val="20"/>
          <w:szCs w:val="20"/>
        </w:rPr>
      </w:pPr>
      <w:hyperlink w:anchor="sub_0" w:history="1">
        <w:r w:rsidR="00DC11DC" w:rsidRPr="00237AE1">
          <w:rPr>
            <w:rStyle w:val="a4"/>
            <w:rFonts w:ascii="Times New Roman" w:hAnsi="Times New Roman" w:cs="Times New Roman"/>
            <w:color w:val="auto"/>
            <w:sz w:val="20"/>
            <w:szCs w:val="20"/>
          </w:rPr>
          <w:t>ВСН 14278 тм-т1</w:t>
        </w:r>
      </w:hyperlink>
      <w:r w:rsidR="00DC11DC" w:rsidRPr="00237AE1">
        <w:rPr>
          <w:rFonts w:ascii="Times New Roman" w:hAnsi="Times New Roman" w:cs="Times New Roman"/>
          <w:sz w:val="20"/>
          <w:szCs w:val="20"/>
        </w:rPr>
        <w:t xml:space="preserve"> "Нормы отвода земель для электрических сетей напряжением 0,38-750 </w:t>
      </w:r>
      <w:proofErr w:type="spellStart"/>
      <w:r w:rsidR="00DC11DC" w:rsidRPr="00237AE1">
        <w:rPr>
          <w:rFonts w:ascii="Times New Roman" w:hAnsi="Times New Roman" w:cs="Times New Roman"/>
          <w:sz w:val="20"/>
          <w:szCs w:val="20"/>
        </w:rPr>
        <w:t>кВ</w:t>
      </w:r>
      <w:proofErr w:type="spellEnd"/>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Отраслевые нормы</w:t>
      </w:r>
    </w:p>
    <w:p w:rsidR="00DC11DC" w:rsidRPr="00237AE1" w:rsidRDefault="00EA3011" w:rsidP="00DC11DC">
      <w:pPr>
        <w:rPr>
          <w:rFonts w:ascii="Times New Roman" w:hAnsi="Times New Roman" w:cs="Times New Roman"/>
          <w:sz w:val="20"/>
          <w:szCs w:val="20"/>
        </w:rPr>
      </w:pPr>
      <w:hyperlink r:id="rId312" w:history="1">
        <w:r w:rsidR="00DC11DC" w:rsidRPr="00237AE1">
          <w:rPr>
            <w:rStyle w:val="a4"/>
            <w:rFonts w:ascii="Times New Roman" w:hAnsi="Times New Roman" w:cs="Times New Roman"/>
            <w:color w:val="auto"/>
            <w:sz w:val="20"/>
            <w:szCs w:val="20"/>
          </w:rPr>
          <w:t>ОСН 3.02.01-97</w:t>
        </w:r>
      </w:hyperlink>
      <w:r w:rsidR="00DC11DC" w:rsidRPr="00237AE1">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237AE1" w:rsidRDefault="00EA3011" w:rsidP="00DC11DC">
      <w:pPr>
        <w:rPr>
          <w:rFonts w:ascii="Times New Roman" w:hAnsi="Times New Roman" w:cs="Times New Roman"/>
          <w:sz w:val="20"/>
          <w:szCs w:val="20"/>
        </w:rPr>
      </w:pPr>
      <w:hyperlink r:id="rId313" w:history="1">
        <w:r w:rsidR="00DC11DC" w:rsidRPr="00237AE1">
          <w:rPr>
            <w:rStyle w:val="a4"/>
            <w:rFonts w:ascii="Times New Roman" w:hAnsi="Times New Roman" w:cs="Times New Roman"/>
            <w:color w:val="auto"/>
            <w:sz w:val="20"/>
            <w:szCs w:val="20"/>
          </w:rPr>
          <w:t>ОДН 218.012-99</w:t>
        </w:r>
      </w:hyperlink>
      <w:r w:rsidR="00DC11DC" w:rsidRPr="00237AE1">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237AE1" w:rsidRDefault="00EA3011" w:rsidP="00DC11DC">
      <w:pPr>
        <w:rPr>
          <w:rFonts w:ascii="Times New Roman" w:hAnsi="Times New Roman" w:cs="Times New Roman"/>
          <w:sz w:val="20"/>
          <w:szCs w:val="20"/>
        </w:rPr>
      </w:pPr>
      <w:hyperlink r:id="rId314" w:history="1">
        <w:r w:rsidR="00DC11DC" w:rsidRPr="00237AE1">
          <w:rPr>
            <w:rStyle w:val="a4"/>
            <w:rFonts w:ascii="Times New Roman" w:hAnsi="Times New Roman" w:cs="Times New Roman"/>
            <w:color w:val="auto"/>
            <w:sz w:val="20"/>
            <w:szCs w:val="20"/>
          </w:rPr>
          <w:t>НТП-АПК 1.10.04.003-03</w:t>
        </w:r>
      </w:hyperlink>
      <w:r w:rsidR="00DC11DC" w:rsidRPr="00237AE1">
        <w:rPr>
          <w:rFonts w:ascii="Times New Roman" w:hAnsi="Times New Roman" w:cs="Times New Roman"/>
          <w:sz w:val="20"/>
          <w:szCs w:val="20"/>
        </w:rPr>
        <w:t xml:space="preserve"> "Нормы технологического проектирования </w:t>
      </w:r>
      <w:proofErr w:type="gramStart"/>
      <w:r w:rsidR="00DC11DC" w:rsidRPr="00237AE1">
        <w:rPr>
          <w:rFonts w:ascii="Times New Roman" w:hAnsi="Times New Roman" w:cs="Times New Roman"/>
          <w:sz w:val="20"/>
          <w:szCs w:val="20"/>
        </w:rPr>
        <w:t>конно-спортивных</w:t>
      </w:r>
      <w:proofErr w:type="gramEnd"/>
      <w:r w:rsidR="00DC11DC" w:rsidRPr="00237AE1">
        <w:rPr>
          <w:rFonts w:ascii="Times New Roman" w:hAnsi="Times New Roman" w:cs="Times New Roman"/>
          <w:sz w:val="20"/>
          <w:szCs w:val="20"/>
        </w:rPr>
        <w:t xml:space="preserve"> комплексов";</w:t>
      </w:r>
    </w:p>
    <w:p w:rsidR="00DC11DC" w:rsidRPr="00237AE1" w:rsidRDefault="00EA3011" w:rsidP="00DC11DC">
      <w:pPr>
        <w:rPr>
          <w:rFonts w:ascii="Times New Roman" w:hAnsi="Times New Roman" w:cs="Times New Roman"/>
          <w:sz w:val="20"/>
          <w:szCs w:val="20"/>
        </w:rPr>
      </w:pPr>
      <w:hyperlink r:id="rId315" w:history="1">
        <w:r w:rsidR="00DC11DC" w:rsidRPr="00237AE1">
          <w:rPr>
            <w:rStyle w:val="a4"/>
            <w:rFonts w:ascii="Times New Roman" w:hAnsi="Times New Roman" w:cs="Times New Roman"/>
            <w:color w:val="auto"/>
            <w:sz w:val="20"/>
            <w:szCs w:val="20"/>
          </w:rPr>
          <w:t>ОСТ 218.1.002-2003</w:t>
        </w:r>
      </w:hyperlink>
      <w:r w:rsidR="00DC11DC" w:rsidRPr="00237AE1">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237AE1" w:rsidRDefault="00EA3011" w:rsidP="00DC11DC">
      <w:pPr>
        <w:rPr>
          <w:rFonts w:ascii="Times New Roman" w:hAnsi="Times New Roman" w:cs="Times New Roman"/>
          <w:sz w:val="20"/>
          <w:szCs w:val="20"/>
        </w:rPr>
      </w:pPr>
      <w:hyperlink r:id="rId316" w:history="1">
        <w:r w:rsidR="00DC11DC" w:rsidRPr="00237AE1">
          <w:rPr>
            <w:rStyle w:val="a4"/>
            <w:rFonts w:ascii="Times New Roman" w:hAnsi="Times New Roman" w:cs="Times New Roman"/>
            <w:color w:val="auto"/>
            <w:sz w:val="20"/>
            <w:szCs w:val="20"/>
          </w:rPr>
          <w:t>ОДМ 218.5.001-2008</w:t>
        </w:r>
      </w:hyperlink>
      <w:r w:rsidR="00DC11DC" w:rsidRPr="00237AE1">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237AE1" w:rsidRDefault="00DC11DC" w:rsidP="00DC11DC">
      <w:pPr>
        <w:rPr>
          <w:rFonts w:ascii="Times New Roman" w:hAnsi="Times New Roman" w:cs="Times New Roman"/>
          <w:sz w:val="20"/>
          <w:szCs w:val="20"/>
        </w:rPr>
      </w:pPr>
    </w:p>
    <w:p w:rsidR="0040612B" w:rsidRPr="00237AE1" w:rsidRDefault="0040612B" w:rsidP="0040612B">
      <w:pPr>
        <w:pStyle w:val="1"/>
        <w:rPr>
          <w:rFonts w:ascii="Times New Roman" w:hAnsi="Times New Roman" w:cs="Times New Roman"/>
          <w:sz w:val="20"/>
          <w:szCs w:val="20"/>
        </w:rPr>
      </w:pPr>
      <w:bookmarkStart w:id="24" w:name="sub_2042127"/>
      <w:r w:rsidRPr="00237AE1">
        <w:rPr>
          <w:rFonts w:ascii="Times New Roman" w:hAnsi="Times New Roman" w:cs="Times New Roman"/>
          <w:sz w:val="20"/>
          <w:szCs w:val="20"/>
        </w:rPr>
        <w:t>Санитарные правила и нормы (СанПиН)</w:t>
      </w:r>
    </w:p>
    <w:p w:rsidR="0040612B" w:rsidRPr="00237AE1" w:rsidRDefault="0040612B" w:rsidP="0040612B">
      <w:pPr>
        <w:rPr>
          <w:rFonts w:ascii="Times New Roman" w:hAnsi="Times New Roman" w:cs="Times New Roman"/>
          <w:sz w:val="20"/>
          <w:szCs w:val="20"/>
        </w:rPr>
      </w:pP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237AE1">
        <w:rPr>
          <w:rFonts w:ascii="Times New Roman" w:hAnsi="Times New Roman" w:cs="Times New Roman"/>
          <w:sz w:val="20"/>
          <w:szCs w:val="20"/>
        </w:rPr>
        <w:t>агрохимикатов</w:t>
      </w:r>
      <w:proofErr w:type="spellEnd"/>
      <w:r w:rsidRPr="00237AE1">
        <w:rPr>
          <w:rFonts w:ascii="Times New Roman" w:hAnsi="Times New Roman" w:cs="Times New Roman"/>
          <w:sz w:val="20"/>
          <w:szCs w:val="20"/>
        </w:rPr>
        <w:t>";</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поверхностных вод";</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2.1.7.1287-03 "Санитарно-эпидемиологические требования к качеству почвы";</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lastRenderedPageBreak/>
        <w:t>СанПиН 2.1.8/2.2.4.1190-03 "Гигиенические требования к размещению и эксплуатации средств сухопутной подвижной радиосвязи";</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2.6.1.2523-09 (НРБ-99/2009) "Нормы радиационной безопасности";</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237AE1" w:rsidRDefault="0040612B" w:rsidP="0040612B">
      <w:pPr>
        <w:pStyle w:val="1"/>
        <w:rPr>
          <w:rFonts w:ascii="Times New Roman" w:hAnsi="Times New Roman" w:cs="Times New Roman"/>
          <w:sz w:val="20"/>
          <w:szCs w:val="20"/>
        </w:rPr>
      </w:pPr>
      <w:r w:rsidRPr="00237AE1">
        <w:rPr>
          <w:rFonts w:ascii="Times New Roman" w:hAnsi="Times New Roman" w:cs="Times New Roman"/>
          <w:sz w:val="20"/>
          <w:szCs w:val="20"/>
        </w:rPr>
        <w:t>"Санитарные нормы (СН) и санитарные правила (СП)</w:t>
      </w:r>
    </w:p>
    <w:p w:rsidR="0040612B" w:rsidRPr="00237AE1" w:rsidRDefault="0040612B" w:rsidP="0040612B">
      <w:pPr>
        <w:rPr>
          <w:rFonts w:ascii="Times New Roman" w:hAnsi="Times New Roman" w:cs="Times New Roman"/>
          <w:sz w:val="20"/>
          <w:szCs w:val="20"/>
        </w:rPr>
      </w:pP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СП 2.1.5.1059-01 "Гигиенические требования к охране подземных вод от загрязнения";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237AE1" w:rsidRDefault="0040612B" w:rsidP="0040612B">
      <w:pPr>
        <w:rPr>
          <w:rFonts w:ascii="Times New Roman" w:hAnsi="Times New Roman" w:cs="Times New Roman"/>
          <w:sz w:val="20"/>
          <w:szCs w:val="20"/>
        </w:rPr>
      </w:pPr>
      <w:r w:rsidRPr="00237AE1">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Гигиенические нормативы (ГН)</w:t>
      </w:r>
    </w:p>
    <w:p w:rsidR="00DC11DC" w:rsidRPr="00237AE1" w:rsidRDefault="00EA3011" w:rsidP="00DC11DC">
      <w:pPr>
        <w:rPr>
          <w:rFonts w:ascii="Times New Roman" w:hAnsi="Times New Roman" w:cs="Times New Roman"/>
          <w:sz w:val="20"/>
          <w:szCs w:val="20"/>
        </w:rPr>
      </w:pPr>
      <w:hyperlink r:id="rId317" w:history="1">
        <w:r w:rsidR="00DC11DC" w:rsidRPr="00237AE1">
          <w:rPr>
            <w:rStyle w:val="a4"/>
            <w:rFonts w:ascii="Times New Roman" w:hAnsi="Times New Roman" w:cs="Times New Roman"/>
            <w:color w:val="auto"/>
            <w:sz w:val="20"/>
            <w:szCs w:val="20"/>
          </w:rPr>
          <w:t>ГН 2.1.5.1315-03</w:t>
        </w:r>
      </w:hyperlink>
      <w:r w:rsidR="00DC11DC" w:rsidRPr="00237AE1">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237AE1" w:rsidRDefault="00143FD3" w:rsidP="00DC11DC">
      <w:pPr>
        <w:rPr>
          <w:rFonts w:ascii="Times New Roman" w:hAnsi="Times New Roman" w:cs="Times New Roman"/>
          <w:sz w:val="20"/>
          <w:szCs w:val="20"/>
        </w:rPr>
      </w:pPr>
      <w:r w:rsidRPr="00237AE1">
        <w:rPr>
          <w:rFonts w:ascii="Times New Roman" w:hAnsi="Times New Roman" w:cs="Times New Roman"/>
          <w:b/>
          <w:sz w:val="20"/>
          <w:szCs w:val="20"/>
        </w:rPr>
        <w:t>ГН 2.1.6.3492-17</w:t>
      </w:r>
      <w:r w:rsidRPr="00237AE1">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237AE1">
        <w:rPr>
          <w:rFonts w:ascii="Times New Roman" w:hAnsi="Times New Roman" w:cs="Times New Roman"/>
          <w:sz w:val="20"/>
          <w:szCs w:val="20"/>
        </w:rPr>
        <w:t>;</w:t>
      </w:r>
    </w:p>
    <w:p w:rsidR="00DC11DC" w:rsidRPr="00237AE1" w:rsidRDefault="00EA3011" w:rsidP="00DC11DC">
      <w:pPr>
        <w:rPr>
          <w:rFonts w:ascii="Times New Roman" w:hAnsi="Times New Roman" w:cs="Times New Roman"/>
          <w:sz w:val="20"/>
          <w:szCs w:val="20"/>
        </w:rPr>
      </w:pPr>
      <w:hyperlink r:id="rId318" w:history="1">
        <w:r w:rsidR="00DC11DC" w:rsidRPr="00237AE1">
          <w:rPr>
            <w:rStyle w:val="a4"/>
            <w:rFonts w:ascii="Times New Roman" w:hAnsi="Times New Roman" w:cs="Times New Roman"/>
            <w:color w:val="auto"/>
            <w:sz w:val="20"/>
            <w:szCs w:val="20"/>
          </w:rPr>
          <w:t>ГН 2.1.7.2041-06</w:t>
        </w:r>
      </w:hyperlink>
      <w:r w:rsidR="00DC11DC" w:rsidRPr="00237AE1">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237AE1" w:rsidRDefault="00EA3011" w:rsidP="00DC11DC">
      <w:pPr>
        <w:rPr>
          <w:rFonts w:ascii="Times New Roman" w:hAnsi="Times New Roman" w:cs="Times New Roman"/>
          <w:sz w:val="20"/>
          <w:szCs w:val="20"/>
        </w:rPr>
      </w:pPr>
      <w:hyperlink r:id="rId319" w:history="1">
        <w:r w:rsidR="00DC11DC" w:rsidRPr="00237AE1">
          <w:rPr>
            <w:rStyle w:val="a4"/>
            <w:rFonts w:ascii="Times New Roman" w:hAnsi="Times New Roman" w:cs="Times New Roman"/>
            <w:color w:val="auto"/>
            <w:sz w:val="20"/>
            <w:szCs w:val="20"/>
          </w:rPr>
          <w:t>ГН 2.1.5.2307-07</w:t>
        </w:r>
      </w:hyperlink>
      <w:r w:rsidR="00DC11DC" w:rsidRPr="00237AE1">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237AE1" w:rsidRDefault="00EA3011" w:rsidP="00DC11DC">
      <w:pPr>
        <w:rPr>
          <w:rFonts w:ascii="Times New Roman" w:hAnsi="Times New Roman" w:cs="Times New Roman"/>
          <w:sz w:val="20"/>
          <w:szCs w:val="20"/>
        </w:rPr>
      </w:pPr>
      <w:hyperlink r:id="rId320" w:history="1">
        <w:r w:rsidR="00DC11DC" w:rsidRPr="00237AE1">
          <w:rPr>
            <w:rStyle w:val="a4"/>
            <w:rFonts w:ascii="Times New Roman" w:hAnsi="Times New Roman" w:cs="Times New Roman"/>
            <w:color w:val="auto"/>
            <w:sz w:val="20"/>
            <w:szCs w:val="20"/>
          </w:rPr>
          <w:t>ГН 2.1.6.2309-07</w:t>
        </w:r>
      </w:hyperlink>
      <w:r w:rsidR="00DC11DC" w:rsidRPr="00237AE1">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237AE1" w:rsidRDefault="00EA3011" w:rsidP="00DC11DC">
      <w:pPr>
        <w:rPr>
          <w:rFonts w:ascii="Times New Roman" w:hAnsi="Times New Roman" w:cs="Times New Roman"/>
          <w:sz w:val="20"/>
          <w:szCs w:val="20"/>
        </w:rPr>
      </w:pPr>
      <w:hyperlink r:id="rId321" w:history="1">
        <w:r w:rsidR="00DC11DC" w:rsidRPr="00237AE1">
          <w:rPr>
            <w:rStyle w:val="a4"/>
            <w:rFonts w:ascii="Times New Roman" w:hAnsi="Times New Roman" w:cs="Times New Roman"/>
            <w:color w:val="auto"/>
            <w:sz w:val="20"/>
            <w:szCs w:val="20"/>
          </w:rPr>
          <w:t>ГН 2.1.8/2.2.4.2262-07</w:t>
        </w:r>
      </w:hyperlink>
      <w:r w:rsidR="00DC11DC" w:rsidRPr="00237AE1">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237AE1" w:rsidRDefault="00EA3011" w:rsidP="00DC11DC">
      <w:pPr>
        <w:rPr>
          <w:rFonts w:ascii="Times New Roman" w:hAnsi="Times New Roman" w:cs="Times New Roman"/>
          <w:sz w:val="20"/>
          <w:szCs w:val="20"/>
        </w:rPr>
      </w:pPr>
      <w:hyperlink r:id="rId322" w:history="1">
        <w:r w:rsidR="00DC11DC" w:rsidRPr="00237AE1">
          <w:rPr>
            <w:rStyle w:val="a4"/>
            <w:rFonts w:ascii="Times New Roman" w:hAnsi="Times New Roman" w:cs="Times New Roman"/>
            <w:color w:val="auto"/>
            <w:sz w:val="20"/>
            <w:szCs w:val="20"/>
          </w:rPr>
          <w:t>ГН 2.1.7.2511-09</w:t>
        </w:r>
      </w:hyperlink>
      <w:r w:rsidR="00DC11DC" w:rsidRPr="00237AE1">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Ветеринарно-санитарные правила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237AE1">
          <w:rPr>
            <w:rStyle w:val="a4"/>
            <w:rFonts w:ascii="Times New Roman" w:hAnsi="Times New Roman" w:cs="Times New Roman"/>
            <w:color w:val="auto"/>
            <w:sz w:val="20"/>
            <w:szCs w:val="20"/>
          </w:rPr>
          <w:t>04.12.1995 N 13-7-2/469</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Руководящие документы (РД, СО)</w:t>
      </w:r>
    </w:p>
    <w:p w:rsidR="00DC11DC" w:rsidRPr="00237AE1" w:rsidRDefault="00EA3011" w:rsidP="00DC11DC">
      <w:pPr>
        <w:rPr>
          <w:rFonts w:ascii="Times New Roman" w:hAnsi="Times New Roman" w:cs="Times New Roman"/>
          <w:sz w:val="20"/>
          <w:szCs w:val="20"/>
        </w:rPr>
      </w:pPr>
      <w:hyperlink r:id="rId324" w:history="1">
        <w:r w:rsidR="00DC11DC" w:rsidRPr="00237AE1">
          <w:rPr>
            <w:rStyle w:val="a4"/>
            <w:rFonts w:ascii="Times New Roman" w:hAnsi="Times New Roman" w:cs="Times New Roman"/>
            <w:color w:val="auto"/>
            <w:sz w:val="20"/>
            <w:szCs w:val="20"/>
          </w:rPr>
          <w:t>РД 34.20.185-94 (СО 153-34.20.185-94)</w:t>
        </w:r>
      </w:hyperlink>
      <w:r w:rsidR="00DC11DC" w:rsidRPr="00237AE1">
        <w:rPr>
          <w:rFonts w:ascii="Times New Roman" w:hAnsi="Times New Roman" w:cs="Times New Roman"/>
          <w:sz w:val="20"/>
          <w:szCs w:val="20"/>
        </w:rPr>
        <w:t xml:space="preserve"> "Инструкция по проектированию городских электрических сетей";</w:t>
      </w:r>
    </w:p>
    <w:p w:rsidR="00DC11DC" w:rsidRPr="00237AE1" w:rsidRDefault="00EA3011" w:rsidP="00DC11DC">
      <w:pPr>
        <w:rPr>
          <w:rFonts w:ascii="Times New Roman" w:hAnsi="Times New Roman" w:cs="Times New Roman"/>
          <w:sz w:val="20"/>
          <w:szCs w:val="20"/>
        </w:rPr>
      </w:pPr>
      <w:hyperlink r:id="rId325" w:history="1">
        <w:r w:rsidR="00DC11DC" w:rsidRPr="00237AE1">
          <w:rPr>
            <w:rStyle w:val="a4"/>
            <w:rFonts w:ascii="Times New Roman" w:hAnsi="Times New Roman" w:cs="Times New Roman"/>
            <w:color w:val="auto"/>
            <w:sz w:val="20"/>
            <w:szCs w:val="20"/>
          </w:rPr>
          <w:t>РД 45.120-2000 (НТП 112-2000)</w:t>
        </w:r>
      </w:hyperlink>
      <w:r w:rsidR="00DC11DC" w:rsidRPr="00237AE1">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237AE1" w:rsidRDefault="00EA3011" w:rsidP="00DC11DC">
      <w:pPr>
        <w:rPr>
          <w:rFonts w:ascii="Times New Roman" w:hAnsi="Times New Roman" w:cs="Times New Roman"/>
          <w:sz w:val="20"/>
          <w:szCs w:val="20"/>
        </w:rPr>
      </w:pPr>
      <w:hyperlink r:id="rId326" w:history="1">
        <w:r w:rsidR="00DC11DC" w:rsidRPr="00237AE1">
          <w:rPr>
            <w:rStyle w:val="a4"/>
            <w:rFonts w:ascii="Times New Roman" w:hAnsi="Times New Roman" w:cs="Times New Roman"/>
            <w:color w:val="auto"/>
            <w:sz w:val="20"/>
            <w:szCs w:val="20"/>
          </w:rPr>
          <w:t>СО 153-34.21.122-2003</w:t>
        </w:r>
      </w:hyperlink>
      <w:r w:rsidR="00DC11DC" w:rsidRPr="00237AE1">
        <w:rPr>
          <w:rFonts w:ascii="Times New Roman" w:hAnsi="Times New Roman" w:cs="Times New Roman"/>
          <w:sz w:val="20"/>
          <w:szCs w:val="20"/>
        </w:rPr>
        <w:t xml:space="preserve"> "Инструкцию по устройству </w:t>
      </w:r>
      <w:proofErr w:type="spellStart"/>
      <w:r w:rsidR="00DC11DC" w:rsidRPr="00237AE1">
        <w:rPr>
          <w:rFonts w:ascii="Times New Roman" w:hAnsi="Times New Roman" w:cs="Times New Roman"/>
          <w:sz w:val="20"/>
          <w:szCs w:val="20"/>
        </w:rPr>
        <w:t>молниезащиты</w:t>
      </w:r>
      <w:proofErr w:type="spellEnd"/>
      <w:r w:rsidR="00DC11DC" w:rsidRPr="00237AE1">
        <w:rPr>
          <w:rFonts w:ascii="Times New Roman" w:hAnsi="Times New Roman" w:cs="Times New Roman"/>
          <w:sz w:val="20"/>
          <w:szCs w:val="20"/>
        </w:rPr>
        <w:t xml:space="preserve"> зданий, сооружений и промышленных коммуникаций".</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Руководящие документы в строительстве (РДС)</w:t>
      </w:r>
    </w:p>
    <w:p w:rsidR="00DC11DC" w:rsidRPr="00237AE1" w:rsidRDefault="00EA3011" w:rsidP="00DC11DC">
      <w:pPr>
        <w:rPr>
          <w:rFonts w:ascii="Times New Roman" w:hAnsi="Times New Roman" w:cs="Times New Roman"/>
          <w:sz w:val="20"/>
          <w:szCs w:val="20"/>
        </w:rPr>
      </w:pPr>
      <w:hyperlink r:id="rId327" w:history="1">
        <w:r w:rsidR="00DC11DC" w:rsidRPr="00237AE1">
          <w:rPr>
            <w:rStyle w:val="a4"/>
            <w:rFonts w:ascii="Times New Roman" w:hAnsi="Times New Roman" w:cs="Times New Roman"/>
            <w:color w:val="auto"/>
            <w:sz w:val="20"/>
            <w:szCs w:val="20"/>
          </w:rPr>
          <w:t>РДС 30-201-98</w:t>
        </w:r>
      </w:hyperlink>
      <w:r w:rsidR="00DC11DC" w:rsidRPr="00237AE1">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237AE1" w:rsidRDefault="00EA3011" w:rsidP="00DC11DC">
      <w:pPr>
        <w:rPr>
          <w:rFonts w:ascii="Times New Roman" w:hAnsi="Times New Roman" w:cs="Times New Roman"/>
          <w:sz w:val="20"/>
          <w:szCs w:val="20"/>
        </w:rPr>
      </w:pPr>
      <w:hyperlink r:id="rId328" w:history="1">
        <w:r w:rsidR="00DC11DC" w:rsidRPr="00237AE1">
          <w:rPr>
            <w:rStyle w:val="a4"/>
            <w:rFonts w:ascii="Times New Roman" w:hAnsi="Times New Roman" w:cs="Times New Roman"/>
            <w:color w:val="auto"/>
            <w:sz w:val="20"/>
            <w:szCs w:val="20"/>
          </w:rPr>
          <w:t>РДС 35-201-99</w:t>
        </w:r>
      </w:hyperlink>
      <w:r w:rsidR="00DC11DC" w:rsidRPr="00237AE1">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Методические документы в строительстве (МДС)</w:t>
      </w:r>
    </w:p>
    <w:p w:rsidR="00DC11DC" w:rsidRPr="00237AE1" w:rsidRDefault="00EA3011" w:rsidP="00DC11DC">
      <w:pPr>
        <w:rPr>
          <w:rFonts w:ascii="Times New Roman" w:hAnsi="Times New Roman" w:cs="Times New Roman"/>
          <w:sz w:val="20"/>
          <w:szCs w:val="20"/>
        </w:rPr>
      </w:pPr>
      <w:hyperlink r:id="rId329" w:history="1">
        <w:r w:rsidR="00DC11DC" w:rsidRPr="00237AE1">
          <w:rPr>
            <w:rStyle w:val="a4"/>
            <w:rFonts w:ascii="Times New Roman" w:hAnsi="Times New Roman" w:cs="Times New Roman"/>
            <w:color w:val="auto"/>
            <w:sz w:val="20"/>
            <w:szCs w:val="20"/>
          </w:rPr>
          <w:t>МДС 15-2.99</w:t>
        </w:r>
      </w:hyperlink>
      <w:r w:rsidR="00DC11DC" w:rsidRPr="00237AE1">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237AE1" w:rsidRDefault="00EA3011" w:rsidP="00DC11DC">
      <w:pPr>
        <w:rPr>
          <w:rFonts w:ascii="Times New Roman" w:hAnsi="Times New Roman" w:cs="Times New Roman"/>
          <w:sz w:val="20"/>
          <w:szCs w:val="20"/>
        </w:rPr>
      </w:pPr>
      <w:hyperlink r:id="rId330" w:history="1">
        <w:r w:rsidR="00DC11DC" w:rsidRPr="00237AE1">
          <w:rPr>
            <w:rStyle w:val="a4"/>
            <w:rFonts w:ascii="Times New Roman" w:hAnsi="Times New Roman" w:cs="Times New Roman"/>
            <w:color w:val="auto"/>
            <w:sz w:val="20"/>
            <w:szCs w:val="20"/>
          </w:rPr>
          <w:t>МДС 30-1.99</w:t>
        </w:r>
      </w:hyperlink>
      <w:r w:rsidR="00DC11DC" w:rsidRPr="00237AE1">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237AE1" w:rsidRDefault="00EA3011" w:rsidP="00DC11DC">
      <w:pPr>
        <w:rPr>
          <w:rFonts w:ascii="Times New Roman" w:hAnsi="Times New Roman" w:cs="Times New Roman"/>
          <w:sz w:val="20"/>
          <w:szCs w:val="20"/>
        </w:rPr>
      </w:pPr>
      <w:hyperlink r:id="rId331" w:history="1">
        <w:r w:rsidR="00DC11DC" w:rsidRPr="00237AE1">
          <w:rPr>
            <w:rStyle w:val="a4"/>
            <w:rFonts w:ascii="Times New Roman" w:hAnsi="Times New Roman" w:cs="Times New Roman"/>
            <w:color w:val="auto"/>
            <w:sz w:val="20"/>
            <w:szCs w:val="20"/>
          </w:rPr>
          <w:t>МДС 32-1.2000</w:t>
        </w:r>
      </w:hyperlink>
      <w:r w:rsidR="00DC11DC" w:rsidRPr="00237AE1">
        <w:rPr>
          <w:rFonts w:ascii="Times New Roman" w:hAnsi="Times New Roman" w:cs="Times New Roman"/>
          <w:sz w:val="20"/>
          <w:szCs w:val="20"/>
        </w:rPr>
        <w:t xml:space="preserve"> "Рекомендации по проектированию вокзалов";</w:t>
      </w:r>
    </w:p>
    <w:p w:rsidR="00DC11DC" w:rsidRPr="00237AE1" w:rsidRDefault="00EA3011" w:rsidP="00DC11DC">
      <w:pPr>
        <w:rPr>
          <w:rFonts w:ascii="Times New Roman" w:hAnsi="Times New Roman" w:cs="Times New Roman"/>
          <w:sz w:val="20"/>
          <w:szCs w:val="20"/>
        </w:rPr>
      </w:pPr>
      <w:hyperlink r:id="rId332" w:history="1">
        <w:r w:rsidR="00DC11DC" w:rsidRPr="00237AE1">
          <w:rPr>
            <w:rStyle w:val="a4"/>
            <w:rFonts w:ascii="Times New Roman" w:hAnsi="Times New Roman" w:cs="Times New Roman"/>
            <w:color w:val="auto"/>
            <w:sz w:val="20"/>
            <w:szCs w:val="20"/>
          </w:rPr>
          <w:t>МДС 35-1.2000</w:t>
        </w:r>
      </w:hyperlink>
      <w:r w:rsidR="00DC11DC" w:rsidRPr="00237AE1">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237AE1" w:rsidRDefault="00EA3011" w:rsidP="00DC11DC">
      <w:pPr>
        <w:rPr>
          <w:rFonts w:ascii="Times New Roman" w:hAnsi="Times New Roman" w:cs="Times New Roman"/>
          <w:sz w:val="20"/>
          <w:szCs w:val="20"/>
        </w:rPr>
      </w:pPr>
      <w:hyperlink r:id="rId333" w:history="1">
        <w:r w:rsidR="00DC11DC" w:rsidRPr="00237AE1">
          <w:rPr>
            <w:rStyle w:val="a4"/>
            <w:rFonts w:ascii="Times New Roman" w:hAnsi="Times New Roman" w:cs="Times New Roman"/>
            <w:color w:val="auto"/>
            <w:sz w:val="20"/>
            <w:szCs w:val="20"/>
          </w:rPr>
          <w:t>МДС 35-2.2000</w:t>
        </w:r>
      </w:hyperlink>
      <w:r w:rsidR="00DC11DC" w:rsidRPr="00237AE1">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Правила и область применения расчетных показателей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237AE1">
          <w:rPr>
            <w:rStyle w:val="a4"/>
            <w:rFonts w:ascii="Times New Roman" w:hAnsi="Times New Roman" w:cs="Times New Roman"/>
            <w:color w:val="auto"/>
            <w:sz w:val="20"/>
            <w:szCs w:val="20"/>
          </w:rPr>
          <w:t>Федерального закона</w:t>
        </w:r>
      </w:hyperlink>
      <w:r w:rsidRPr="00237AE1">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aff"/>
        <w:rPr>
          <w:rFonts w:ascii="Times New Roman" w:hAnsi="Times New Roman" w:cs="Times New Roman"/>
          <w:color w:val="auto"/>
          <w:sz w:val="20"/>
          <w:szCs w:val="20"/>
        </w:rPr>
      </w:pPr>
    </w:p>
    <w:p w:rsidR="007D10B0"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А</w:t>
      </w:r>
      <w:r w:rsidRPr="00237AE1">
        <w:rPr>
          <w:rStyle w:val="a3"/>
          <w:rFonts w:ascii="Times New Roman" w:hAnsi="Times New Roman" w:cs="Times New Roman"/>
          <w:color w:val="auto"/>
          <w:sz w:val="20"/>
          <w:szCs w:val="20"/>
        </w:rPr>
        <w:br/>
        <w:t>(справочное)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t>проектирования</w:t>
      </w:r>
      <w:r w:rsidR="007D10B0" w:rsidRPr="00237AE1">
        <w:rPr>
          <w:rStyle w:val="a3"/>
          <w:rFonts w:ascii="Times New Roman" w:hAnsi="Times New Roman" w:cs="Times New Roman"/>
          <w:color w:val="auto"/>
          <w:sz w:val="20"/>
          <w:szCs w:val="20"/>
        </w:rPr>
        <w:t xml:space="preserve">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DC11DC" w:rsidRPr="00237AE1" w:rsidRDefault="00CE0804"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w:t>
      </w:r>
      <w:r w:rsidR="00DC11DC" w:rsidRPr="00237AE1">
        <w:rPr>
          <w:rStyle w:val="a3"/>
          <w:rFonts w:ascii="Times New Roman" w:hAnsi="Times New Roman" w:cs="Times New Roman"/>
          <w:color w:val="auto"/>
          <w:sz w:val="20"/>
          <w:szCs w:val="20"/>
        </w:rPr>
        <w:t xml:space="preserve"> Алтайского края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Термины и определения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Автомобильная дорога</w:t>
      </w:r>
      <w:r w:rsidRPr="00237AE1">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w:t>
      </w:r>
      <w:r w:rsidRPr="00237AE1">
        <w:rPr>
          <w:rFonts w:ascii="Times New Roman" w:hAnsi="Times New Roman" w:cs="Times New Roman"/>
          <w:sz w:val="20"/>
          <w:szCs w:val="20"/>
        </w:rPr>
        <w:lastRenderedPageBreak/>
        <w:t>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Автостоянка</w:t>
      </w:r>
      <w:r w:rsidRPr="00237AE1">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Автостоянка механизированная</w:t>
      </w:r>
      <w:r w:rsidRPr="00237AE1">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Автостоянка надземная закрытого типа</w:t>
      </w:r>
      <w:r w:rsidRPr="00237AE1">
        <w:rPr>
          <w:rFonts w:ascii="Times New Roman" w:hAnsi="Times New Roman" w:cs="Times New Roman"/>
          <w:sz w:val="20"/>
          <w:szCs w:val="20"/>
        </w:rPr>
        <w:t xml:space="preserve"> - автостоянка с наружными стеновыми ограждениями.</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Автостоянка надземная открытого типа</w:t>
      </w:r>
      <w:r w:rsidRPr="00237AE1">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Береговая полоса</w:t>
      </w:r>
      <w:r w:rsidRPr="00237AE1">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237AE1" w:rsidRDefault="00A66ABD" w:rsidP="00A66ABD">
      <w:pPr>
        <w:rPr>
          <w:rStyle w:val="a3"/>
          <w:rFonts w:ascii="Times New Roman" w:hAnsi="Times New Roman" w:cs="Times New Roman"/>
          <w:color w:val="auto"/>
          <w:sz w:val="20"/>
          <w:szCs w:val="20"/>
        </w:rPr>
      </w:pPr>
      <w:proofErr w:type="spellStart"/>
      <w:r w:rsidRPr="00237AE1">
        <w:rPr>
          <w:rStyle w:val="a3"/>
          <w:rFonts w:ascii="Times New Roman" w:hAnsi="Times New Roman" w:cs="Times New Roman"/>
          <w:color w:val="auto"/>
          <w:sz w:val="20"/>
          <w:szCs w:val="20"/>
        </w:rPr>
        <w:t>Велопарковка</w:t>
      </w:r>
      <w:proofErr w:type="spellEnd"/>
      <w:r w:rsidRPr="00237AE1">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237AE1" w:rsidRDefault="00A66ABD" w:rsidP="00A66ABD">
      <w:pPr>
        <w:rPr>
          <w:rFonts w:ascii="Times New Roman" w:hAnsi="Times New Roman" w:cs="Times New Roman"/>
          <w:sz w:val="20"/>
          <w:szCs w:val="20"/>
        </w:rPr>
      </w:pPr>
      <w:proofErr w:type="spellStart"/>
      <w:r w:rsidRPr="00237AE1">
        <w:rPr>
          <w:rStyle w:val="a3"/>
          <w:rFonts w:ascii="Times New Roman" w:hAnsi="Times New Roman" w:cs="Times New Roman"/>
          <w:color w:val="auto"/>
          <w:sz w:val="20"/>
          <w:szCs w:val="20"/>
        </w:rPr>
        <w:t>Велопешеходная</w:t>
      </w:r>
      <w:proofErr w:type="spellEnd"/>
      <w:r w:rsidRPr="00237AE1">
        <w:rPr>
          <w:rStyle w:val="a3"/>
          <w:rFonts w:ascii="Times New Roman" w:hAnsi="Times New Roman" w:cs="Times New Roman"/>
          <w:color w:val="auto"/>
          <w:sz w:val="20"/>
          <w:szCs w:val="20"/>
        </w:rPr>
        <w:t xml:space="preserve"> дорожка</w:t>
      </w:r>
      <w:r w:rsidRPr="00237AE1">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237AE1" w:rsidRDefault="00A66ABD" w:rsidP="00A66ABD">
      <w:pPr>
        <w:rPr>
          <w:rFonts w:ascii="Times New Roman" w:hAnsi="Times New Roman" w:cs="Times New Roman"/>
          <w:sz w:val="20"/>
          <w:szCs w:val="20"/>
        </w:rPr>
      </w:pPr>
      <w:r w:rsidRPr="00237AE1">
        <w:rPr>
          <w:rStyle w:val="a3"/>
          <w:rFonts w:ascii="Times New Roman" w:hAnsi="Times New Roman" w:cs="Times New Roman"/>
          <w:color w:val="auto"/>
          <w:sz w:val="20"/>
          <w:szCs w:val="20"/>
        </w:rPr>
        <w:t>Велосипедная дорожка</w:t>
      </w:r>
      <w:r w:rsidRPr="00237AE1">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237AE1" w:rsidRDefault="00A66ABD" w:rsidP="00A66ABD">
      <w:pPr>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Велосипедная стоянка</w:t>
      </w:r>
      <w:r w:rsidRPr="00237AE1">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237AE1" w:rsidRDefault="00A66ABD" w:rsidP="00DC11DC">
      <w:pPr>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Городское поселение</w:t>
      </w:r>
      <w:r w:rsidRPr="00237AE1">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237AE1" w:rsidRDefault="00715C97"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Городской округ</w:t>
      </w:r>
      <w:r w:rsidRPr="00237AE1">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237AE1">
        <w:rPr>
          <w:rFonts w:ascii="Times New Roman" w:hAnsi="Times New Roman" w:cs="Times New Roman"/>
          <w:sz w:val="20"/>
          <w:szCs w:val="20"/>
        </w:rPr>
        <w:t>.</w:t>
      </w:r>
    </w:p>
    <w:p w:rsidR="0066355E" w:rsidRPr="00237AE1" w:rsidRDefault="00742659" w:rsidP="0066355E">
      <w:pPr>
        <w:rPr>
          <w:rStyle w:val="a3"/>
          <w:rFonts w:ascii="Times New Roman" w:hAnsi="Times New Roman" w:cs="Times New Roman"/>
          <w:color w:val="auto"/>
          <w:sz w:val="20"/>
          <w:szCs w:val="20"/>
        </w:rPr>
      </w:pPr>
      <w:r w:rsidRPr="00237AE1">
        <w:rPr>
          <w:rFonts w:ascii="Times New Roman" w:hAnsi="Times New Roman" w:cs="Times New Roman"/>
          <w:sz w:val="20"/>
          <w:szCs w:val="20"/>
        </w:rPr>
        <w:t>"</w:t>
      </w:r>
      <w:r w:rsidR="0066355E" w:rsidRPr="00237AE1">
        <w:rPr>
          <w:rStyle w:val="a3"/>
          <w:rFonts w:ascii="Times New Roman" w:hAnsi="Times New Roman" w:cs="Times New Roman"/>
          <w:color w:val="auto"/>
          <w:sz w:val="20"/>
          <w:szCs w:val="20"/>
        </w:rPr>
        <w:t>Гостевая стоянка автомобилей</w:t>
      </w:r>
      <w:r w:rsidR="0066355E" w:rsidRPr="00237AE1">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237AE1" w:rsidRDefault="0066355E" w:rsidP="0066355E">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Градостроительная деятельность</w:t>
      </w:r>
      <w:r w:rsidRPr="00237AE1">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Градостроительные нормативы</w:t>
      </w:r>
      <w:r w:rsidRPr="00237AE1">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237AE1" w:rsidRDefault="00F27690" w:rsidP="00F27690">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Градостроительный регламент</w:t>
      </w:r>
      <w:r w:rsidRPr="00237AE1">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Граница населенного пункта</w:t>
      </w:r>
      <w:r w:rsidRPr="00237AE1">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 xml:space="preserve">Границы полосы отвода железных дорог </w:t>
      </w:r>
      <w:r w:rsidRPr="00237AE1">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 xml:space="preserve">Границы полосы отвода автомобильных дорог </w:t>
      </w:r>
      <w:r w:rsidRPr="00237AE1">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237AE1">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237AE1">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w:t>
      </w:r>
      <w:r w:rsidRPr="00237AE1">
        <w:rPr>
          <w:rFonts w:ascii="Times New Roman" w:hAnsi="Times New Roman" w:cs="Times New Roman"/>
          <w:sz w:val="20"/>
          <w:szCs w:val="20"/>
        </w:rPr>
        <w:lastRenderedPageBreak/>
        <w:t>функционально.</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зон охраны объектов культурного наследия</w:t>
      </w:r>
      <w:r w:rsidRPr="00237AE1">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охранных зон особо охраняемых природных территорий</w:t>
      </w:r>
      <w:r w:rsidRPr="00237AE1">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Граница береговой полосы</w:t>
      </w:r>
      <w:r w:rsidRPr="00237AE1">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 xml:space="preserve">Границы </w:t>
      </w:r>
      <w:proofErr w:type="spellStart"/>
      <w:r w:rsidRPr="00237AE1">
        <w:rPr>
          <w:rStyle w:val="a3"/>
          <w:rFonts w:ascii="Times New Roman" w:hAnsi="Times New Roman" w:cs="Times New Roman"/>
          <w:color w:val="auto"/>
          <w:sz w:val="20"/>
          <w:szCs w:val="20"/>
        </w:rPr>
        <w:t>водоохранных</w:t>
      </w:r>
      <w:proofErr w:type="spellEnd"/>
      <w:r w:rsidRPr="00237AE1">
        <w:rPr>
          <w:rStyle w:val="a3"/>
          <w:rFonts w:ascii="Times New Roman" w:hAnsi="Times New Roman" w:cs="Times New Roman"/>
          <w:color w:val="auto"/>
          <w:sz w:val="20"/>
          <w:szCs w:val="20"/>
        </w:rPr>
        <w:t xml:space="preserve"> зон</w:t>
      </w:r>
      <w:r w:rsidRPr="00237AE1">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прибрежных защитных полос</w:t>
      </w:r>
      <w:r w:rsidRPr="00237AE1">
        <w:rPr>
          <w:rFonts w:ascii="Times New Roman" w:hAnsi="Times New Roman" w:cs="Times New Roman"/>
          <w:sz w:val="20"/>
          <w:szCs w:val="20"/>
        </w:rPr>
        <w:t xml:space="preserve"> - границы территорий внутри </w:t>
      </w:r>
      <w:proofErr w:type="spellStart"/>
      <w:r w:rsidRPr="00237AE1">
        <w:rPr>
          <w:rFonts w:ascii="Times New Roman" w:hAnsi="Times New Roman" w:cs="Times New Roman"/>
          <w:sz w:val="20"/>
          <w:szCs w:val="20"/>
        </w:rPr>
        <w:t>водоохранных</w:t>
      </w:r>
      <w:proofErr w:type="spellEnd"/>
      <w:r w:rsidRPr="00237AE1">
        <w:rPr>
          <w:rFonts w:ascii="Times New Roman" w:hAnsi="Times New Roman" w:cs="Times New Roman"/>
          <w:sz w:val="20"/>
          <w:szCs w:val="20"/>
        </w:rPr>
        <w:t xml:space="preserve"> зон, на которых в соответствии с </w:t>
      </w:r>
      <w:hyperlink r:id="rId335" w:history="1">
        <w:r w:rsidRPr="00237AE1">
          <w:rPr>
            <w:rStyle w:val="a4"/>
            <w:rFonts w:ascii="Times New Roman" w:hAnsi="Times New Roman" w:cs="Times New Roman"/>
            <w:color w:val="auto"/>
            <w:sz w:val="20"/>
            <w:szCs w:val="20"/>
          </w:rPr>
          <w:t>Водным кодексом</w:t>
        </w:r>
      </w:hyperlink>
      <w:r w:rsidRPr="00237AE1">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237AE1">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I пояса зоны санитарной охраны</w:t>
      </w:r>
      <w:r w:rsidRPr="00237AE1">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границы II и III поясов зоны санитарной охраны</w:t>
      </w:r>
      <w:r w:rsidRPr="00237AE1">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237AE1">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Документы территориального планирования</w:t>
      </w:r>
      <w:r w:rsidRPr="00237AE1">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237AE1">
          <w:rPr>
            <w:rStyle w:val="a4"/>
            <w:rFonts w:ascii="Times New Roman" w:hAnsi="Times New Roman" w:cs="Times New Roman"/>
            <w:color w:val="auto"/>
            <w:sz w:val="20"/>
            <w:szCs w:val="20"/>
          </w:rPr>
          <w:t>Градостроительным кодексом</w:t>
        </w:r>
      </w:hyperlink>
      <w:r w:rsidRPr="00237AE1">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Документация по планировке территории</w:t>
      </w:r>
      <w:r w:rsidRPr="00237AE1">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237AE1">
        <w:rPr>
          <w:rFonts w:ascii="Times New Roman" w:hAnsi="Times New Roman" w:cs="Times New Roman"/>
          <w:sz w:val="20"/>
          <w:szCs w:val="20"/>
        </w:rPr>
        <w:t xml:space="preserve">документации по планировке территории </w:t>
      </w:r>
      <w:r w:rsidRPr="00237AE1">
        <w:rPr>
          <w:rFonts w:ascii="Times New Roman" w:hAnsi="Times New Roman" w:cs="Times New Roman"/>
          <w:sz w:val="20"/>
          <w:szCs w:val="20"/>
        </w:rPr>
        <w:t xml:space="preserve">устанавливаются в соответствии с </w:t>
      </w:r>
      <w:hyperlink r:id="rId337" w:history="1">
        <w:r w:rsidRPr="00237AE1">
          <w:rPr>
            <w:rStyle w:val="a4"/>
            <w:rFonts w:ascii="Times New Roman" w:hAnsi="Times New Roman" w:cs="Times New Roman"/>
            <w:color w:val="auto"/>
            <w:sz w:val="20"/>
            <w:szCs w:val="20"/>
          </w:rPr>
          <w:t>Градостроительным кодексом</w:t>
        </w:r>
      </w:hyperlink>
      <w:r w:rsidRPr="00237AE1">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237AE1" w:rsidRDefault="0021381F" w:rsidP="00DC11DC">
      <w:pPr>
        <w:rPr>
          <w:rFonts w:ascii="Times New Roman" w:hAnsi="Times New Roman" w:cs="Times New Roman"/>
          <w:sz w:val="20"/>
          <w:szCs w:val="20"/>
        </w:rPr>
      </w:pPr>
      <w:r w:rsidRPr="00237AE1">
        <w:rPr>
          <w:rStyle w:val="a3"/>
          <w:rFonts w:ascii="Times New Roman" w:hAnsi="Times New Roman" w:cs="Times New Roman"/>
          <w:sz w:val="20"/>
          <w:szCs w:val="20"/>
        </w:rPr>
        <w:t>Дом жилой блокированной застройки</w:t>
      </w:r>
      <w:r w:rsidRPr="00237AE1">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Дом жилой секционный</w:t>
      </w:r>
      <w:r w:rsidRPr="00237AE1">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Дом коттеджного типа</w:t>
      </w:r>
      <w:r w:rsidRPr="00237AE1">
        <w:rPr>
          <w:rFonts w:ascii="Times New Roman" w:hAnsi="Times New Roman" w:cs="Times New Roman"/>
          <w:sz w:val="20"/>
          <w:szCs w:val="20"/>
        </w:rPr>
        <w:t xml:space="preserve"> - малоэтажный одноквартирный жилой дом.</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Дорога</w:t>
      </w:r>
      <w:r w:rsidRPr="00237AE1">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Железнодорожные пути общего пользования</w:t>
      </w:r>
      <w:r w:rsidRPr="00237AE1">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237AE1">
        <w:rPr>
          <w:rFonts w:ascii="Times New Roman" w:hAnsi="Times New Roman" w:cs="Times New Roman"/>
          <w:sz w:val="20"/>
          <w:szCs w:val="20"/>
        </w:rPr>
        <w:t>грузобагажа</w:t>
      </w:r>
      <w:proofErr w:type="spellEnd"/>
      <w:r w:rsidRPr="00237AE1">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237AE1" w:rsidRDefault="00DC11DC" w:rsidP="00DC11DC">
      <w:pPr>
        <w:rPr>
          <w:rFonts w:ascii="Times New Roman" w:hAnsi="Times New Roman" w:cs="Times New Roman"/>
          <w:sz w:val="20"/>
          <w:szCs w:val="20"/>
        </w:rPr>
      </w:pPr>
      <w:bookmarkStart w:id="25" w:name="sub_10036"/>
      <w:r w:rsidRPr="00237AE1">
        <w:rPr>
          <w:rStyle w:val="a3"/>
          <w:rFonts w:ascii="Times New Roman" w:hAnsi="Times New Roman" w:cs="Times New Roman"/>
          <w:color w:val="auto"/>
          <w:sz w:val="20"/>
          <w:szCs w:val="20"/>
        </w:rPr>
        <w:t>Жилой район</w:t>
      </w:r>
      <w:r w:rsidRPr="00237AE1">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Защита населения</w:t>
      </w:r>
      <w:r w:rsidRPr="00237AE1">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w:t>
      </w:r>
      <w:r w:rsidRPr="00237AE1">
        <w:rPr>
          <w:rFonts w:ascii="Times New Roman" w:hAnsi="Times New Roman" w:cs="Times New Roman"/>
          <w:sz w:val="20"/>
          <w:szCs w:val="20"/>
        </w:rPr>
        <w:lastRenderedPageBreak/>
        <w:t>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Земельный участок</w:t>
      </w:r>
      <w:r w:rsidRPr="00237AE1">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Зоны с особыми условиями использования территорий</w:t>
      </w:r>
      <w:r w:rsidRPr="00237AE1">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237AE1">
        <w:rPr>
          <w:rFonts w:ascii="Times New Roman" w:hAnsi="Times New Roman" w:cs="Times New Roman"/>
          <w:sz w:val="20"/>
          <w:szCs w:val="20"/>
        </w:rPr>
        <w:t>водоохранные</w:t>
      </w:r>
      <w:proofErr w:type="spellEnd"/>
      <w:r w:rsidRPr="00237AE1">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Историческое поселение</w:t>
      </w:r>
      <w:r w:rsidRPr="00237AE1">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237AE1">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237AE1" w:rsidRDefault="008D00D3" w:rsidP="00DC11DC">
      <w:pPr>
        <w:rPr>
          <w:rFonts w:ascii="Times New Roman" w:hAnsi="Times New Roman" w:cs="Times New Roman"/>
          <w:sz w:val="20"/>
          <w:szCs w:val="20"/>
        </w:rPr>
      </w:pPr>
      <w:r w:rsidRPr="00237AE1">
        <w:rPr>
          <w:rStyle w:val="a3"/>
          <w:rFonts w:ascii="Times New Roman" w:hAnsi="Times New Roman" w:cs="Times New Roman"/>
          <w:sz w:val="20"/>
          <w:szCs w:val="20"/>
        </w:rPr>
        <w:t>Красные линии</w:t>
      </w:r>
      <w:r w:rsidRPr="00237AE1">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Линии застройки</w:t>
      </w:r>
      <w:r w:rsidRPr="00237AE1">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Маломобильные группы населения</w:t>
      </w:r>
      <w:r w:rsidRPr="00237AE1">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237AE1" w:rsidRDefault="00DC11DC" w:rsidP="00DC11DC">
      <w:pPr>
        <w:rPr>
          <w:rFonts w:ascii="Times New Roman" w:hAnsi="Times New Roman" w:cs="Times New Roman"/>
          <w:sz w:val="20"/>
          <w:szCs w:val="20"/>
        </w:rPr>
      </w:pPr>
      <w:bookmarkStart w:id="26" w:name="sub_10045"/>
      <w:r w:rsidRPr="00237AE1">
        <w:rPr>
          <w:rStyle w:val="a3"/>
          <w:rFonts w:ascii="Times New Roman" w:hAnsi="Times New Roman" w:cs="Times New Roman"/>
          <w:color w:val="auto"/>
          <w:sz w:val="20"/>
          <w:szCs w:val="20"/>
        </w:rPr>
        <w:t>Микрорайон (квартал)</w:t>
      </w:r>
      <w:r w:rsidRPr="00237AE1">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237AE1" w:rsidRDefault="008D00D3" w:rsidP="00DC11DC">
      <w:pPr>
        <w:rPr>
          <w:rFonts w:ascii="Times New Roman" w:hAnsi="Times New Roman" w:cs="Times New Roman"/>
          <w:sz w:val="20"/>
          <w:szCs w:val="20"/>
        </w:rPr>
      </w:pPr>
      <w:r w:rsidRPr="00237AE1">
        <w:rPr>
          <w:rStyle w:val="a3"/>
          <w:rFonts w:ascii="Times New Roman" w:hAnsi="Times New Roman" w:cs="Times New Roman"/>
          <w:sz w:val="20"/>
          <w:szCs w:val="20"/>
        </w:rPr>
        <w:t>Муниципальное</w:t>
      </w:r>
      <w:r w:rsidRPr="00237AE1">
        <w:rPr>
          <w:rFonts w:ascii="Times New Roman" w:hAnsi="Times New Roman" w:cs="Times New Roman"/>
          <w:sz w:val="20"/>
          <w:szCs w:val="20"/>
        </w:rPr>
        <w:t xml:space="preserve"> </w:t>
      </w:r>
      <w:r w:rsidRPr="00237AE1">
        <w:rPr>
          <w:rStyle w:val="a3"/>
          <w:rFonts w:ascii="Times New Roman" w:hAnsi="Times New Roman" w:cs="Times New Roman"/>
          <w:sz w:val="20"/>
          <w:szCs w:val="20"/>
        </w:rPr>
        <w:t>образование</w:t>
      </w:r>
      <w:r w:rsidRPr="00237AE1">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237AE1">
        <w:rPr>
          <w:rFonts w:ascii="Times New Roman" w:hAnsi="Times New Roman" w:cs="Times New Roman"/>
          <w:sz w:val="20"/>
          <w:szCs w:val="20"/>
        </w:rPr>
        <w:t>.</w:t>
      </w:r>
    </w:p>
    <w:p w:rsidR="00DC11DC" w:rsidRPr="00237AE1" w:rsidRDefault="008D00D3" w:rsidP="00DC11DC">
      <w:pPr>
        <w:rPr>
          <w:rFonts w:ascii="Times New Roman" w:hAnsi="Times New Roman" w:cs="Times New Roman"/>
          <w:sz w:val="20"/>
          <w:szCs w:val="20"/>
        </w:rPr>
      </w:pPr>
      <w:r w:rsidRPr="00237AE1">
        <w:rPr>
          <w:rStyle w:val="a3"/>
          <w:rFonts w:ascii="Times New Roman" w:hAnsi="Times New Roman" w:cs="Times New Roman"/>
          <w:sz w:val="20"/>
          <w:szCs w:val="20"/>
        </w:rPr>
        <w:t>Муниципальный район</w:t>
      </w:r>
      <w:r w:rsidRPr="00237AE1">
        <w:rPr>
          <w:rFonts w:ascii="Times New Roman" w:hAnsi="Times New Roman" w:cs="Times New Roman"/>
          <w:sz w:val="20"/>
          <w:szCs w:val="20"/>
        </w:rPr>
        <w:t xml:space="preserve"> - несколько поселений или поселений и </w:t>
      </w:r>
      <w:proofErr w:type="spellStart"/>
      <w:proofErr w:type="gramStart"/>
      <w:r w:rsidRPr="00237AE1">
        <w:rPr>
          <w:rFonts w:ascii="Times New Roman" w:hAnsi="Times New Roman" w:cs="Times New Roman"/>
          <w:sz w:val="20"/>
          <w:szCs w:val="20"/>
        </w:rPr>
        <w:t>межсе</w:t>
      </w:r>
      <w:proofErr w:type="spellEnd"/>
      <w:r w:rsidRPr="00237AE1">
        <w:rPr>
          <w:rFonts w:ascii="Times New Roman" w:hAnsi="Times New Roman" w:cs="Times New Roman"/>
          <w:sz w:val="20"/>
          <w:szCs w:val="20"/>
        </w:rPr>
        <w:t>- ленных</w:t>
      </w:r>
      <w:proofErr w:type="gramEnd"/>
      <w:r w:rsidRPr="00237AE1">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Населенный пункт</w:t>
      </w:r>
      <w:r w:rsidRPr="00237AE1">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237AE1">
        <w:rPr>
          <w:rFonts w:ascii="Times New Roman" w:hAnsi="Times New Roman" w:cs="Times New Roman"/>
          <w:sz w:val="20"/>
          <w:szCs w:val="20"/>
        </w:rPr>
        <w:t>(сезонного)</w:t>
      </w:r>
      <w:r w:rsidR="00626F1E" w:rsidRPr="00237AE1">
        <w:t xml:space="preserve"> </w:t>
      </w:r>
      <w:r w:rsidRPr="00237AE1">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237AE1" w:rsidRDefault="004701C6" w:rsidP="00DC11DC">
      <w:pPr>
        <w:rPr>
          <w:rFonts w:ascii="Times New Roman" w:hAnsi="Times New Roman" w:cs="Times New Roman"/>
          <w:sz w:val="20"/>
          <w:szCs w:val="20"/>
        </w:rPr>
      </w:pPr>
      <w:r w:rsidRPr="00237AE1">
        <w:rPr>
          <w:rStyle w:val="a3"/>
          <w:rFonts w:ascii="Times New Roman" w:hAnsi="Times New Roman" w:cs="Times New Roman"/>
          <w:sz w:val="20"/>
          <w:szCs w:val="20"/>
        </w:rPr>
        <w:t>Некапитальные строения, сооружения</w:t>
      </w:r>
      <w:r w:rsidRPr="00237AE1">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237AE1">
        <w:rPr>
          <w:rFonts w:ascii="Times New Roman" w:hAnsi="Times New Roman" w:cs="Times New Roman"/>
          <w:sz w:val="20"/>
          <w:szCs w:val="20"/>
        </w:rPr>
        <w:t>).</w:t>
      </w:r>
      <w:r w:rsidR="00DC11DC" w:rsidRPr="00237AE1">
        <w:rPr>
          <w:rFonts w:ascii="Times New Roman" w:hAnsi="Times New Roman" w:cs="Times New Roman"/>
          <w:sz w:val="20"/>
          <w:szCs w:val="20"/>
        </w:rPr>
        <w:t>.</w:t>
      </w:r>
      <w:proofErr w:type="gramEnd"/>
    </w:p>
    <w:p w:rsidR="00DC11DC" w:rsidRPr="00237AE1" w:rsidRDefault="00714DF9" w:rsidP="00DC11DC">
      <w:pPr>
        <w:rPr>
          <w:rFonts w:ascii="Times New Roman" w:hAnsi="Times New Roman" w:cs="Times New Roman"/>
          <w:sz w:val="20"/>
          <w:szCs w:val="20"/>
        </w:rPr>
      </w:pPr>
      <w:r w:rsidRPr="00237AE1">
        <w:rPr>
          <w:rStyle w:val="a3"/>
          <w:rFonts w:ascii="Times New Roman" w:hAnsi="Times New Roman" w:cs="Times New Roman"/>
          <w:sz w:val="20"/>
          <w:szCs w:val="20"/>
        </w:rPr>
        <w:t>Нормативы градостроительного проектирования</w:t>
      </w:r>
      <w:r w:rsidRPr="00237AE1">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Объекты вспомогательного назначения</w:t>
      </w:r>
      <w:r w:rsidRPr="00237AE1">
        <w:rPr>
          <w:rFonts w:ascii="Times New Roman" w:hAnsi="Times New Roman" w:cs="Times New Roman"/>
          <w:sz w:val="20"/>
          <w:szCs w:val="20"/>
        </w:rPr>
        <w:t xml:space="preserve"> - </w:t>
      </w:r>
      <w:proofErr w:type="gramStart"/>
      <w:r w:rsidRPr="00237AE1">
        <w:rPr>
          <w:rFonts w:ascii="Times New Roman" w:hAnsi="Times New Roman" w:cs="Times New Roman"/>
          <w:sz w:val="20"/>
          <w:szCs w:val="20"/>
        </w:rPr>
        <w:t>строения и сооружения</w:t>
      </w:r>
      <w:proofErr w:type="gramEnd"/>
      <w:r w:rsidRPr="00237AE1">
        <w:rPr>
          <w:rFonts w:ascii="Times New Roman" w:hAnsi="Times New Roman" w:cs="Times New Roman"/>
          <w:sz w:val="20"/>
          <w:szCs w:val="20"/>
        </w:rPr>
        <w:t xml:space="preserve"> предназначенные для хозяйственно-бытового обеспечения объектов капитального строительства (сараи для содержания животных, </w:t>
      </w:r>
      <w:proofErr w:type="spellStart"/>
      <w:r w:rsidRPr="00237AE1">
        <w:rPr>
          <w:rFonts w:ascii="Times New Roman" w:hAnsi="Times New Roman" w:cs="Times New Roman"/>
          <w:sz w:val="20"/>
          <w:szCs w:val="20"/>
        </w:rPr>
        <w:t>дровники</w:t>
      </w:r>
      <w:proofErr w:type="spellEnd"/>
      <w:r w:rsidRPr="00237AE1">
        <w:rPr>
          <w:rFonts w:ascii="Times New Roman" w:hAnsi="Times New Roman" w:cs="Times New Roman"/>
          <w:sz w:val="20"/>
          <w:szCs w:val="20"/>
        </w:rPr>
        <w:t xml:space="preserve">, </w:t>
      </w:r>
      <w:proofErr w:type="spellStart"/>
      <w:r w:rsidRPr="00237AE1">
        <w:rPr>
          <w:rFonts w:ascii="Times New Roman" w:hAnsi="Times New Roman" w:cs="Times New Roman"/>
          <w:sz w:val="20"/>
          <w:szCs w:val="20"/>
        </w:rPr>
        <w:t>углярки</w:t>
      </w:r>
      <w:proofErr w:type="spellEnd"/>
      <w:r w:rsidRPr="00237AE1">
        <w:rPr>
          <w:rFonts w:ascii="Times New Roman" w:hAnsi="Times New Roman" w:cs="Times New Roman"/>
          <w:sz w:val="20"/>
          <w:szCs w:val="20"/>
        </w:rPr>
        <w:t xml:space="preserve">, бани, погреба, навесы, гаражи (в случаях, указанных в </w:t>
      </w:r>
      <w:hyperlink r:id="rId338" w:history="1">
        <w:r w:rsidRPr="00237AE1">
          <w:rPr>
            <w:rStyle w:val="a4"/>
            <w:rFonts w:ascii="Times New Roman" w:hAnsi="Times New Roman" w:cs="Times New Roman"/>
            <w:color w:val="auto"/>
            <w:sz w:val="20"/>
            <w:szCs w:val="20"/>
          </w:rPr>
          <w:t>пункте 1 части 17 статьи 51</w:t>
        </w:r>
      </w:hyperlink>
      <w:r w:rsidRPr="00237AE1">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237AE1" w:rsidRDefault="00DF2F6C" w:rsidP="00DC11DC">
      <w:pPr>
        <w:rPr>
          <w:rStyle w:val="a3"/>
          <w:rFonts w:ascii="Times New Roman" w:hAnsi="Times New Roman" w:cs="Times New Roman"/>
          <w:color w:val="auto"/>
          <w:sz w:val="20"/>
          <w:szCs w:val="20"/>
        </w:rPr>
      </w:pPr>
      <w:r w:rsidRPr="00237AE1">
        <w:rPr>
          <w:rStyle w:val="a3"/>
          <w:rFonts w:ascii="Times New Roman" w:hAnsi="Times New Roman" w:cs="Times New Roman"/>
          <w:sz w:val="20"/>
          <w:szCs w:val="20"/>
        </w:rPr>
        <w:t>Объект индивидуального жилищного строительства</w:t>
      </w:r>
      <w:r w:rsidRPr="00237AE1">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237AE1" w:rsidRDefault="00DF2F6C" w:rsidP="00DC11DC">
      <w:pPr>
        <w:rPr>
          <w:rFonts w:ascii="Times New Roman" w:hAnsi="Times New Roman" w:cs="Times New Roman"/>
          <w:sz w:val="20"/>
          <w:szCs w:val="20"/>
        </w:rPr>
      </w:pPr>
      <w:r w:rsidRPr="00237AE1">
        <w:rPr>
          <w:rStyle w:val="a3"/>
          <w:rFonts w:ascii="Times New Roman" w:hAnsi="Times New Roman" w:cs="Times New Roman"/>
          <w:sz w:val="20"/>
          <w:szCs w:val="20"/>
        </w:rPr>
        <w:t>Объект капитального строительства</w:t>
      </w:r>
      <w:r w:rsidRPr="00237AE1">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Озелененные территории</w:t>
      </w:r>
      <w:r w:rsidRPr="00237AE1">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Охранная зона объекта культурного наследия</w:t>
      </w:r>
      <w:r w:rsidRPr="00237AE1">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w:t>
      </w:r>
      <w:proofErr w:type="gramStart"/>
      <w:r w:rsidRPr="00237AE1">
        <w:rPr>
          <w:rFonts w:ascii="Times New Roman" w:hAnsi="Times New Roman" w:cs="Times New Roman"/>
          <w:sz w:val="20"/>
          <w:szCs w:val="20"/>
        </w:rPr>
        <w:t>особый режим использования земель</w:t>
      </w:r>
      <w:r w:rsidR="00230F34" w:rsidRPr="00237AE1">
        <w:t xml:space="preserve"> </w:t>
      </w:r>
      <w:r w:rsidR="00230F34" w:rsidRPr="00237AE1">
        <w:rPr>
          <w:rFonts w:ascii="Times New Roman" w:hAnsi="Times New Roman" w:cs="Times New Roman"/>
          <w:sz w:val="20"/>
          <w:szCs w:val="20"/>
        </w:rPr>
        <w:t>и земельных участков</w:t>
      </w:r>
      <w:proofErr w:type="gramEnd"/>
      <w:r w:rsidRPr="00237AE1">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w:t>
      </w:r>
      <w:r w:rsidRPr="00237AE1">
        <w:rPr>
          <w:rFonts w:ascii="Times New Roman" w:hAnsi="Times New Roman" w:cs="Times New Roman"/>
          <w:sz w:val="20"/>
          <w:szCs w:val="20"/>
        </w:rPr>
        <w:lastRenderedPageBreak/>
        <w:t>градостроительной или природной среды объекта культурного наследия.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 xml:space="preserve">Охранные зоны железных дорог </w:t>
      </w:r>
      <w:r w:rsidRPr="00237AE1">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7AE1" w:rsidRDefault="00230F34" w:rsidP="00DC11DC">
      <w:pPr>
        <w:rPr>
          <w:rStyle w:val="a3"/>
          <w:rFonts w:ascii="Times New Roman" w:hAnsi="Times New Roman" w:cs="Times New Roman"/>
          <w:color w:val="auto"/>
          <w:sz w:val="20"/>
          <w:szCs w:val="20"/>
        </w:rPr>
      </w:pPr>
      <w:r w:rsidRPr="00237AE1">
        <w:rPr>
          <w:rStyle w:val="a3"/>
          <w:rFonts w:ascii="Times New Roman" w:hAnsi="Times New Roman" w:cs="Times New Roman"/>
          <w:sz w:val="20"/>
          <w:szCs w:val="20"/>
        </w:rPr>
        <w:t>Парковка (парковочное место)</w:t>
      </w:r>
      <w:r w:rsidRPr="00237AE1">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37AE1">
        <w:rPr>
          <w:rFonts w:ascii="Times New Roman" w:hAnsi="Times New Roman" w:cs="Times New Roman"/>
          <w:sz w:val="20"/>
          <w:szCs w:val="20"/>
        </w:rPr>
        <w:t>подэс</w:t>
      </w:r>
      <w:proofErr w:type="spellEnd"/>
      <w:r w:rsidRPr="00237AE1">
        <w:rPr>
          <w:rFonts w:ascii="Times New Roman" w:hAnsi="Times New Roman" w:cs="Times New Roman"/>
          <w:sz w:val="20"/>
          <w:szCs w:val="20"/>
        </w:rPr>
        <w:t xml:space="preserve">- </w:t>
      </w:r>
      <w:proofErr w:type="spellStart"/>
      <w:r w:rsidRPr="00237AE1">
        <w:rPr>
          <w:rFonts w:ascii="Times New Roman" w:hAnsi="Times New Roman" w:cs="Times New Roman"/>
          <w:sz w:val="20"/>
          <w:szCs w:val="20"/>
        </w:rPr>
        <w:t>такадных</w:t>
      </w:r>
      <w:proofErr w:type="spellEnd"/>
      <w:r w:rsidRPr="00237AE1">
        <w:rPr>
          <w:rFonts w:ascii="Times New Roman" w:hAnsi="Times New Roman" w:cs="Times New Roman"/>
          <w:sz w:val="20"/>
          <w:szCs w:val="20"/>
        </w:rPr>
        <w:t xml:space="preserve"> или </w:t>
      </w:r>
      <w:proofErr w:type="spellStart"/>
      <w:r w:rsidRPr="00237AE1">
        <w:rPr>
          <w:rFonts w:ascii="Times New Roman" w:hAnsi="Times New Roman" w:cs="Times New Roman"/>
          <w:sz w:val="20"/>
          <w:szCs w:val="20"/>
        </w:rPr>
        <w:t>подмостовых</w:t>
      </w:r>
      <w:proofErr w:type="spellEnd"/>
      <w:r w:rsidRPr="00237AE1">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Пешеходная зона</w:t>
      </w:r>
      <w:r w:rsidRPr="00237AE1">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Плотность застройки</w:t>
      </w:r>
      <w:r w:rsidRPr="00237AE1">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Полоса отвода автомобильной дороги</w:t>
      </w:r>
      <w:r w:rsidRPr="00237AE1">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 xml:space="preserve">Полоса отвода железных дорог </w:t>
      </w:r>
      <w:r w:rsidRPr="00237AE1">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Поселение</w:t>
      </w:r>
      <w:r w:rsidRPr="00237AE1">
        <w:rPr>
          <w:rFonts w:ascii="Times New Roman" w:hAnsi="Times New Roman" w:cs="Times New Roman"/>
          <w:sz w:val="20"/>
          <w:szCs w:val="20"/>
        </w:rPr>
        <w:t xml:space="preserve"> - городское или сельское поселение.</w:t>
      </w:r>
    </w:p>
    <w:p w:rsidR="006332A2" w:rsidRPr="00237AE1" w:rsidRDefault="006332A2" w:rsidP="00DC11DC">
      <w:pPr>
        <w:rPr>
          <w:rFonts w:ascii="Times New Roman" w:hAnsi="Times New Roman" w:cs="Times New Roman"/>
          <w:sz w:val="20"/>
          <w:szCs w:val="20"/>
        </w:rPr>
      </w:pPr>
      <w:r w:rsidRPr="00237AE1">
        <w:rPr>
          <w:rStyle w:val="a3"/>
          <w:rFonts w:ascii="Times New Roman" w:hAnsi="Times New Roman" w:cs="Times New Roman"/>
          <w:sz w:val="20"/>
          <w:szCs w:val="20"/>
        </w:rPr>
        <w:t>Придомовая территория</w:t>
      </w:r>
      <w:r w:rsidRPr="00237AE1">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237AE1" w:rsidRDefault="00590DC5" w:rsidP="00DC11DC">
      <w:pPr>
        <w:rPr>
          <w:rStyle w:val="a3"/>
          <w:rFonts w:ascii="Times New Roman" w:hAnsi="Times New Roman" w:cs="Times New Roman"/>
          <w:color w:val="auto"/>
          <w:sz w:val="20"/>
          <w:szCs w:val="20"/>
        </w:rPr>
      </w:pPr>
      <w:r w:rsidRPr="00237AE1">
        <w:rPr>
          <w:rStyle w:val="a3"/>
          <w:rFonts w:ascii="Times New Roman" w:hAnsi="Times New Roman" w:cs="Times New Roman"/>
          <w:sz w:val="20"/>
          <w:szCs w:val="20"/>
        </w:rPr>
        <w:t>Прилегающая территория</w:t>
      </w:r>
      <w:r w:rsidRPr="00237AE1">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Правила землепользования и застройки</w:t>
      </w:r>
      <w:r w:rsidRPr="00237AE1">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Придорожные полосы автомобильной дороги</w:t>
      </w:r>
      <w:r w:rsidRPr="00237AE1">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237AE1" w:rsidRDefault="00DC11DC" w:rsidP="00DC11DC">
      <w:pPr>
        <w:rPr>
          <w:rFonts w:ascii="Times New Roman" w:hAnsi="Times New Roman" w:cs="Times New Roman"/>
          <w:sz w:val="20"/>
          <w:szCs w:val="20"/>
        </w:rPr>
      </w:pPr>
      <w:proofErr w:type="spellStart"/>
      <w:r w:rsidRPr="00237AE1">
        <w:rPr>
          <w:rStyle w:val="a3"/>
          <w:rFonts w:ascii="Times New Roman" w:hAnsi="Times New Roman" w:cs="Times New Roman"/>
          <w:color w:val="auto"/>
          <w:sz w:val="20"/>
          <w:szCs w:val="20"/>
        </w:rPr>
        <w:t>Прикватирный</w:t>
      </w:r>
      <w:proofErr w:type="spellEnd"/>
      <w:r w:rsidR="00542B50">
        <w:fldChar w:fldCharType="begin"/>
      </w:r>
      <w:r w:rsidR="00542B50">
        <w:instrText xml:space="preserve"> HYPERLINK "http://internet.garant.ru/document?id=3000000&amp;sub=0" </w:instrText>
      </w:r>
      <w:r w:rsidR="00542B50">
        <w:fldChar w:fldCharType="separate"/>
      </w:r>
      <w:r w:rsidRPr="00237AE1">
        <w:rPr>
          <w:rStyle w:val="a4"/>
          <w:rFonts w:ascii="Times New Roman" w:hAnsi="Times New Roman" w:cs="Times New Roman"/>
          <w:color w:val="auto"/>
          <w:sz w:val="20"/>
          <w:szCs w:val="20"/>
          <w:shd w:val="clear" w:color="auto" w:fill="F0F0F0"/>
        </w:rPr>
        <w:t>#</w:t>
      </w:r>
      <w:r w:rsidR="00542B50">
        <w:rPr>
          <w:rStyle w:val="a4"/>
          <w:rFonts w:ascii="Times New Roman" w:hAnsi="Times New Roman" w:cs="Times New Roman"/>
          <w:color w:val="auto"/>
          <w:sz w:val="20"/>
          <w:szCs w:val="20"/>
          <w:shd w:val="clear" w:color="auto" w:fill="F0F0F0"/>
        </w:rPr>
        <w:fldChar w:fldCharType="end"/>
      </w:r>
      <w:r w:rsidRPr="00237AE1">
        <w:rPr>
          <w:rStyle w:val="a3"/>
          <w:rFonts w:ascii="Times New Roman" w:hAnsi="Times New Roman" w:cs="Times New Roman"/>
          <w:color w:val="auto"/>
          <w:sz w:val="20"/>
          <w:szCs w:val="20"/>
        </w:rPr>
        <w:t xml:space="preserve"> участок</w:t>
      </w:r>
      <w:r w:rsidRPr="00237AE1">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Процент застройки</w:t>
      </w:r>
      <w:r w:rsidRPr="00237AE1">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Развитие застроенных территорий</w:t>
      </w:r>
      <w:r w:rsidRPr="00237AE1">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237AE1">
          <w:rPr>
            <w:rStyle w:val="a4"/>
            <w:rFonts w:ascii="Times New Roman" w:hAnsi="Times New Roman" w:cs="Times New Roman"/>
            <w:color w:val="auto"/>
            <w:sz w:val="20"/>
            <w:szCs w:val="20"/>
          </w:rPr>
          <w:t>статей 46.1-46.3</w:t>
        </w:r>
      </w:hyperlink>
      <w:r w:rsidRPr="00237AE1">
        <w:rPr>
          <w:rFonts w:ascii="Times New Roman" w:hAnsi="Times New Roman" w:cs="Times New Roman"/>
          <w:sz w:val="20"/>
          <w:szCs w:val="20"/>
        </w:rPr>
        <w:t xml:space="preserve"> Градостроительного кодекса Российской Федерации.</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Реконструкция территорий</w:t>
      </w:r>
      <w:r w:rsidRPr="00237AE1">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Санитарно-защитная зона</w:t>
      </w:r>
      <w:r w:rsidRPr="00237AE1">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Сельское поселение</w:t>
      </w:r>
      <w:r w:rsidRPr="00237AE1">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Территориальное планирование</w:t>
      </w:r>
      <w:r w:rsidRPr="00237AE1">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Территориальные зоны</w:t>
      </w:r>
      <w:r w:rsidRPr="00237AE1">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Территории общего пользования</w:t>
      </w:r>
      <w:r w:rsidRPr="00237AE1">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Территория объекта культурного наследия</w:t>
      </w:r>
      <w:r w:rsidRPr="00237AE1">
        <w:rPr>
          <w:rFonts w:ascii="Times New Roman" w:hAnsi="Times New Roman" w:cs="Times New Roman"/>
          <w:sz w:val="20"/>
          <w:szCs w:val="20"/>
        </w:rPr>
        <w:t xml:space="preserve"> - территория, непосредственно занятая данным объектом </w:t>
      </w:r>
      <w:r w:rsidRPr="00237AE1">
        <w:rPr>
          <w:rFonts w:ascii="Times New Roman" w:hAnsi="Times New Roman" w:cs="Times New Roman"/>
          <w:sz w:val="20"/>
          <w:szCs w:val="20"/>
        </w:rPr>
        <w:lastRenderedPageBreak/>
        <w:t>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Улица</w:t>
      </w:r>
      <w:r w:rsidRPr="00237AE1">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Функциональное зонирование территории</w:t>
      </w:r>
      <w:r w:rsidRPr="00237AE1">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Функциональные зоны</w:t>
      </w:r>
      <w:r w:rsidRPr="00237AE1">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Чрезвычайная ситуация (ЧС)</w:t>
      </w:r>
      <w:r w:rsidRPr="00237AE1">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237AE1" w:rsidRDefault="00B616EC" w:rsidP="00B616EC">
      <w:pPr>
        <w:rPr>
          <w:rFonts w:ascii="Times New Roman" w:hAnsi="Times New Roman" w:cs="Times New Roman"/>
          <w:sz w:val="20"/>
          <w:szCs w:val="20"/>
        </w:rPr>
      </w:pPr>
      <w:r w:rsidRPr="00237AE1">
        <w:rPr>
          <w:rFonts w:ascii="Times New Roman" w:hAnsi="Times New Roman" w:cs="Times New Roman"/>
          <w:b/>
          <w:sz w:val="20"/>
          <w:szCs w:val="20"/>
        </w:rPr>
        <w:t>Иные понятия</w:t>
      </w:r>
      <w:r w:rsidRPr="00237AE1">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237AE1" w:rsidRDefault="00B616EC" w:rsidP="00B616EC">
      <w:pPr>
        <w:rPr>
          <w:rFonts w:ascii="Times New Roman" w:hAnsi="Times New Roman" w:cs="Times New Roman"/>
          <w:sz w:val="20"/>
          <w:szCs w:val="20"/>
        </w:rPr>
      </w:pPr>
      <w:r w:rsidRPr="00237AE1">
        <w:rPr>
          <w:rFonts w:ascii="Times New Roman" w:hAnsi="Times New Roman" w:cs="Times New Roman"/>
          <w:sz w:val="20"/>
          <w:szCs w:val="20"/>
        </w:rPr>
        <w:t xml:space="preserve">в реквизите </w:t>
      </w:r>
      <w:hyperlink r:id="rId340" w:history="1">
        <w:r w:rsidRPr="00237AE1">
          <w:rPr>
            <w:rStyle w:val="a4"/>
            <w:rFonts w:ascii="Times New Roman" w:hAnsi="Times New Roman" w:cs="Times New Roman"/>
            <w:color w:val="auto"/>
            <w:sz w:val="20"/>
            <w:szCs w:val="20"/>
          </w:rPr>
          <w:t>приложения В</w:t>
        </w:r>
      </w:hyperlink>
      <w:r w:rsidRPr="00237AE1">
        <w:rPr>
          <w:rFonts w:ascii="Times New Roman" w:hAnsi="Times New Roman" w:cs="Times New Roman"/>
          <w:sz w:val="20"/>
          <w:szCs w:val="20"/>
        </w:rPr>
        <w:t xml:space="preserve"> к Нормативам слово "(рекомендуемое)" заменить словом "(обязательное)</w:t>
      </w:r>
    </w:p>
    <w:p w:rsidR="00B616EC" w:rsidRPr="00237AE1" w:rsidRDefault="00B616EC" w:rsidP="00B616EC">
      <w:pPr>
        <w:rPr>
          <w:rFonts w:ascii="Times New Roman" w:hAnsi="Times New Roman" w:cs="Times New Roman"/>
          <w:sz w:val="20"/>
          <w:szCs w:val="20"/>
        </w:rPr>
      </w:pPr>
    </w:p>
    <w:p w:rsidR="00B616EC" w:rsidRPr="00237AE1" w:rsidRDefault="00B616E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Б</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Размеры приусадебных и </w:t>
      </w:r>
      <w:proofErr w:type="spellStart"/>
      <w:r w:rsidRPr="00237AE1">
        <w:rPr>
          <w:rFonts w:ascii="Times New Roman" w:hAnsi="Times New Roman" w:cs="Times New Roman"/>
          <w:color w:val="auto"/>
          <w:sz w:val="20"/>
          <w:szCs w:val="20"/>
        </w:rPr>
        <w:t>приквартирных</w:t>
      </w:r>
      <w:proofErr w:type="spellEnd"/>
      <w:r w:rsidRPr="00237AE1">
        <w:rPr>
          <w:rFonts w:ascii="Times New Roman" w:hAnsi="Times New Roman" w:cs="Times New Roman"/>
          <w:color w:val="auto"/>
          <w:sz w:val="20"/>
          <w:szCs w:val="20"/>
        </w:rPr>
        <w:t xml:space="preserve"> земельных участков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w:t>
      </w:r>
      <w:proofErr w:type="gramStart"/>
      <w:r w:rsidRPr="00237AE1">
        <w:rPr>
          <w:rFonts w:ascii="Times New Roman" w:hAnsi="Times New Roman" w:cs="Times New Roman"/>
          <w:sz w:val="20"/>
          <w:szCs w:val="20"/>
        </w:rPr>
        <w:t>при реконструкции</w:t>
      </w:r>
      <w:proofErr w:type="gramEnd"/>
      <w:r w:rsidRPr="00237AE1">
        <w:rPr>
          <w:rFonts w:ascii="Times New Roman" w:hAnsi="Times New Roman" w:cs="Times New Roman"/>
          <w:sz w:val="20"/>
          <w:szCs w:val="20"/>
        </w:rPr>
        <w:t xml:space="preserve">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w:t>
      </w:r>
      <w:proofErr w:type="gramStart"/>
      <w:r w:rsidRPr="00237AE1">
        <w:rPr>
          <w:rFonts w:ascii="Times New Roman" w:hAnsi="Times New Roman" w:cs="Times New Roman"/>
          <w:sz w:val="20"/>
          <w:szCs w:val="20"/>
        </w:rPr>
        <w:t>при реконструкции</w:t>
      </w:r>
      <w:proofErr w:type="gramEnd"/>
      <w:r w:rsidRPr="00237AE1">
        <w:rPr>
          <w:rFonts w:ascii="Times New Roman" w:hAnsi="Times New Roman" w:cs="Times New Roman"/>
          <w:sz w:val="20"/>
          <w:szCs w:val="20"/>
        </w:rPr>
        <w:t xml:space="preserve"> существующей индивидуальной усадебной застройки и в новых и развивающихся поселках в пригородной зоне городов любой величины;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37AE1" w:rsidRDefault="00267796" w:rsidP="00DC11DC">
      <w:pPr>
        <w:rPr>
          <w:rFonts w:ascii="Times New Roman" w:hAnsi="Times New Roman" w:cs="Times New Roman"/>
          <w:sz w:val="20"/>
          <w:szCs w:val="20"/>
        </w:rPr>
      </w:pPr>
      <w:r w:rsidRPr="00237AE1">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237AE1" w:rsidRDefault="00DC11DC" w:rsidP="00DC11DC">
      <w:pPr>
        <w:pStyle w:val="aff"/>
        <w:rPr>
          <w:rFonts w:ascii="Times New Roman" w:hAnsi="Times New Roman" w:cs="Times New Roman"/>
          <w:color w:val="auto"/>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В</w:t>
      </w:r>
      <w:r w:rsidRPr="00237AE1">
        <w:rPr>
          <w:rStyle w:val="a3"/>
          <w:rFonts w:ascii="Times New Roman" w:hAnsi="Times New Roman" w:cs="Times New Roman"/>
          <w:color w:val="auto"/>
          <w:sz w:val="20"/>
          <w:szCs w:val="20"/>
        </w:rPr>
        <w:br/>
      </w:r>
      <w:r w:rsidR="00D7560E" w:rsidRPr="00237AE1">
        <w:rPr>
          <w:rFonts w:ascii="Times New Roman" w:hAnsi="Times New Roman" w:cs="Times New Roman"/>
          <w:sz w:val="20"/>
          <w:szCs w:val="20"/>
        </w:rPr>
        <w:t>(обязательное)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Нормативные показатели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237AE1" w:rsidTr="00DC11DC">
        <w:tc>
          <w:tcPr>
            <w:tcW w:w="5986"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Коэффициент плотности застройки</w:t>
            </w:r>
          </w:p>
        </w:tc>
      </w:tr>
      <w:tr w:rsidR="00DC11DC" w:rsidRPr="00237AE1" w:rsidTr="00DC11DC">
        <w:tc>
          <w:tcPr>
            <w:tcW w:w="598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 xml:space="preserve">Застройка блокированными жилыми домами с </w:t>
            </w:r>
            <w:proofErr w:type="spellStart"/>
            <w:r w:rsidRPr="00237AE1">
              <w:rPr>
                <w:rFonts w:ascii="Times New Roman" w:hAnsi="Times New Roman" w:cs="Times New Roman"/>
                <w:sz w:val="20"/>
                <w:szCs w:val="20"/>
              </w:rPr>
              <w:t>приквартирными</w:t>
            </w:r>
            <w:proofErr w:type="spellEnd"/>
            <w:r w:rsidRPr="00237AE1">
              <w:rPr>
                <w:rFonts w:ascii="Times New Roman" w:hAnsi="Times New Roman" w:cs="Times New Roman"/>
                <w:sz w:val="20"/>
                <w:szCs w:val="20"/>
              </w:rPr>
              <w:t xml:space="preserve">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0,3</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EA3011" w:rsidP="00DC11DC">
            <w:pPr>
              <w:pStyle w:val="afff6"/>
              <w:rPr>
                <w:rFonts w:ascii="Times New Roman" w:hAnsi="Times New Roman" w:cs="Times New Roman"/>
                <w:sz w:val="20"/>
                <w:szCs w:val="20"/>
              </w:rPr>
            </w:pPr>
            <w:hyperlink w:anchor="sub_300001" w:history="1">
              <w:r w:rsidR="00DC11DC" w:rsidRPr="00237AE1">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DC11DC">
        <w:tc>
          <w:tcPr>
            <w:tcW w:w="59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237AE1" w:rsidRDefault="00DC11DC" w:rsidP="00DC11DC">
      <w:pPr>
        <w:rPr>
          <w:rFonts w:ascii="Times New Roman" w:hAnsi="Times New Roman" w:cs="Times New Roman"/>
          <w:sz w:val="20"/>
          <w:szCs w:val="20"/>
        </w:rPr>
      </w:pPr>
      <w:bookmarkStart w:id="27" w:name="sub_30010"/>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bookmarkStart w:id="28" w:name="sub_30011"/>
      <w:bookmarkEnd w:id="27"/>
      <w:r w:rsidRPr="00237AE1">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Границами кварталов являются красные линии.</w:t>
      </w:r>
    </w:p>
    <w:p w:rsidR="00DC11DC" w:rsidRPr="00237AE1" w:rsidRDefault="00DC11DC" w:rsidP="00DC11DC">
      <w:pPr>
        <w:rPr>
          <w:rFonts w:ascii="Times New Roman" w:hAnsi="Times New Roman" w:cs="Times New Roman"/>
          <w:sz w:val="20"/>
          <w:szCs w:val="20"/>
        </w:rPr>
      </w:pPr>
      <w:bookmarkStart w:id="29" w:name="sub_30014"/>
      <w:r w:rsidRPr="00237AE1">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237AE1">
          <w:rPr>
            <w:rStyle w:val="a4"/>
            <w:rFonts w:ascii="Times New Roman" w:hAnsi="Times New Roman" w:cs="Times New Roman"/>
            <w:color w:val="auto"/>
            <w:sz w:val="20"/>
            <w:szCs w:val="20"/>
          </w:rPr>
          <w:t>главы 30</w:t>
        </w:r>
      </w:hyperlink>
      <w:r w:rsidRPr="00237AE1">
        <w:rPr>
          <w:rFonts w:ascii="Times New Roman" w:hAnsi="Times New Roman" w:cs="Times New Roman"/>
          <w:sz w:val="20"/>
          <w:szCs w:val="20"/>
        </w:rPr>
        <w:t>.</w:t>
      </w:r>
    </w:p>
    <w:bookmarkEnd w:id="29"/>
    <w:p w:rsidR="00DC11DC" w:rsidRPr="00237AE1" w:rsidRDefault="00DC11D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Г</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Плотность застройки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Г-1</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Показатели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237AE1" w:rsidTr="00DC11DC">
        <w:tc>
          <w:tcPr>
            <w:tcW w:w="21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Минимальная плотность застройки, %</w:t>
            </w:r>
          </w:p>
        </w:tc>
      </w:tr>
      <w:tr w:rsidR="00DC11DC" w:rsidRPr="00237AE1" w:rsidTr="00DC11DC">
        <w:tc>
          <w:tcPr>
            <w:tcW w:w="21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29</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ГРЭС 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ГРЭС 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ГРЭС 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ГРЭС 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29</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на </w:t>
            </w:r>
            <w:proofErr w:type="spellStart"/>
            <w:r w:rsidRPr="00237AE1">
              <w:rPr>
                <w:rFonts w:ascii="Times New Roman" w:hAnsi="Times New Roman" w:cs="Times New Roman"/>
                <w:sz w:val="20"/>
                <w:szCs w:val="20"/>
              </w:rPr>
              <w:t>газомазутном</w:t>
            </w:r>
            <w:proofErr w:type="spellEnd"/>
            <w:r w:rsidRPr="00237AE1">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43</w:t>
            </w:r>
          </w:p>
        </w:tc>
      </w:tr>
      <w:tr w:rsidR="00DC11DC" w:rsidRPr="00237AE1" w:rsidTr="00DC11DC">
        <w:tc>
          <w:tcPr>
            <w:tcW w:w="21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лесозаготовительные с примыканием </w:t>
            </w:r>
            <w:proofErr w:type="gramStart"/>
            <w:r w:rsidRPr="00237AE1">
              <w:rPr>
                <w:rFonts w:ascii="Times New Roman" w:hAnsi="Times New Roman" w:cs="Times New Roman"/>
                <w:sz w:val="20"/>
                <w:szCs w:val="20"/>
              </w:rPr>
              <w:t>к железной дорог</w:t>
            </w:r>
            <w:proofErr w:type="gramEnd"/>
            <w:r w:rsidRPr="00237AE1">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с зимним </w:t>
            </w:r>
            <w:proofErr w:type="spellStart"/>
            <w:r w:rsidRPr="00237AE1">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без зимнего </w:t>
            </w:r>
            <w:proofErr w:type="spellStart"/>
            <w:r w:rsidRPr="00237AE1">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с зимним </w:t>
            </w:r>
            <w:proofErr w:type="spellStart"/>
            <w:r w:rsidRPr="00237AE1">
              <w:rPr>
                <w:rFonts w:ascii="Times New Roman" w:hAnsi="Times New Roman" w:cs="Times New Roman"/>
                <w:sz w:val="20"/>
                <w:szCs w:val="20"/>
              </w:rPr>
              <w:t>плотбищем</w:t>
            </w:r>
            <w:proofErr w:type="spellEnd"/>
            <w:r w:rsidRPr="00237AE1">
              <w:rPr>
                <w:rFonts w:ascii="Times New Roman" w:hAnsi="Times New Roman" w:cs="Times New Roman"/>
                <w:sz w:val="20"/>
                <w:szCs w:val="20"/>
              </w:rPr>
              <w:t xml:space="preserve"> производственной мощностью, тыс. </w:t>
            </w:r>
            <w:proofErr w:type="spellStart"/>
            <w:r w:rsidRPr="00237AE1">
              <w:rPr>
                <w:rFonts w:ascii="Times New Roman" w:hAnsi="Times New Roman" w:cs="Times New Roman"/>
                <w:sz w:val="20"/>
                <w:szCs w:val="20"/>
              </w:rPr>
              <w:t>куб.м</w:t>
            </w:r>
            <w:proofErr w:type="spellEnd"/>
            <w:r w:rsidRPr="00237AE1">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без зимнего </w:t>
            </w:r>
            <w:proofErr w:type="spellStart"/>
            <w:r w:rsidRPr="00237AE1">
              <w:rPr>
                <w:rFonts w:ascii="Times New Roman" w:hAnsi="Times New Roman" w:cs="Times New Roman"/>
                <w:sz w:val="20"/>
                <w:szCs w:val="20"/>
              </w:rPr>
              <w:t>плотбища</w:t>
            </w:r>
            <w:proofErr w:type="spellEnd"/>
            <w:r w:rsidRPr="00237AE1">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при поставке сырья и отправке продукции </w:t>
            </w:r>
            <w:proofErr w:type="gramStart"/>
            <w:r w:rsidRPr="00237AE1">
              <w:rPr>
                <w:rFonts w:ascii="Times New Roman" w:hAnsi="Times New Roman" w:cs="Times New Roman"/>
                <w:sz w:val="20"/>
                <w:szCs w:val="20"/>
              </w:rPr>
              <w:t>по железной дорог</w:t>
            </w:r>
            <w:proofErr w:type="gramEnd"/>
            <w:r w:rsidRPr="00237AE1">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53</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текстильные фабрики, размещенные в одноэтажных корпусах, при общей площади главного производственного корпуса, </w:t>
            </w:r>
            <w:r w:rsidRPr="00237AE1">
              <w:rPr>
                <w:rFonts w:ascii="Times New Roman" w:hAnsi="Times New Roman" w:cs="Times New Roman"/>
                <w:sz w:val="20"/>
                <w:szCs w:val="20"/>
              </w:rPr>
              <w:lastRenderedPageBreak/>
              <w:t>тыс. кв. 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37</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рыбоперерабатывающие</w:t>
            </w:r>
            <w:proofErr w:type="spellEnd"/>
            <w:r w:rsidRPr="00237AE1">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гидролизно-дрожжевые, </w:t>
            </w:r>
            <w:proofErr w:type="spellStart"/>
            <w:r w:rsidRPr="00237AE1">
              <w:rPr>
                <w:rFonts w:ascii="Times New Roman" w:hAnsi="Times New Roman" w:cs="Times New Roman"/>
                <w:sz w:val="20"/>
                <w:szCs w:val="20"/>
              </w:rPr>
              <w:t>белкововитаминных</w:t>
            </w:r>
            <w:proofErr w:type="spellEnd"/>
            <w:r w:rsidRPr="00237AE1">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крупных блоков, панелей и других конструкций из ячеистого, </w:t>
            </w:r>
            <w:r w:rsidRPr="00237AE1">
              <w:rPr>
                <w:rFonts w:ascii="Times New Roman" w:hAnsi="Times New Roman" w:cs="Times New Roman"/>
                <w:sz w:val="20"/>
                <w:szCs w:val="20"/>
              </w:rPr>
              <w:lastRenderedPageBreak/>
              <w:t xml:space="preserve">плотного </w:t>
            </w:r>
            <w:proofErr w:type="spellStart"/>
            <w:r w:rsidRPr="00237AE1">
              <w:rPr>
                <w:rFonts w:ascii="Times New Roman" w:hAnsi="Times New Roman" w:cs="Times New Roman"/>
                <w:sz w:val="20"/>
                <w:szCs w:val="20"/>
              </w:rPr>
              <w:t>силикатобетона</w:t>
            </w:r>
            <w:proofErr w:type="spellEnd"/>
            <w:r w:rsidRPr="00237AE1">
              <w:rPr>
                <w:rFonts w:ascii="Times New Roman" w:hAnsi="Times New Roman" w:cs="Times New Roman"/>
                <w:sz w:val="20"/>
                <w:szCs w:val="20"/>
              </w:rPr>
              <w:t>, производственной мощностью, тыс. </w:t>
            </w:r>
            <w:proofErr w:type="spellStart"/>
            <w:r w:rsidRPr="00237AE1">
              <w:rPr>
                <w:rFonts w:ascii="Times New Roman" w:hAnsi="Times New Roman" w:cs="Times New Roman"/>
                <w:sz w:val="20"/>
                <w:szCs w:val="20"/>
              </w:rPr>
              <w:t>куб.м</w:t>
            </w:r>
            <w:proofErr w:type="spellEnd"/>
            <w:r w:rsidRPr="00237AE1">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w:t>
            </w:r>
            <w:proofErr w:type="spellStart"/>
            <w:r w:rsidRPr="00237AE1">
              <w:rPr>
                <w:rFonts w:ascii="Times New Roman" w:hAnsi="Times New Roman" w:cs="Times New Roman"/>
                <w:sz w:val="20"/>
                <w:szCs w:val="20"/>
              </w:rPr>
              <w:t>куб.м</w:t>
            </w:r>
            <w:proofErr w:type="spellEnd"/>
            <w:r w:rsidRPr="00237AE1">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w:t>
            </w:r>
            <w:proofErr w:type="spellStart"/>
            <w:r w:rsidRPr="00237AE1">
              <w:rPr>
                <w:rFonts w:ascii="Times New Roman" w:hAnsi="Times New Roman" w:cs="Times New Roman"/>
                <w:sz w:val="20"/>
                <w:szCs w:val="20"/>
              </w:rPr>
              <w:t>куб.м</w:t>
            </w:r>
            <w:proofErr w:type="spellEnd"/>
            <w:r w:rsidRPr="00237AE1">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аглопоритового</w:t>
            </w:r>
            <w:proofErr w:type="spellEnd"/>
            <w:r w:rsidRPr="00237AE1">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минеральной ваты и изделий из нее, </w:t>
            </w:r>
            <w:proofErr w:type="spellStart"/>
            <w:r w:rsidRPr="00237AE1">
              <w:rPr>
                <w:rFonts w:ascii="Times New Roman" w:hAnsi="Times New Roman" w:cs="Times New Roman"/>
                <w:sz w:val="20"/>
                <w:szCs w:val="20"/>
              </w:rPr>
              <w:t>вермикулитовых</w:t>
            </w:r>
            <w:proofErr w:type="spellEnd"/>
            <w:r w:rsidRPr="00237AE1">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известняковой муки и </w:t>
            </w:r>
            <w:proofErr w:type="spellStart"/>
            <w:r w:rsidRPr="00237AE1">
              <w:rPr>
                <w:rFonts w:ascii="Times New Roman" w:hAnsi="Times New Roman" w:cs="Times New Roman"/>
                <w:sz w:val="20"/>
                <w:szCs w:val="20"/>
              </w:rPr>
              <w:t>сыромолотого</w:t>
            </w:r>
            <w:proofErr w:type="spellEnd"/>
            <w:r w:rsidRPr="00237AE1">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29</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цементно-бетонные производительностью, тыс. </w:t>
            </w:r>
            <w:proofErr w:type="spellStart"/>
            <w:r w:rsidRPr="00237AE1">
              <w:rPr>
                <w:rFonts w:ascii="Times New Roman" w:hAnsi="Times New Roman" w:cs="Times New Roman"/>
                <w:sz w:val="20"/>
                <w:szCs w:val="20"/>
              </w:rPr>
              <w:t>куб.м</w:t>
            </w:r>
            <w:proofErr w:type="spellEnd"/>
            <w:r w:rsidRPr="00237AE1">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полигоны для изготовления железобетонных конструкций мощностью 4 тыс. </w:t>
            </w:r>
            <w:proofErr w:type="spellStart"/>
            <w:r w:rsidRPr="00237AE1">
              <w:rPr>
                <w:rFonts w:ascii="Times New Roman" w:hAnsi="Times New Roman" w:cs="Times New Roman"/>
                <w:sz w:val="20"/>
                <w:szCs w:val="20"/>
              </w:rPr>
              <w:t>куб.м</w:t>
            </w:r>
            <w:proofErr w:type="spellEnd"/>
            <w:r w:rsidRPr="00237AE1">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специализированные промышленные предприятия общей площадью производственных зданий более 2000 </w:t>
            </w:r>
            <w:proofErr w:type="spellStart"/>
            <w:r w:rsidRPr="00237AE1">
              <w:rPr>
                <w:rFonts w:ascii="Times New Roman" w:hAnsi="Times New Roman" w:cs="Times New Roman"/>
                <w:sz w:val="20"/>
                <w:szCs w:val="20"/>
              </w:rPr>
              <w:t>кв.м</w:t>
            </w:r>
            <w:proofErr w:type="spell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по изготовлению и ремонту одежды, ремонту </w:t>
            </w:r>
            <w:proofErr w:type="spellStart"/>
            <w:r w:rsidRPr="00237AE1">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газетно</w:t>
            </w:r>
            <w:proofErr w:type="spellEnd"/>
            <w:r w:rsidRPr="00237AE1">
              <w:rPr>
                <w:rFonts w:ascii="Times New Roman" w:hAnsi="Times New Roman" w:cs="Times New Roman"/>
                <w:sz w:val="20"/>
                <w:szCs w:val="20"/>
              </w:rPr>
              <w:t>-журнальные, книжные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Г-2</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Показатели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237AE1" w:rsidTr="00DC11DC">
        <w:tc>
          <w:tcPr>
            <w:tcW w:w="21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Минимальная плотность застройки, %</w:t>
            </w:r>
          </w:p>
        </w:tc>
      </w:tr>
      <w:tr w:rsidR="00DC11DC" w:rsidRPr="00237AE1" w:rsidTr="00DC11DC">
        <w:tc>
          <w:tcPr>
            <w:tcW w:w="21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237AE1" w:rsidRDefault="00EA3011" w:rsidP="00DC11DC">
            <w:pPr>
              <w:pStyle w:val="affd"/>
              <w:jc w:val="center"/>
              <w:rPr>
                <w:rFonts w:ascii="Times New Roman" w:hAnsi="Times New Roman" w:cs="Times New Roman"/>
                <w:sz w:val="20"/>
                <w:szCs w:val="20"/>
              </w:rPr>
            </w:pPr>
            <w:hyperlink w:anchor="sub_400001" w:history="1">
              <w:r w:rsidR="00DC11DC" w:rsidRPr="00237AE1">
                <w:rPr>
                  <w:rStyle w:val="a4"/>
                  <w:rFonts w:ascii="Times New Roman" w:hAnsi="Times New Roman" w:cs="Times New Roman"/>
                  <w:color w:val="auto"/>
                  <w:sz w:val="20"/>
                  <w:szCs w:val="20"/>
                </w:rPr>
                <w:t>51*</w:t>
              </w:r>
            </w:hyperlink>
            <w:r w:rsidR="00DC11DC"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51/45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55/49</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237AE1" w:rsidRDefault="00EA3011" w:rsidP="00DC11DC">
            <w:pPr>
              <w:pStyle w:val="affd"/>
              <w:jc w:val="center"/>
              <w:rPr>
                <w:rFonts w:ascii="Times New Roman" w:hAnsi="Times New Roman" w:cs="Times New Roman"/>
                <w:sz w:val="20"/>
                <w:szCs w:val="20"/>
              </w:rPr>
            </w:pPr>
            <w:hyperlink w:anchor="sub_400002" w:history="1">
              <w:r w:rsidR="00DC11DC" w:rsidRPr="00237AE1">
                <w:rPr>
                  <w:rStyle w:val="a4"/>
                  <w:rFonts w:ascii="Times New Roman" w:hAnsi="Times New Roman" w:cs="Times New Roman"/>
                  <w:color w:val="auto"/>
                  <w:sz w:val="20"/>
                  <w:szCs w:val="20"/>
                </w:rPr>
                <w:t>52**</w:t>
              </w:r>
            </w:hyperlink>
            <w:r w:rsidR="00DC11DC"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доращивания</w:t>
            </w:r>
            <w:proofErr w:type="spellEnd"/>
            <w:r w:rsidRPr="00237AE1">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выращивания телят, </w:t>
            </w:r>
            <w:proofErr w:type="spellStart"/>
            <w:r w:rsidRPr="00237AE1">
              <w:rPr>
                <w:rFonts w:ascii="Times New Roman" w:hAnsi="Times New Roman" w:cs="Times New Roman"/>
                <w:sz w:val="20"/>
                <w:szCs w:val="20"/>
              </w:rPr>
              <w:t>доращивания</w:t>
            </w:r>
            <w:proofErr w:type="spellEnd"/>
            <w:r w:rsidRPr="00237AE1">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39</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шерстные, шерстно-мясные, </w:t>
            </w:r>
            <w:proofErr w:type="gramStart"/>
            <w:r w:rsidRPr="00237AE1">
              <w:rPr>
                <w:rFonts w:ascii="Times New Roman" w:hAnsi="Times New Roman" w:cs="Times New Roman"/>
                <w:sz w:val="20"/>
                <w:szCs w:val="20"/>
              </w:rPr>
              <w:t>мясо-сальные</w:t>
            </w:r>
            <w:proofErr w:type="gram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gramStart"/>
            <w:r w:rsidRPr="00237AE1">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gramStart"/>
            <w:r w:rsidRPr="00237AE1">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gramStart"/>
            <w:r w:rsidRPr="00237AE1">
              <w:rPr>
                <w:rFonts w:ascii="Times New Roman" w:hAnsi="Times New Roman" w:cs="Times New Roman"/>
                <w:sz w:val="20"/>
                <w:szCs w:val="20"/>
              </w:rPr>
              <w:t>мясо-шерстно</w:t>
            </w:r>
            <w:proofErr w:type="gramEnd"/>
            <w:r w:rsidRPr="00237AE1">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67</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63</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64</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39</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r>
      <w:tr w:rsidR="00DC11DC" w:rsidRPr="00237AE1" w:rsidTr="00DC11DC">
        <w:tc>
          <w:tcPr>
            <w:tcW w:w="2100" w:type="dxa"/>
            <w:vMerge w:val="restart"/>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vAlign w:val="bottom"/>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237AE1" w:rsidRDefault="00EA3011" w:rsidP="00DC11DC">
            <w:pPr>
              <w:pStyle w:val="affd"/>
              <w:jc w:val="center"/>
              <w:rPr>
                <w:rFonts w:ascii="Times New Roman" w:hAnsi="Times New Roman" w:cs="Times New Roman"/>
                <w:sz w:val="20"/>
                <w:szCs w:val="20"/>
              </w:rPr>
            </w:pPr>
            <w:hyperlink w:anchor="sub_400003" w:history="1">
              <w:r w:rsidR="00DC11DC" w:rsidRPr="00237AE1">
                <w:rPr>
                  <w:rStyle w:val="a4"/>
                  <w:rFonts w:ascii="Times New Roman" w:hAnsi="Times New Roman" w:cs="Times New Roman"/>
                  <w:color w:val="auto"/>
                  <w:sz w:val="20"/>
                  <w:szCs w:val="20"/>
                </w:rPr>
                <w:t>27*/*43</w:t>
              </w:r>
            </w:hyperlink>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племзавод</w:t>
            </w:r>
            <w:proofErr w:type="spellEnd"/>
            <w:r w:rsidRPr="00237AE1">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племзавод</w:t>
            </w:r>
            <w:proofErr w:type="spellEnd"/>
            <w:r w:rsidRPr="00237AE1">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val="restart"/>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21</w:t>
            </w:r>
          </w:p>
        </w:tc>
      </w:tr>
      <w:tr w:rsidR="00DC11DC" w:rsidRPr="00237AE1" w:rsidTr="00DC11DC">
        <w:tc>
          <w:tcPr>
            <w:tcW w:w="2100" w:type="dxa"/>
            <w:vMerge/>
            <w:tcBorders>
              <w:top w:val="single" w:sz="4" w:space="0" w:color="auto"/>
              <w:bottom w:val="single" w:sz="4" w:space="0" w:color="auto"/>
              <w:right w:val="single" w:sz="4" w:space="0" w:color="auto"/>
            </w:tcBorders>
            <w:vAlign w:val="bottom"/>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22</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54</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56</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41</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31</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w:t>
            </w:r>
          </w:p>
        </w:tc>
      </w:tr>
      <w:tr w:rsidR="00DC11DC" w:rsidRPr="00237AE1" w:rsidTr="00DC11DC">
        <w:tc>
          <w:tcPr>
            <w:tcW w:w="21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21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4. В площадь застройки не включаются площади, занятые </w:t>
      </w:r>
      <w:proofErr w:type="spellStart"/>
      <w:r w:rsidRPr="00237AE1">
        <w:rPr>
          <w:rFonts w:ascii="Times New Roman" w:hAnsi="Times New Roman" w:cs="Times New Roman"/>
          <w:sz w:val="20"/>
          <w:szCs w:val="20"/>
        </w:rPr>
        <w:t>отмостками</w:t>
      </w:r>
      <w:proofErr w:type="spellEnd"/>
      <w:r w:rsidRPr="00237AE1">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237AE1">
        <w:rPr>
          <w:rFonts w:ascii="Times New Roman" w:hAnsi="Times New Roman" w:cs="Times New Roman"/>
          <w:sz w:val="20"/>
          <w:szCs w:val="20"/>
        </w:rPr>
        <w:t>просадочных</w:t>
      </w:r>
      <w:proofErr w:type="spellEnd"/>
      <w:r w:rsidRPr="00237AE1">
        <w:rPr>
          <w:rFonts w:ascii="Times New Roman" w:hAnsi="Times New Roman" w:cs="Times New Roman"/>
          <w:sz w:val="20"/>
          <w:szCs w:val="20"/>
        </w:rPr>
        <w:t xml:space="preserve"> </w:t>
      </w:r>
      <w:r w:rsidRPr="00237AE1">
        <w:rPr>
          <w:rFonts w:ascii="Times New Roman" w:hAnsi="Times New Roman" w:cs="Times New Roman"/>
          <w:sz w:val="20"/>
          <w:szCs w:val="20"/>
        </w:rPr>
        <w:lastRenderedPageBreak/>
        <w:t>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237AE1">
        <w:rPr>
          <w:rFonts w:ascii="Times New Roman" w:hAnsi="Times New Roman" w:cs="Times New Roman"/>
          <w:sz w:val="20"/>
          <w:szCs w:val="20"/>
        </w:rPr>
        <w:t>отмосток</w:t>
      </w:r>
      <w:proofErr w:type="spellEnd"/>
      <w:r w:rsidRPr="00237AE1">
        <w:rPr>
          <w:rFonts w:ascii="Times New Roman" w:hAnsi="Times New Roman" w:cs="Times New Roman"/>
          <w:sz w:val="20"/>
          <w:szCs w:val="20"/>
        </w:rPr>
        <w:t>. Площадь и размеры земельных участков складов</w:t>
      </w:r>
    </w:p>
    <w:p w:rsidR="00DC11DC" w:rsidRPr="00237AE1" w:rsidRDefault="00DC11D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Д</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Д-1</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Площадь</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и размеры земельных участков </w:t>
      </w:r>
      <w:proofErr w:type="spellStart"/>
      <w:r w:rsidRPr="00237AE1">
        <w:rPr>
          <w:rFonts w:ascii="Times New Roman" w:hAnsi="Times New Roman" w:cs="Times New Roman"/>
          <w:color w:val="auto"/>
          <w:sz w:val="20"/>
          <w:szCs w:val="20"/>
        </w:rPr>
        <w:t>общетоварных</w:t>
      </w:r>
      <w:proofErr w:type="spellEnd"/>
      <w:r w:rsidRPr="00237AE1">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237AE1" w:rsidTr="00DC11DC">
        <w:tc>
          <w:tcPr>
            <w:tcW w:w="4200"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Склады </w:t>
            </w:r>
            <w:proofErr w:type="spellStart"/>
            <w:r w:rsidRPr="00237AE1">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Площадь складов, </w:t>
            </w:r>
            <w:proofErr w:type="spellStart"/>
            <w:r w:rsidRPr="00237AE1">
              <w:rPr>
                <w:rFonts w:ascii="Times New Roman" w:hAnsi="Times New Roman" w:cs="Times New Roman"/>
                <w:sz w:val="20"/>
                <w:szCs w:val="20"/>
              </w:rPr>
              <w:t>кв.м</w:t>
            </w:r>
            <w:proofErr w:type="spellEnd"/>
          </w:p>
        </w:tc>
        <w:tc>
          <w:tcPr>
            <w:tcW w:w="3014"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кв. м</w:t>
            </w:r>
          </w:p>
        </w:tc>
      </w:tr>
      <w:tr w:rsidR="00DC11DC" w:rsidRPr="00237AE1" w:rsidTr="00DC11DC">
        <w:tc>
          <w:tcPr>
            <w:tcW w:w="4200"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для сельских поселений</w:t>
            </w:r>
          </w:p>
        </w:tc>
      </w:tr>
      <w:tr w:rsidR="00DC11DC" w:rsidRPr="00237AE1" w:rsidTr="00DC11DC">
        <w:tc>
          <w:tcPr>
            <w:tcW w:w="42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237AE1" w:rsidRDefault="00EA3011" w:rsidP="00DC11DC">
            <w:pPr>
              <w:pStyle w:val="affd"/>
              <w:jc w:val="center"/>
              <w:rPr>
                <w:rFonts w:ascii="Times New Roman" w:hAnsi="Times New Roman" w:cs="Times New Roman"/>
                <w:sz w:val="20"/>
                <w:szCs w:val="20"/>
              </w:rPr>
            </w:pPr>
            <w:hyperlink w:anchor="sub_500001" w:history="1">
              <w:r w:rsidR="00DC11DC" w:rsidRPr="00237AE1">
                <w:rPr>
                  <w:rStyle w:val="a4"/>
                  <w:rFonts w:ascii="Times New Roman" w:hAnsi="Times New Roman" w:cs="Times New Roman"/>
                  <w:color w:val="auto"/>
                  <w:sz w:val="20"/>
                  <w:szCs w:val="20"/>
                </w:rPr>
                <w:t>310*</w:t>
              </w:r>
            </w:hyperlink>
          </w:p>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42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740*</w:t>
            </w:r>
          </w:p>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580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w:t>
      </w:r>
      <w:proofErr w:type="gramStart"/>
      <w:r w:rsidRPr="00237AE1">
        <w:rPr>
          <w:rFonts w:ascii="Times New Roman" w:hAnsi="Times New Roman" w:cs="Times New Roman"/>
          <w:sz w:val="20"/>
          <w:szCs w:val="20"/>
        </w:rPr>
        <w:t>В</w:t>
      </w:r>
      <w:proofErr w:type="gramEnd"/>
      <w:r w:rsidRPr="00237AE1">
        <w:rPr>
          <w:rFonts w:ascii="Times New Roman" w:hAnsi="Times New Roman" w:cs="Times New Roman"/>
          <w:sz w:val="20"/>
          <w:szCs w:val="20"/>
        </w:rPr>
        <w:t xml:space="preserve"> числителе приведены нормы для одноэтажных складов, в знаменателе - для многоэтажных (при средней высоте этажей 6 м).</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1. При размещении </w:t>
      </w:r>
      <w:proofErr w:type="spellStart"/>
      <w:r w:rsidRPr="00237AE1">
        <w:rPr>
          <w:rFonts w:ascii="Times New Roman" w:hAnsi="Times New Roman" w:cs="Times New Roman"/>
          <w:sz w:val="20"/>
          <w:szCs w:val="20"/>
        </w:rPr>
        <w:t>общетоварных</w:t>
      </w:r>
      <w:proofErr w:type="spellEnd"/>
      <w:r w:rsidRPr="00237AE1">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Д-2</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Вместимость</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237AE1" w:rsidTr="00DC11DC">
        <w:tc>
          <w:tcPr>
            <w:tcW w:w="3954"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Склады</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кв. м</w:t>
            </w:r>
          </w:p>
        </w:tc>
      </w:tr>
      <w:tr w:rsidR="00DC11DC" w:rsidRPr="00237AE1" w:rsidTr="00DC11DC">
        <w:tc>
          <w:tcPr>
            <w:tcW w:w="3954"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сельских поселений</w:t>
            </w:r>
          </w:p>
        </w:tc>
      </w:tr>
      <w:tr w:rsidR="00DC11DC" w:rsidRPr="00237AE1" w:rsidTr="00DC11DC">
        <w:tc>
          <w:tcPr>
            <w:tcW w:w="395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r w:rsidR="00DC11DC" w:rsidRPr="00237AE1" w:rsidTr="00DC11DC">
        <w:tc>
          <w:tcPr>
            <w:tcW w:w="395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proofErr w:type="spellStart"/>
            <w:r w:rsidRPr="00237AE1">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380</w:t>
            </w:r>
          </w:p>
        </w:tc>
      </w:tr>
      <w:tr w:rsidR="00DC11DC" w:rsidRPr="00237AE1" w:rsidTr="00DC11DC">
        <w:tc>
          <w:tcPr>
            <w:tcW w:w="395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395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w:t>
      </w:r>
      <w:proofErr w:type="gramStart"/>
      <w:r w:rsidRPr="00237AE1">
        <w:rPr>
          <w:rFonts w:ascii="Times New Roman" w:hAnsi="Times New Roman" w:cs="Times New Roman"/>
          <w:sz w:val="20"/>
          <w:szCs w:val="20"/>
        </w:rPr>
        <w:t>В</w:t>
      </w:r>
      <w:proofErr w:type="gramEnd"/>
      <w:r w:rsidRPr="00237AE1">
        <w:rPr>
          <w:rFonts w:ascii="Times New Roman" w:hAnsi="Times New Roman" w:cs="Times New Roman"/>
          <w:sz w:val="20"/>
          <w:szCs w:val="20"/>
        </w:rPr>
        <w:t xml:space="preserve"> числителе приведены нормы для одноэтажных складов, в знаменателе - для многоэтажных.</w:t>
      </w: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r w:rsidRPr="00237AE1">
        <w:rPr>
          <w:rFonts w:ascii="Times New Roman" w:hAnsi="Times New Roman" w:cs="Times New Roman"/>
          <w:sz w:val="20"/>
          <w:szCs w:val="20"/>
        </w:rPr>
        <w:t xml:space="preserve"> </w:t>
      </w:r>
      <w:proofErr w:type="gramStart"/>
      <w:r w:rsidRPr="00237AE1">
        <w:rPr>
          <w:rFonts w:ascii="Times New Roman" w:hAnsi="Times New Roman" w:cs="Times New Roman"/>
          <w:sz w:val="20"/>
          <w:szCs w:val="20"/>
        </w:rPr>
        <w:t>В</w:t>
      </w:r>
      <w:proofErr w:type="gramEnd"/>
      <w:r w:rsidRPr="00237AE1">
        <w:rPr>
          <w:rFonts w:ascii="Times New Roman" w:hAnsi="Times New Roman" w:cs="Times New Roman"/>
          <w:sz w:val="20"/>
          <w:szCs w:val="20"/>
        </w:rPr>
        <w:t xml:space="preserve">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Д-3</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Размеры</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237AE1" w:rsidTr="00DC11DC">
        <w:tc>
          <w:tcPr>
            <w:tcW w:w="6546"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Размеры земельных участков, </w:t>
            </w:r>
            <w:proofErr w:type="spellStart"/>
            <w:r w:rsidRPr="00237AE1">
              <w:rPr>
                <w:rFonts w:ascii="Times New Roman" w:hAnsi="Times New Roman" w:cs="Times New Roman"/>
                <w:sz w:val="20"/>
                <w:szCs w:val="20"/>
              </w:rPr>
              <w:t>кв.м</w:t>
            </w:r>
            <w:proofErr w:type="spellEnd"/>
          </w:p>
        </w:tc>
      </w:tr>
      <w:tr w:rsidR="00DC11DC" w:rsidRPr="00237AE1" w:rsidTr="00DC11DC">
        <w:tc>
          <w:tcPr>
            <w:tcW w:w="654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r w:rsidR="00DC11DC" w:rsidRPr="00237AE1" w:rsidTr="00DC11DC">
        <w:tc>
          <w:tcPr>
            <w:tcW w:w="654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54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угля</w:t>
            </w:r>
          </w:p>
        </w:tc>
        <w:tc>
          <w:tcPr>
            <w:tcW w:w="3687"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r w:rsidR="00DC11DC" w:rsidRPr="00237AE1" w:rsidTr="00DC11DC">
        <w:tc>
          <w:tcPr>
            <w:tcW w:w="654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aff"/>
        <w:rPr>
          <w:rFonts w:ascii="Times New Roman" w:hAnsi="Times New Roman" w:cs="Times New Roman"/>
          <w:color w:val="auto"/>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Е</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br/>
      </w:r>
      <w:bookmarkStart w:id="30" w:name="sub_60010"/>
      <w:r w:rsidRPr="00237AE1">
        <w:rPr>
          <w:rStyle w:val="a3"/>
          <w:rFonts w:ascii="Times New Roman" w:hAnsi="Times New Roman" w:cs="Times New Roman"/>
          <w:color w:val="auto"/>
          <w:sz w:val="20"/>
          <w:szCs w:val="20"/>
        </w:rPr>
        <w:t>Таблица Е-1</w:t>
      </w:r>
    </w:p>
    <w:bookmarkEnd w:id="30"/>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bookmarkStart w:id="31" w:name="sub_60011"/>
      <w:r w:rsidRPr="00237AE1">
        <w:rPr>
          <w:rFonts w:ascii="Times New Roman" w:hAnsi="Times New Roman" w:cs="Times New Roman"/>
          <w:color w:val="auto"/>
          <w:sz w:val="20"/>
          <w:szCs w:val="20"/>
        </w:rPr>
        <w:t>Нормы</w:t>
      </w:r>
    </w:p>
    <w:bookmarkEnd w:id="31"/>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расчета организаций обслуживания и размеры земельных участков</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237AE1" w:rsidTr="00DC11DC">
        <w:tc>
          <w:tcPr>
            <w:tcW w:w="28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Примечания</w:t>
            </w:r>
          </w:p>
        </w:tc>
      </w:tr>
      <w:tr w:rsidR="00DC11DC" w:rsidRPr="00237AE1" w:rsidTr="00DC11DC">
        <w:tc>
          <w:tcPr>
            <w:tcW w:w="28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Образовательные организации</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при вместимости общеобразовательной школы,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237AE1">
              <w:rPr>
                <w:rFonts w:ascii="Times New Roman" w:hAnsi="Times New Roman" w:cs="Times New Roman"/>
                <w:sz w:val="20"/>
                <w:szCs w:val="20"/>
              </w:rPr>
              <w:t>трактородрома</w:t>
            </w:r>
            <w:proofErr w:type="spellEnd"/>
            <w:r w:rsidRPr="00237AE1">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w:t>
            </w:r>
            <w:proofErr w:type="spellStart"/>
            <w:r w:rsidRPr="00237AE1">
              <w:rPr>
                <w:rFonts w:ascii="Times New Roman" w:hAnsi="Times New Roman" w:cs="Times New Roman"/>
                <w:sz w:val="20"/>
                <w:szCs w:val="20"/>
              </w:rPr>
              <w:t>трактородром</w:t>
            </w:r>
            <w:proofErr w:type="spellEnd"/>
            <w:r w:rsidRPr="00237AE1">
              <w:rPr>
                <w:rFonts w:ascii="Times New Roman" w:hAnsi="Times New Roman" w:cs="Times New Roman"/>
                <w:sz w:val="20"/>
                <w:szCs w:val="20"/>
              </w:rPr>
              <w:t xml:space="preserve"> следует размещать вне селитебной территории</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при вместимости профессионально-технических училищ и средних специальных учебных заведений,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237AE1">
              <w:rPr>
                <w:rFonts w:ascii="Times New Roman" w:hAnsi="Times New Roman" w:cs="Times New Roman"/>
                <w:sz w:val="20"/>
                <w:szCs w:val="20"/>
              </w:rPr>
              <w:t>автотрактородромов</w:t>
            </w:r>
            <w:proofErr w:type="spellEnd"/>
            <w:r w:rsidRPr="00237AE1">
              <w:rPr>
                <w:rFonts w:ascii="Times New Roman" w:hAnsi="Times New Roman" w:cs="Times New Roman"/>
                <w:sz w:val="20"/>
                <w:szCs w:val="20"/>
              </w:rPr>
              <w:t xml:space="preserve"> в указанные размеры не входят</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w:t>
            </w:r>
            <w:r w:rsidRPr="00237AE1">
              <w:rPr>
                <w:rFonts w:ascii="Times New Roman" w:hAnsi="Times New Roman" w:cs="Times New Roman"/>
                <w:sz w:val="20"/>
                <w:szCs w:val="20"/>
              </w:rPr>
              <w:lastRenderedPageBreak/>
              <w:t>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w:t>
            </w:r>
            <w:proofErr w:type="gramStart"/>
            <w:r w:rsidRPr="00237AE1">
              <w:rPr>
                <w:rFonts w:ascii="Times New Roman" w:hAnsi="Times New Roman" w:cs="Times New Roman"/>
                <w:sz w:val="20"/>
                <w:szCs w:val="20"/>
              </w:rPr>
              <w:t>НА</w:t>
            </w:r>
            <w:proofErr w:type="gramEnd"/>
            <w:r w:rsidRPr="00237AE1">
              <w:rPr>
                <w:rFonts w:ascii="Times New Roman" w:hAnsi="Times New Roman" w:cs="Times New Roman"/>
                <w:sz w:val="20"/>
                <w:szCs w:val="20"/>
              </w:rPr>
              <w:t xml:space="preserve"> и в условиях реконструкции. При кооперированном </w:t>
            </w:r>
            <w:r w:rsidRPr="00237AE1">
              <w:rPr>
                <w:rFonts w:ascii="Times New Roman" w:hAnsi="Times New Roman" w:cs="Times New Roman"/>
                <w:sz w:val="20"/>
                <w:szCs w:val="20"/>
              </w:rPr>
              <w:lastRenderedPageBreak/>
              <w:t>размещении нескольких вузов на одном участке суммарную территорию земельных участков учебных заведений рекомендуется сокращать на 20%</w:t>
            </w: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Дома-интернаты для взрослых инвалидов с физическими нарушениями, место на 1 тыс. </w:t>
            </w:r>
            <w:proofErr w:type="gramStart"/>
            <w:r w:rsidRPr="00237AE1">
              <w:rPr>
                <w:rFonts w:ascii="Times New Roman" w:hAnsi="Times New Roman" w:cs="Times New Roman"/>
                <w:sz w:val="20"/>
                <w:szCs w:val="20"/>
              </w:rPr>
              <w:t>чел.(</w:t>
            </w:r>
            <w:proofErr w:type="gramEnd"/>
            <w:r w:rsidRPr="00237AE1">
              <w:rPr>
                <w:rFonts w:ascii="Times New Roman" w:hAnsi="Times New Roman" w:cs="Times New Roman"/>
                <w:sz w:val="20"/>
                <w:szCs w:val="20"/>
              </w:rPr>
              <w:t>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w:t>
            </w:r>
            <w:r w:rsidRPr="00237AE1">
              <w:rPr>
                <w:rFonts w:ascii="Times New Roman" w:hAnsi="Times New Roman" w:cs="Times New Roman"/>
                <w:sz w:val="20"/>
                <w:szCs w:val="20"/>
              </w:rPr>
              <w:lastRenderedPageBreak/>
              <w:t>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w:t>
            </w:r>
            <w:r w:rsidRPr="00237AE1">
              <w:rPr>
                <w:rFonts w:ascii="Times New Roman" w:hAnsi="Times New Roman" w:cs="Times New Roman"/>
                <w:sz w:val="20"/>
                <w:szCs w:val="20"/>
              </w:rPr>
              <w:lastRenderedPageBreak/>
              <w:t>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w:t>
            </w:r>
            <w:r w:rsidRPr="00237AE1">
              <w:rPr>
                <w:rFonts w:ascii="Times New Roman" w:hAnsi="Times New Roman" w:cs="Times New Roman"/>
                <w:sz w:val="20"/>
                <w:szCs w:val="20"/>
              </w:rPr>
              <w:lastRenderedPageBreak/>
              <w:t>зон</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w:t>
            </w:r>
            <w:r w:rsidRPr="00237AE1">
              <w:rPr>
                <w:rFonts w:ascii="Times New Roman" w:hAnsi="Times New Roman" w:cs="Times New Roman"/>
                <w:sz w:val="20"/>
                <w:szCs w:val="20"/>
              </w:rPr>
              <w:lastRenderedPageBreak/>
              <w:t>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Помещения для физкультурно-оздоровительных занятий в микрорайоне,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Спортивные залы общего пользования,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Бассейны крытые и открытые общего пользования,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Учреждения культуры и искусства</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Помещения для культурно-массовой работы с населением, досуга и любительской деятельности,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w:t>
            </w:r>
            <w:r w:rsidRPr="00237AE1">
              <w:rPr>
                <w:rFonts w:ascii="Times New Roman" w:hAnsi="Times New Roman" w:cs="Times New Roman"/>
                <w:sz w:val="20"/>
                <w:szCs w:val="20"/>
              </w:rPr>
              <w:lastRenderedPageBreak/>
              <w:t>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Универсальные спортивно-зрелищные залы, в том числе и искусственным льдом, </w:t>
            </w:r>
            <w:r w:rsidRPr="00237AE1">
              <w:rPr>
                <w:rFonts w:ascii="Times New Roman" w:hAnsi="Times New Roman" w:cs="Times New Roman"/>
                <w:sz w:val="20"/>
                <w:szCs w:val="20"/>
              </w:rPr>
              <w:lastRenderedPageBreak/>
              <w:t>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6-9</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bookmarkStart w:id="32" w:name="sub_60001"/>
            <w:r w:rsidRPr="00237AE1">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bookmarkStart w:id="33" w:name="sub_60002"/>
            <w:r w:rsidRPr="00237AE1">
              <w:rPr>
                <w:rFonts w:ascii="Times New Roman" w:hAnsi="Times New Roman" w:cs="Times New Roman"/>
                <w:sz w:val="20"/>
                <w:szCs w:val="20"/>
              </w:rPr>
              <w:t xml:space="preserve">Магазины,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r w:rsidRPr="00237AE1">
              <w:rPr>
                <w:rFonts w:ascii="Times New Roman" w:hAnsi="Times New Roman" w:cs="Times New Roman"/>
                <w:sz w:val="20"/>
                <w:szCs w:val="20"/>
              </w:rPr>
              <w:t xml:space="preserve">479 </w:t>
            </w:r>
            <w:hyperlink w:anchor="sub_60777" w:history="1">
              <w:r w:rsidRPr="00237AE1">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Предприятия торговли,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торговой площади: до 250 - 0,08 га на 100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торг. площади, свыше 250 до 650 - 0,08- 0,06; свыше 650 до 1500 - 0,06-0,04; свыше 1500 до 3500 - 0,04-0,02; свыше 3500-0,02.</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w:t>
            </w:r>
            <w:proofErr w:type="gramStart"/>
            <w:r w:rsidRPr="00237AE1">
              <w:rPr>
                <w:rFonts w:ascii="Times New Roman" w:hAnsi="Times New Roman" w:cs="Times New Roman"/>
                <w:sz w:val="20"/>
                <w:szCs w:val="20"/>
              </w:rPr>
              <w:t>муниципальных районов</w:t>
            </w:r>
            <w:proofErr w:type="gramEnd"/>
            <w:r w:rsidRPr="00237AE1">
              <w:rPr>
                <w:rFonts w:ascii="Times New Roman" w:hAnsi="Times New Roman" w:cs="Times New Roman"/>
                <w:sz w:val="20"/>
                <w:szCs w:val="20"/>
              </w:rPr>
              <w:t xml:space="preserve"> и городских округов и утверждаются нормативным правовым актом Алтайского края</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r w:rsidRPr="00237AE1">
              <w:rPr>
                <w:rFonts w:ascii="Times New Roman" w:hAnsi="Times New Roman" w:cs="Times New Roman"/>
                <w:sz w:val="20"/>
                <w:szCs w:val="20"/>
              </w:rPr>
              <w:t xml:space="preserve">169 </w:t>
            </w:r>
            <w:hyperlink w:anchor="sub_60777" w:history="1">
              <w:r w:rsidRPr="00237AE1">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r w:rsidRPr="00237AE1">
              <w:rPr>
                <w:rFonts w:ascii="Times New Roman" w:hAnsi="Times New Roman" w:cs="Times New Roman"/>
                <w:sz w:val="20"/>
                <w:szCs w:val="20"/>
              </w:rPr>
              <w:t xml:space="preserve">310 </w:t>
            </w:r>
            <w:hyperlink w:anchor="sub_60777" w:history="1">
              <w:r w:rsidRPr="00237AE1">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vMerge/>
            <w:tcBorders>
              <w:top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237AE1">
                <w:rPr>
                  <w:rStyle w:val="a4"/>
                  <w:rFonts w:ascii="Times New Roman" w:hAnsi="Times New Roman" w:cs="Times New Roman"/>
                  <w:color w:val="auto"/>
                  <w:sz w:val="20"/>
                  <w:szCs w:val="20"/>
                </w:rPr>
                <w:t>постановлением</w:t>
              </w:r>
            </w:hyperlink>
            <w:r w:rsidRPr="00237AE1">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w:t>
            </w:r>
            <w:r w:rsidRPr="00237AE1">
              <w:rPr>
                <w:rFonts w:ascii="Times New Roman" w:hAnsi="Times New Roman" w:cs="Times New Roman"/>
                <w:sz w:val="20"/>
                <w:szCs w:val="20"/>
              </w:rPr>
              <w:lastRenderedPageBreak/>
              <w:t>следует принимать с учетом временного населения: на бальнеологических курортах не менее 90 мест, на климатических курортах не менее 120 мест на 1 тыс. чел.</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до 50</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vMerge w:val="restart"/>
            <w:tcBorders>
              <w:top w:val="single" w:sz="4" w:space="0" w:color="auto"/>
              <w:bottom w:val="single" w:sz="4" w:space="0" w:color="auto"/>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lastRenderedPageBreak/>
              <w:t>Организации и учреждения управления, проектные организации, кредитно-финансовые организации связи</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w:t>
            </w:r>
            <w:proofErr w:type="spellStart"/>
            <w:r w:rsidRPr="00237AE1">
              <w:rPr>
                <w:rFonts w:ascii="Times New Roman" w:hAnsi="Times New Roman" w:cs="Times New Roman"/>
                <w:sz w:val="20"/>
                <w:szCs w:val="20"/>
              </w:rPr>
              <w:t>союзпечати</w:t>
            </w:r>
            <w:proofErr w:type="spellEnd"/>
            <w:r w:rsidRPr="00237AE1">
              <w:rPr>
                <w:rFonts w:ascii="Times New Roman" w:hAnsi="Times New Roman" w:cs="Times New Roman"/>
                <w:sz w:val="20"/>
                <w:szCs w:val="20"/>
              </w:rPr>
              <w:t xml:space="preserve">,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237AE1">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 зависимости от этажности здания,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сотрудника: 44-18,5 - при этажности 3-5 этажей, 13,5-11 - при этажности 9-15 этажей, 10,5 - при этажности 16 и более этажей.</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Краевых, городских, районных органов власти,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сотрудника: 54-30 при этажности 3-5 этажей, 13-12 при этажности 9-12 этажей, 11 при этажности 16 и более этажей. Поселковых и сельских органов власти,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в зависимости от этажности здания,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0,15 га на объект - при 1 судье, 0,4 га при 5 судьях, 0,3 га при 10 членах суда, 0,5 га при </w:t>
            </w:r>
            <w:r w:rsidRPr="00237AE1">
              <w:rPr>
                <w:rFonts w:ascii="Times New Roman" w:hAnsi="Times New Roman" w:cs="Times New Roman"/>
                <w:sz w:val="20"/>
                <w:szCs w:val="20"/>
              </w:rPr>
              <w:lastRenderedPageBreak/>
              <w:t>25 членах суда</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Учреждения жилищно-коммунального хозяйства</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при числе мест гостиницы,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 xml:space="preserve">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237AE1" w:rsidTr="00DC11DC">
        <w:tc>
          <w:tcPr>
            <w:tcW w:w="280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Кладбище </w:t>
            </w:r>
            <w:proofErr w:type="spellStart"/>
            <w:r w:rsidRPr="00237AE1">
              <w:rPr>
                <w:rFonts w:ascii="Times New Roman" w:hAnsi="Times New Roman" w:cs="Times New Roman"/>
                <w:sz w:val="20"/>
                <w:szCs w:val="20"/>
              </w:rPr>
              <w:t>урновых</w:t>
            </w:r>
            <w:proofErr w:type="spellEnd"/>
            <w:r w:rsidRPr="00237AE1">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bookmarkStart w:id="34" w:name="sub_600101"/>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bookmarkStart w:id="35" w:name="sub_2042129"/>
      <w:bookmarkEnd w:id="34"/>
      <w:r w:rsidRPr="00237AE1">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237AE1" w:rsidRDefault="00DC11DC" w:rsidP="00DC11DC">
      <w:pPr>
        <w:rPr>
          <w:rFonts w:ascii="Times New Roman" w:hAnsi="Times New Roman" w:cs="Times New Roman"/>
          <w:sz w:val="20"/>
          <w:szCs w:val="20"/>
        </w:rPr>
      </w:pPr>
      <w:bookmarkStart w:id="36" w:name="sub_60777"/>
      <w:r w:rsidRPr="00237AE1">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237AE1">
          <w:rPr>
            <w:rStyle w:val="a4"/>
            <w:rFonts w:ascii="Times New Roman" w:hAnsi="Times New Roman" w:cs="Times New Roman"/>
            <w:color w:val="auto"/>
            <w:sz w:val="20"/>
            <w:szCs w:val="20"/>
          </w:rPr>
          <w:t>постановлением</w:t>
        </w:r>
      </w:hyperlink>
      <w:r w:rsidRPr="00237AE1">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bookmarkStart w:id="37" w:name="sub_2042130"/>
      <w:r w:rsidRPr="00237AE1">
        <w:rPr>
          <w:rStyle w:val="a3"/>
          <w:rFonts w:ascii="Times New Roman" w:hAnsi="Times New Roman" w:cs="Times New Roman"/>
          <w:color w:val="auto"/>
          <w:sz w:val="20"/>
          <w:szCs w:val="20"/>
        </w:rPr>
        <w:t>Таблица Е-2</w:t>
      </w:r>
    </w:p>
    <w:bookmarkEnd w:id="37"/>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lastRenderedPageBreak/>
        <w:t>Минимальные расчетные показатели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237AE1" w:rsidTr="00DC11DC">
        <w:tc>
          <w:tcPr>
            <w:tcW w:w="508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Сельские поселения</w:t>
            </w:r>
          </w:p>
        </w:tc>
      </w:tr>
      <w:tr w:rsidR="00DC11DC" w:rsidRPr="00237AE1" w:rsidTr="00DC11DC">
        <w:tc>
          <w:tcPr>
            <w:tcW w:w="50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50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DC11DC">
        <w:tc>
          <w:tcPr>
            <w:tcW w:w="5084"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50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5084"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110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aff"/>
        <w:rPr>
          <w:rFonts w:ascii="Times New Roman" w:hAnsi="Times New Roman" w:cs="Times New Roman"/>
          <w:color w:val="auto"/>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Ж</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Параметры</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Ж-1</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237AE1" w:rsidTr="00DC11DC">
        <w:tc>
          <w:tcPr>
            <w:tcW w:w="3528"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Планировочные размеры, м</w:t>
            </w:r>
          </w:p>
        </w:tc>
      </w:tr>
      <w:tr w:rsidR="00DC11DC" w:rsidRPr="00237AE1" w:rsidTr="00DC11DC">
        <w:tc>
          <w:tcPr>
            <w:tcW w:w="3528"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градостроительные параметры</w:t>
            </w:r>
          </w:p>
        </w:tc>
      </w:tr>
      <w:tr w:rsidR="00DC11DC" w:rsidRPr="00237AE1" w:rsidTr="00DC11DC">
        <w:tc>
          <w:tcPr>
            <w:tcW w:w="3528"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9,1</w:t>
            </w:r>
          </w:p>
        </w:tc>
      </w:tr>
      <w:tr w:rsidR="00DC11DC" w:rsidRPr="00237AE1" w:rsidTr="00DC11DC">
        <w:tc>
          <w:tcPr>
            <w:tcW w:w="3528"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12-18</w:t>
            </w:r>
          </w:p>
        </w:tc>
      </w:tr>
      <w:tr w:rsidR="00DC11DC" w:rsidRPr="00237AE1" w:rsidTr="00DC11DC">
        <w:tc>
          <w:tcPr>
            <w:tcW w:w="3528"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4,3</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Ж-2</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Игровые поля</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237AE1" w:rsidTr="00DC11DC">
        <w:tc>
          <w:tcPr>
            <w:tcW w:w="2832"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Планировочные размеры, м</w:t>
            </w:r>
          </w:p>
        </w:tc>
      </w:tr>
      <w:tr w:rsidR="00DC11DC" w:rsidRPr="00237AE1" w:rsidTr="00DC11DC">
        <w:tc>
          <w:tcPr>
            <w:tcW w:w="2832"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градостроительные параметры</w:t>
            </w:r>
          </w:p>
        </w:tc>
      </w:tr>
      <w:tr w:rsidR="00DC11DC" w:rsidRPr="00237AE1" w:rsidTr="00DC11DC">
        <w:tc>
          <w:tcPr>
            <w:tcW w:w="2832"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w:t>
            </w:r>
          </w:p>
        </w:tc>
      </w:tr>
      <w:tr w:rsidR="00DC11DC" w:rsidRPr="00237AE1" w:rsidTr="00DC11DC">
        <w:tc>
          <w:tcPr>
            <w:tcW w:w="2832"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r>
      <w:tr w:rsidR="00DC11DC" w:rsidRPr="00237AE1" w:rsidTr="00DC11DC">
        <w:tc>
          <w:tcPr>
            <w:tcW w:w="2832"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w:t>
            </w:r>
          </w:p>
        </w:tc>
      </w:tr>
      <w:tr w:rsidR="00DC11DC" w:rsidRPr="00237AE1" w:rsidTr="00DC11DC">
        <w:tc>
          <w:tcPr>
            <w:tcW w:w="2832"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283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61</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Ж-3</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Места</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237AE1" w:rsidTr="00DC11DC">
        <w:tc>
          <w:tcPr>
            <w:tcW w:w="6502"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Планировочные размеры, м</w:t>
            </w:r>
          </w:p>
        </w:tc>
      </w:tr>
      <w:tr w:rsidR="00DC11DC" w:rsidRPr="00237AE1" w:rsidTr="00DC11DC">
        <w:tc>
          <w:tcPr>
            <w:tcW w:w="6502"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3,25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Прыжки </w:t>
            </w:r>
            <w:proofErr w:type="gramStart"/>
            <w:r w:rsidRPr="00237AE1">
              <w:rPr>
                <w:rFonts w:ascii="Times New Roman" w:hAnsi="Times New Roman" w:cs="Times New Roman"/>
                <w:sz w:val="20"/>
                <w:szCs w:val="20"/>
              </w:rPr>
              <w:t>с шестом</w:t>
            </w:r>
            <w:proofErr w:type="gramEnd"/>
            <w:r w:rsidRPr="00237AE1">
              <w:rPr>
                <w:rFonts w:ascii="Times New Roman" w:hAnsi="Times New Roman" w:cs="Times New Roman"/>
                <w:sz w:val="20"/>
                <w:szCs w:val="20"/>
              </w:rPr>
              <w:t>,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65</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 числу отдельных дорожек</w:t>
            </w:r>
          </w:p>
        </w:tc>
      </w:tr>
      <w:tr w:rsidR="00DC11DC" w:rsidRPr="00237AE1" w:rsidTr="00DC11DC">
        <w:tc>
          <w:tcPr>
            <w:tcW w:w="6502"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Ж-4</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237AE1" w:rsidTr="00DC11DC">
        <w:tc>
          <w:tcPr>
            <w:tcW w:w="3421"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Элементы комплексной площадки</w:t>
            </w:r>
          </w:p>
        </w:tc>
      </w:tr>
      <w:tr w:rsidR="00DC11DC" w:rsidRPr="00237AE1" w:rsidTr="00DC11DC">
        <w:tc>
          <w:tcPr>
            <w:tcW w:w="3421"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площадка для подвижных игр и общеразвивающих упражнений, </w:t>
            </w:r>
            <w:proofErr w:type="spellStart"/>
            <w:r w:rsidRPr="00237AE1">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замкнутый контур беговой дорожки</w:t>
            </w:r>
          </w:p>
        </w:tc>
      </w:tr>
      <w:tr w:rsidR="00DC11DC" w:rsidRPr="00237AE1" w:rsidTr="00DC11DC">
        <w:tc>
          <w:tcPr>
            <w:tcW w:w="3421"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ширина, м</w:t>
            </w:r>
          </w:p>
        </w:tc>
      </w:tr>
      <w:tr w:rsidR="00DC11DC" w:rsidRPr="00237AE1" w:rsidTr="00DC11DC">
        <w:tc>
          <w:tcPr>
            <w:tcW w:w="3421"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3421"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r>
      <w:tr w:rsidR="00DC11DC" w:rsidRPr="00237AE1" w:rsidTr="00DC11DC">
        <w:tc>
          <w:tcPr>
            <w:tcW w:w="3421"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w:t>
            </w:r>
          </w:p>
        </w:tc>
      </w:tr>
      <w:tr w:rsidR="00DC11DC" w:rsidRPr="00237AE1" w:rsidTr="00DC11DC">
        <w:tc>
          <w:tcPr>
            <w:tcW w:w="3421"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w:t>
      </w:r>
      <w:r w:rsidRPr="00237AE1">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237AE1" w:rsidRDefault="00DC11D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Приложение </w:t>
      </w:r>
      <w:proofErr w:type="gramStart"/>
      <w:r w:rsidRPr="00237AE1">
        <w:rPr>
          <w:rStyle w:val="a3"/>
          <w:rFonts w:ascii="Times New Roman" w:hAnsi="Times New Roman" w:cs="Times New Roman"/>
          <w:color w:val="auto"/>
          <w:sz w:val="20"/>
          <w:szCs w:val="20"/>
        </w:rPr>
        <w:t>И</w:t>
      </w:r>
      <w:proofErr w:type="gramEnd"/>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lastRenderedPageBreak/>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br/>
        <w:t>Таблица И-1</w:t>
      </w:r>
    </w:p>
    <w:p w:rsidR="00DC11DC" w:rsidRPr="00237AE1" w:rsidRDefault="00DC11DC" w:rsidP="00DC11DC">
      <w:pPr>
        <w:rPr>
          <w:rFonts w:ascii="Times New Roman" w:hAnsi="Times New Roman" w:cs="Times New Roman"/>
          <w:sz w:val="20"/>
          <w:szCs w:val="20"/>
        </w:rPr>
      </w:pPr>
    </w:p>
    <w:p w:rsidR="00CB4923" w:rsidRPr="00237AE1" w:rsidRDefault="00CB4923" w:rsidP="00CB4923">
      <w:pPr>
        <w:pStyle w:val="1"/>
        <w:rPr>
          <w:rFonts w:ascii="Times New Roman" w:hAnsi="Times New Roman" w:cs="Times New Roman"/>
          <w:sz w:val="20"/>
          <w:szCs w:val="20"/>
        </w:rPr>
      </w:pPr>
      <w:r w:rsidRPr="00237AE1">
        <w:rPr>
          <w:rFonts w:ascii="Times New Roman" w:hAnsi="Times New Roman" w:cs="Times New Roman"/>
          <w:sz w:val="20"/>
          <w:szCs w:val="20"/>
        </w:rPr>
        <w:t>Нормы</w:t>
      </w:r>
      <w:r w:rsidRPr="00237AE1">
        <w:rPr>
          <w:rFonts w:ascii="Times New Roman" w:hAnsi="Times New Roman" w:cs="Times New Roman"/>
          <w:sz w:val="20"/>
          <w:szCs w:val="20"/>
        </w:rPr>
        <w:br/>
        <w:t>расчета стоянок автомобилей</w:t>
      </w:r>
    </w:p>
    <w:p w:rsidR="00CB4923" w:rsidRPr="00237AE1" w:rsidRDefault="00CB4923" w:rsidP="00CB4923">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Одно </w:t>
            </w:r>
            <w:proofErr w:type="spellStart"/>
            <w:r w:rsidRPr="00237AE1">
              <w:rPr>
                <w:rFonts w:ascii="Times New Roman" w:hAnsi="Times New Roman" w:cs="Times New Roman"/>
                <w:sz w:val="20"/>
                <w:szCs w:val="20"/>
              </w:rPr>
              <w:t>машиноместо</w:t>
            </w:r>
            <w:proofErr w:type="spellEnd"/>
            <w:r w:rsidRPr="00237AE1">
              <w:rPr>
                <w:rFonts w:ascii="Times New Roman" w:hAnsi="Times New Roman" w:cs="Times New Roman"/>
                <w:sz w:val="20"/>
                <w:szCs w:val="20"/>
              </w:rPr>
              <w:t xml:space="preserve"> на количество расчетных единиц</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110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440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110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330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440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220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220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220</w:t>
            </w:r>
          </w:p>
        </w:tc>
      </w:tr>
      <w:tr w:rsidR="00CB4923" w:rsidRPr="00237AE1" w:rsidTr="00D5213B">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220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237AE1"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237AE1" w:rsidRDefault="00CB4923" w:rsidP="00D5213B">
            <w:pPr>
              <w:pStyle w:val="affd"/>
              <w:rPr>
                <w:rFonts w:ascii="Times New Roman" w:hAnsi="Times New Roman" w:cs="Times New Roman"/>
                <w:sz w:val="20"/>
                <w:szCs w:val="20"/>
              </w:rPr>
            </w:pP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330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70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330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330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220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2000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3000</w:t>
            </w:r>
          </w:p>
        </w:tc>
      </w:tr>
      <w:tr w:rsidR="00CB4923" w:rsidRPr="00237AE1"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237AE1" w:rsidRDefault="00CB4923" w:rsidP="00D5213B">
            <w:pPr>
              <w:pStyle w:val="afff6"/>
              <w:rPr>
                <w:rFonts w:ascii="Times New Roman" w:hAnsi="Times New Roman" w:cs="Times New Roman"/>
                <w:sz w:val="20"/>
                <w:szCs w:val="20"/>
              </w:rPr>
            </w:pPr>
            <w:r w:rsidRPr="00237AE1">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237AE1" w:rsidRDefault="00CB4923" w:rsidP="00D5213B">
            <w:pPr>
              <w:pStyle w:val="affd"/>
              <w:jc w:val="center"/>
              <w:rPr>
                <w:rFonts w:ascii="Times New Roman" w:hAnsi="Times New Roman" w:cs="Times New Roman"/>
                <w:sz w:val="20"/>
                <w:szCs w:val="20"/>
              </w:rPr>
            </w:pPr>
            <w:r w:rsidRPr="00237AE1">
              <w:rPr>
                <w:rFonts w:ascii="Times New Roman" w:hAnsi="Times New Roman" w:cs="Times New Roman"/>
                <w:sz w:val="20"/>
                <w:szCs w:val="20"/>
              </w:rPr>
              <w:t>550</w:t>
            </w:r>
          </w:p>
        </w:tc>
      </w:tr>
    </w:tbl>
    <w:p w:rsidR="00CB4923" w:rsidRPr="00237AE1" w:rsidRDefault="00CB4923" w:rsidP="00CB4923">
      <w:pPr>
        <w:rPr>
          <w:rFonts w:ascii="Times New Roman" w:hAnsi="Times New Roman" w:cs="Times New Roman"/>
          <w:sz w:val="20"/>
          <w:szCs w:val="20"/>
        </w:rPr>
      </w:pPr>
    </w:p>
    <w:p w:rsidR="00CB4923" w:rsidRPr="00237AE1" w:rsidRDefault="00CB4923" w:rsidP="00CB4923">
      <w:pPr>
        <w:rPr>
          <w:rFonts w:ascii="Times New Roman" w:hAnsi="Times New Roman" w:cs="Times New Roman"/>
          <w:sz w:val="20"/>
          <w:szCs w:val="20"/>
        </w:rPr>
      </w:pPr>
      <w:r w:rsidRPr="00237AE1">
        <w:rPr>
          <w:rStyle w:val="a3"/>
          <w:rFonts w:ascii="Times New Roman" w:hAnsi="Times New Roman" w:cs="Times New Roman"/>
          <w:sz w:val="20"/>
          <w:szCs w:val="20"/>
        </w:rPr>
        <w:t>Примечания:</w:t>
      </w:r>
    </w:p>
    <w:p w:rsidR="00CB4923" w:rsidRPr="00237AE1" w:rsidRDefault="00CB4923" w:rsidP="00CB4923">
      <w:pPr>
        <w:rPr>
          <w:rFonts w:ascii="Times New Roman" w:hAnsi="Times New Roman" w:cs="Times New Roman"/>
          <w:sz w:val="20"/>
          <w:szCs w:val="20"/>
        </w:rPr>
      </w:pPr>
      <w:r w:rsidRPr="00237AE1">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237AE1" w:rsidRDefault="00CB4923" w:rsidP="00CB4923">
      <w:pPr>
        <w:rPr>
          <w:rFonts w:ascii="Times New Roman" w:hAnsi="Times New Roman" w:cs="Times New Roman"/>
          <w:sz w:val="20"/>
          <w:szCs w:val="20"/>
        </w:rPr>
      </w:pPr>
      <w:r w:rsidRPr="00237AE1">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237AE1" w:rsidRDefault="00CB4923" w:rsidP="00CB4923">
      <w:pPr>
        <w:rPr>
          <w:rFonts w:ascii="Times New Roman" w:hAnsi="Times New Roman" w:cs="Times New Roman"/>
          <w:sz w:val="20"/>
          <w:szCs w:val="20"/>
        </w:rPr>
      </w:pPr>
      <w:r w:rsidRPr="00237AE1">
        <w:rPr>
          <w:rFonts w:ascii="Times New Roman" w:hAnsi="Times New Roman" w:cs="Times New Roman"/>
          <w:sz w:val="20"/>
          <w:szCs w:val="20"/>
        </w:rPr>
        <w:lastRenderedPageBreak/>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237AE1" w:rsidRDefault="00CB4923" w:rsidP="00CB4923">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И-2</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Нормы</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расчета </w:t>
      </w:r>
      <w:proofErr w:type="spellStart"/>
      <w:r w:rsidRPr="00237AE1">
        <w:rPr>
          <w:rFonts w:ascii="Times New Roman" w:hAnsi="Times New Roman" w:cs="Times New Roman"/>
          <w:color w:val="auto"/>
          <w:sz w:val="20"/>
          <w:szCs w:val="20"/>
        </w:rPr>
        <w:t>машино</w:t>
      </w:r>
      <w:proofErr w:type="spellEnd"/>
      <w:r w:rsidRPr="00237AE1">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237AE1"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237AE1"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proofErr w:type="spellStart"/>
            <w:r w:rsidRPr="00237AE1">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237AE1"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r>
      <w:tr w:rsidR="00DC11DC" w:rsidRPr="00237AE1"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r>
      <w:tr w:rsidR="00DC11DC" w:rsidRPr="00237AE1"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Расчетное число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1,10</w:t>
            </w:r>
          </w:p>
        </w:tc>
      </w:tr>
      <w:tr w:rsidR="00DC11DC" w:rsidRPr="00237AE1"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0,22</w:t>
            </w:r>
          </w:p>
        </w:tc>
      </w:tr>
      <w:tr w:rsidR="00DC11DC" w:rsidRPr="00237AE1"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Удельное обеспечение местами временного хранения,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1,83</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Удельное обеспечение местами постоянного хранения, </w:t>
            </w:r>
            <w:proofErr w:type="spellStart"/>
            <w:r w:rsidRPr="00237AE1">
              <w:rPr>
                <w:rFonts w:ascii="Times New Roman" w:hAnsi="Times New Roman" w:cs="Times New Roman"/>
                <w:sz w:val="20"/>
                <w:szCs w:val="20"/>
              </w:rPr>
              <w:t>кв.м</w:t>
            </w:r>
            <w:proofErr w:type="spellEnd"/>
            <w:r w:rsidRPr="00237AE1">
              <w:rPr>
                <w:rFonts w:ascii="Times New Roman" w:hAnsi="Times New Roman" w:cs="Times New Roman"/>
                <w:sz w:val="20"/>
                <w:szCs w:val="20"/>
              </w:rPr>
              <w:t>/чел,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8745CC">
        <w:tc>
          <w:tcPr>
            <w:tcW w:w="4294" w:type="dxa"/>
            <w:gridSpan w:val="2"/>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0,1</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1,83</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1,28</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1,10</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0,92</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1,98</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1,32</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0,92</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0,79</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0,66</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1,65</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2,29</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2,75</w:t>
            </w:r>
          </w:p>
        </w:tc>
      </w:tr>
      <w:tr w:rsidR="00DC11DC" w:rsidRPr="00237AE1" w:rsidTr="008745CC">
        <w:tc>
          <w:tcPr>
            <w:tcW w:w="4294" w:type="dxa"/>
            <w:gridSpan w:val="2"/>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1,83</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В районах малоэтажной жилой застройки с приусадебными и </w:t>
      </w:r>
      <w:proofErr w:type="spellStart"/>
      <w:r w:rsidRPr="00237AE1">
        <w:rPr>
          <w:rFonts w:ascii="Times New Roman" w:hAnsi="Times New Roman" w:cs="Times New Roman"/>
          <w:sz w:val="20"/>
          <w:szCs w:val="20"/>
        </w:rPr>
        <w:t>приквартирными</w:t>
      </w:r>
      <w:proofErr w:type="spellEnd"/>
      <w:r w:rsidRPr="00237AE1">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И-3</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Нормы</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237AE1" w:rsidTr="008745CC">
        <w:tc>
          <w:tcPr>
            <w:tcW w:w="6049"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Размер земельных участков, кв. м, на одно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-место</w:t>
            </w:r>
          </w:p>
        </w:tc>
      </w:tr>
      <w:tr w:rsidR="00DC11DC" w:rsidRPr="00237AE1" w:rsidTr="008745CC">
        <w:tc>
          <w:tcPr>
            <w:tcW w:w="6049"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lastRenderedPageBreak/>
              <w:t>1</w:t>
            </w:r>
          </w:p>
        </w:tc>
        <w:tc>
          <w:tcPr>
            <w:tcW w:w="4199"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r>
      <w:tr w:rsidR="00DC11DC" w:rsidRPr="00237AE1" w:rsidTr="008745CC">
        <w:tc>
          <w:tcPr>
            <w:tcW w:w="604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8745CC">
        <w:tc>
          <w:tcPr>
            <w:tcW w:w="604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w:t>
            </w:r>
          </w:p>
        </w:tc>
      </w:tr>
      <w:tr w:rsidR="00DC11DC" w:rsidRPr="00237AE1" w:rsidTr="008745CC">
        <w:tc>
          <w:tcPr>
            <w:tcW w:w="6049"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w:t>
            </w:r>
          </w:p>
        </w:tc>
      </w:tr>
      <w:tr w:rsidR="00DC11DC" w:rsidRPr="00237AE1" w:rsidTr="008745CC">
        <w:tc>
          <w:tcPr>
            <w:tcW w:w="604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14</w:t>
            </w:r>
          </w:p>
        </w:tc>
      </w:tr>
      <w:tr w:rsidR="00DC11DC" w:rsidRPr="00237AE1"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r>
      <w:tr w:rsidR="00DC11DC" w:rsidRPr="00237AE1"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w:t>
            </w:r>
          </w:p>
        </w:tc>
      </w:tr>
      <w:tr w:rsidR="00DC11DC" w:rsidRPr="00237AE1" w:rsidTr="008745CC">
        <w:trPr>
          <w:gridAfter w:val="1"/>
          <w:wAfter w:w="9" w:type="dxa"/>
        </w:trPr>
        <w:tc>
          <w:tcPr>
            <w:tcW w:w="6049"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25</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bookmarkStart w:id="38" w:name="sub_80004"/>
      <w:r w:rsidRPr="00237AE1">
        <w:rPr>
          <w:rStyle w:val="a3"/>
          <w:rFonts w:ascii="Times New Roman" w:hAnsi="Times New Roman" w:cs="Times New Roman"/>
          <w:color w:val="auto"/>
          <w:sz w:val="20"/>
          <w:szCs w:val="20"/>
        </w:rPr>
        <w:t>Таблица И-4</w:t>
      </w:r>
    </w:p>
    <w:bookmarkEnd w:id="38"/>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Нормативные показатели</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237AE1" w:rsidTr="00DC11DC">
        <w:tc>
          <w:tcPr>
            <w:tcW w:w="2381"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237AE1">
              <w:rPr>
                <w:rFonts w:ascii="Times New Roman" w:hAnsi="Times New Roman" w:cs="Times New Roman"/>
                <w:sz w:val="20"/>
                <w:szCs w:val="20"/>
              </w:rPr>
              <w:t>машино</w:t>
            </w:r>
            <w:proofErr w:type="spellEnd"/>
            <w:r w:rsidRPr="00237AE1">
              <w:rPr>
                <w:rFonts w:ascii="Times New Roman" w:hAnsi="Times New Roman" w:cs="Times New Roman"/>
                <w:sz w:val="20"/>
                <w:szCs w:val="20"/>
              </w:rPr>
              <w:t>-мест, в зависимости от типов жилых домов по уровню комфорта</w:t>
            </w:r>
          </w:p>
        </w:tc>
      </w:tr>
      <w:tr w:rsidR="00DC11DC" w:rsidRPr="00237AE1" w:rsidTr="00DC11DC">
        <w:tc>
          <w:tcPr>
            <w:tcW w:w="2381"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proofErr w:type="spellStart"/>
            <w:r w:rsidRPr="00237AE1">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эконом-класса</w:t>
            </w:r>
          </w:p>
        </w:tc>
      </w:tr>
      <w:tr w:rsidR="00DC11DC" w:rsidRPr="00237AE1" w:rsidTr="00DC11DC">
        <w:tc>
          <w:tcPr>
            <w:tcW w:w="2381"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 xml:space="preserve">не менее 25% в подземных, полуподземных, </w:t>
            </w:r>
            <w:proofErr w:type="gramStart"/>
            <w:r w:rsidRPr="00237AE1">
              <w:rPr>
                <w:rFonts w:ascii="Times New Roman" w:hAnsi="Times New Roman" w:cs="Times New Roman"/>
                <w:sz w:val="20"/>
                <w:szCs w:val="20"/>
              </w:rPr>
              <w:t>над- земных</w:t>
            </w:r>
            <w:proofErr w:type="gramEnd"/>
            <w:r w:rsidRPr="00237AE1">
              <w:rPr>
                <w:rFonts w:ascii="Times New Roman" w:hAnsi="Times New Roman" w:cs="Times New Roman"/>
                <w:sz w:val="20"/>
                <w:szCs w:val="20"/>
              </w:rPr>
              <w:t xml:space="preserve">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237AE1" w:rsidTr="00DC11DC">
        <w:tc>
          <w:tcPr>
            <w:tcW w:w="2381"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r w:rsidRPr="00237AE1">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237AE1" w:rsidRDefault="00DC11DC" w:rsidP="00DC11DC">
      <w:pPr>
        <w:rPr>
          <w:rFonts w:ascii="Times New Roman" w:hAnsi="Times New Roman" w:cs="Times New Roman"/>
          <w:sz w:val="20"/>
          <w:szCs w:val="20"/>
        </w:rPr>
      </w:pPr>
    </w:p>
    <w:p w:rsidR="00DC11DC" w:rsidRPr="00237AE1" w:rsidRDefault="00DC11DC" w:rsidP="00DC11DC">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Таблица И-5</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237AE1" w:rsidTr="00CE0804">
        <w:tc>
          <w:tcPr>
            <w:tcW w:w="84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Количество диагностических линий ТО, шт.</w:t>
            </w:r>
          </w:p>
        </w:tc>
      </w:tr>
      <w:tr w:rsidR="00DC11DC" w:rsidRPr="00237AE1" w:rsidTr="00CE0804">
        <w:tc>
          <w:tcPr>
            <w:tcW w:w="84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r>
      <w:tr w:rsidR="00DC11DC" w:rsidRPr="00237AE1" w:rsidTr="00CE0804">
        <w:tc>
          <w:tcPr>
            <w:tcW w:w="10220" w:type="dxa"/>
            <w:gridSpan w:val="3"/>
            <w:tcBorders>
              <w:top w:val="single" w:sz="4" w:space="0" w:color="auto"/>
              <w:bottom w:val="single" w:sz="4" w:space="0" w:color="auto"/>
            </w:tcBorders>
            <w:vAlign w:val="center"/>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Муниципальные районы</w:t>
            </w:r>
          </w:p>
        </w:tc>
      </w:tr>
      <w:tr w:rsidR="00CE0804" w:rsidRPr="00237AE1" w:rsidTr="00CE0804">
        <w:tc>
          <w:tcPr>
            <w:tcW w:w="840" w:type="dxa"/>
            <w:tcBorders>
              <w:top w:val="single" w:sz="4" w:space="0" w:color="auto"/>
              <w:bottom w:val="single" w:sz="4" w:space="0" w:color="auto"/>
              <w:right w:val="single" w:sz="4" w:space="0" w:color="auto"/>
            </w:tcBorders>
            <w:vAlign w:val="center"/>
          </w:tcPr>
          <w:p w:rsidR="00CE0804" w:rsidRPr="00237AE1" w:rsidRDefault="00CE0804"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237AE1" w:rsidRDefault="00CE0804"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237AE1" w:rsidRDefault="00CE0804"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r>
    </w:tbl>
    <w:p w:rsidR="00DC11DC" w:rsidRPr="00237AE1" w:rsidRDefault="00DC11DC" w:rsidP="00DC11DC">
      <w:pPr>
        <w:rPr>
          <w:rFonts w:ascii="Times New Roman" w:hAnsi="Times New Roman" w:cs="Times New Roman"/>
          <w:sz w:val="20"/>
          <w:szCs w:val="20"/>
        </w:rPr>
      </w:pPr>
    </w:p>
    <w:p w:rsidR="005336F0" w:rsidRPr="00237AE1" w:rsidRDefault="005336F0" w:rsidP="005336F0">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r w:rsidRPr="00237AE1">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237AE1" w:rsidRDefault="005336F0" w:rsidP="005336F0">
      <w:pPr>
        <w:rPr>
          <w:rFonts w:ascii="Times New Roman" w:hAnsi="Times New Roman" w:cs="Times New Roman"/>
          <w:sz w:val="20"/>
          <w:szCs w:val="20"/>
        </w:rPr>
      </w:pPr>
      <w:r w:rsidRPr="00237AE1">
        <w:rPr>
          <w:rFonts w:ascii="Times New Roman" w:hAnsi="Times New Roman" w:cs="Times New Roman"/>
          <w:sz w:val="20"/>
          <w:szCs w:val="20"/>
        </w:rPr>
        <w:t xml:space="preserve">в </w:t>
      </w:r>
      <w:hyperlink r:id="rId346" w:history="1">
        <w:r w:rsidRPr="00237AE1">
          <w:rPr>
            <w:rStyle w:val="a4"/>
            <w:rFonts w:ascii="Times New Roman" w:hAnsi="Times New Roman" w:cs="Times New Roman"/>
            <w:color w:val="auto"/>
            <w:sz w:val="20"/>
            <w:szCs w:val="20"/>
          </w:rPr>
          <w:t>пункте 2</w:t>
        </w:r>
      </w:hyperlink>
      <w:r w:rsidRPr="00237AE1">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237AE1" w:rsidRDefault="00DC11D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К</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Нормы</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237AE1" w:rsidTr="00DC11DC">
        <w:tc>
          <w:tcPr>
            <w:tcW w:w="448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Площадь участка на объект, га</w:t>
            </w:r>
          </w:p>
        </w:tc>
      </w:tr>
      <w:tr w:rsidR="00DC11DC" w:rsidRPr="00237AE1" w:rsidTr="00DC11DC">
        <w:tc>
          <w:tcPr>
            <w:tcW w:w="448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0,5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1,2</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1,6</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2,1</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w:t>
            </w:r>
          </w:p>
        </w:tc>
      </w:tr>
      <w:tr w:rsidR="00DC11DC" w:rsidRPr="00237AE1" w:rsidTr="00DC11DC">
        <w:tc>
          <w:tcPr>
            <w:tcW w:w="448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r>
      <w:tr w:rsidR="00DC11DC" w:rsidRPr="00237AE1" w:rsidTr="00DC11DC">
        <w:tc>
          <w:tcPr>
            <w:tcW w:w="448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448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w:t>
            </w:r>
          </w:p>
        </w:tc>
      </w:tr>
      <w:tr w:rsidR="00DC11DC" w:rsidRPr="00237AE1" w:rsidTr="00DC11DC">
        <w:tc>
          <w:tcPr>
            <w:tcW w:w="448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6,5</w:t>
            </w:r>
          </w:p>
        </w:tc>
      </w:tr>
      <w:tr w:rsidR="00DC11DC" w:rsidRPr="00237AE1" w:rsidTr="00DC11DC">
        <w:tc>
          <w:tcPr>
            <w:tcW w:w="448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448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6,0</w:t>
            </w:r>
          </w:p>
        </w:tc>
      </w:tr>
      <w:tr w:rsidR="00DC11DC" w:rsidRPr="00237AE1" w:rsidTr="00DC11DC">
        <w:tc>
          <w:tcPr>
            <w:tcW w:w="4480"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w:t>
            </w:r>
          </w:p>
        </w:tc>
      </w:tr>
      <w:tr w:rsidR="00DC11DC" w:rsidRPr="00237AE1" w:rsidTr="00DC11DC">
        <w:tc>
          <w:tcPr>
            <w:tcW w:w="4480" w:type="dxa"/>
            <w:vMerge w:val="restart"/>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2,3</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4,5</w:t>
            </w:r>
          </w:p>
        </w:tc>
      </w:tr>
      <w:tr w:rsidR="00DC11DC" w:rsidRPr="00237AE1" w:rsidTr="00DC11DC">
        <w:tc>
          <w:tcPr>
            <w:tcW w:w="4480" w:type="dxa"/>
            <w:vMerge/>
            <w:tcBorders>
              <w:top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6,5</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r w:rsidRPr="00237AE1">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237AE1" w:rsidRDefault="00DC11D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Л</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Нормы</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237AE1" w:rsidTr="00DC11DC">
        <w:tc>
          <w:tcPr>
            <w:tcW w:w="6386" w:type="dxa"/>
            <w:vMerge w:val="restart"/>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Количество бытовых отходов, чел./год</w:t>
            </w:r>
          </w:p>
        </w:tc>
      </w:tr>
      <w:tr w:rsidR="00DC11DC" w:rsidRPr="00237AE1" w:rsidTr="00DC11DC">
        <w:tc>
          <w:tcPr>
            <w:tcW w:w="6386" w:type="dxa"/>
            <w:vMerge/>
            <w:tcBorders>
              <w:top w:val="single" w:sz="4" w:space="0" w:color="auto"/>
              <w:bottom w:val="single" w:sz="4" w:space="0" w:color="auto"/>
              <w:right w:val="single" w:sz="4" w:space="0" w:color="auto"/>
            </w:tcBorders>
            <w:vAlign w:val="center"/>
          </w:tcPr>
          <w:p w:rsidR="00DC11DC" w:rsidRPr="00237AE1"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л</w:t>
            </w:r>
          </w:p>
        </w:tc>
      </w:tr>
      <w:tr w:rsidR="00DC11DC" w:rsidRPr="00237AE1" w:rsidTr="00DC11DC">
        <w:tc>
          <w:tcPr>
            <w:tcW w:w="638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638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900-1000</w:t>
            </w:r>
          </w:p>
        </w:tc>
      </w:tr>
      <w:tr w:rsidR="00DC11DC" w:rsidRPr="00237AE1" w:rsidTr="00DC11DC">
        <w:tc>
          <w:tcPr>
            <w:tcW w:w="638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1100-1500</w:t>
            </w:r>
          </w:p>
        </w:tc>
      </w:tr>
      <w:tr w:rsidR="00DC11DC" w:rsidRPr="00237AE1" w:rsidTr="00DC11DC">
        <w:tc>
          <w:tcPr>
            <w:tcW w:w="638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1400-1500</w:t>
            </w:r>
          </w:p>
        </w:tc>
      </w:tr>
      <w:tr w:rsidR="00DC11DC" w:rsidRPr="00237AE1" w:rsidTr="00DC11DC">
        <w:tc>
          <w:tcPr>
            <w:tcW w:w="6386"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2000-3500</w:t>
            </w:r>
          </w:p>
        </w:tc>
      </w:tr>
      <w:tr w:rsidR="00DC11DC" w:rsidRPr="00237AE1" w:rsidTr="00DC11DC">
        <w:tc>
          <w:tcPr>
            <w:tcW w:w="6386" w:type="dxa"/>
            <w:tcBorders>
              <w:top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8-20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М</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r>
      <w:r w:rsidRPr="00237AE1">
        <w:rPr>
          <w:rStyle w:val="a3"/>
          <w:rFonts w:ascii="Times New Roman" w:hAnsi="Times New Roman" w:cs="Times New Roman"/>
          <w:color w:val="auto"/>
          <w:sz w:val="20"/>
          <w:szCs w:val="20"/>
        </w:rPr>
        <w:lastRenderedPageBreak/>
        <w:t xml:space="preserve">к </w:t>
      </w:r>
      <w:hyperlink w:anchor="sub_1000" w:history="1">
        <w:r w:rsidRPr="00237AE1">
          <w:rPr>
            <w:rStyle w:val="a4"/>
            <w:rFonts w:ascii="Times New Roman" w:hAnsi="Times New Roman" w:cs="Times New Roman"/>
            <w:color w:val="auto"/>
            <w:sz w:val="20"/>
            <w:szCs w:val="20"/>
          </w:rPr>
          <w:t>нормам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Укрупненные показатели электропотребления</w:t>
      </w:r>
    </w:p>
    <w:p w:rsidR="00DC11DC" w:rsidRPr="00237AE1"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237AE1" w:rsidTr="00DC11DC">
        <w:tc>
          <w:tcPr>
            <w:tcW w:w="5404"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Использование максимума электрической нагрузки, ч/год</w:t>
            </w: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5200</w:t>
            </w: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5700</w:t>
            </w: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5300</w:t>
            </w: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5800</w:t>
            </w: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rPr>
                <w:rFonts w:ascii="Times New Roman" w:hAnsi="Times New Roman" w:cs="Times New Roman"/>
                <w:sz w:val="20"/>
                <w:szCs w:val="20"/>
              </w:rPr>
            </w:pP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4100</w:t>
            </w:r>
          </w:p>
        </w:tc>
      </w:tr>
      <w:tr w:rsidR="00DC11DC" w:rsidRPr="00237AE1" w:rsidTr="00DC11DC">
        <w:tc>
          <w:tcPr>
            <w:tcW w:w="5404" w:type="dxa"/>
            <w:tcBorders>
              <w:top w:val="single" w:sz="4" w:space="0" w:color="auto"/>
              <w:bottom w:val="single" w:sz="4" w:space="0" w:color="auto"/>
              <w:right w:val="single" w:sz="4" w:space="0" w:color="auto"/>
            </w:tcBorders>
            <w:vAlign w:val="bottom"/>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4400</w:t>
            </w:r>
          </w:p>
        </w:tc>
      </w:tr>
    </w:tbl>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крупных - 1,1;</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средних - 0,9;</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малых - 0,8.</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237AE1">
          <w:rPr>
            <w:rStyle w:val="a4"/>
            <w:rFonts w:ascii="Times New Roman" w:hAnsi="Times New Roman" w:cs="Times New Roman"/>
            <w:color w:val="auto"/>
            <w:sz w:val="20"/>
            <w:szCs w:val="20"/>
          </w:rPr>
          <w:t>СП 54.13330.2011</w:t>
        </w:r>
      </w:hyperlink>
      <w:r w:rsidRPr="00237AE1">
        <w:rPr>
          <w:rFonts w:ascii="Times New Roman" w:hAnsi="Times New Roman" w:cs="Times New Roman"/>
          <w:sz w:val="20"/>
          <w:szCs w:val="20"/>
        </w:rPr>
        <w:t>.</w:t>
      </w:r>
    </w:p>
    <w:p w:rsidR="00DC11DC" w:rsidRPr="00237AE1" w:rsidRDefault="00DC11DC" w:rsidP="00DC11DC">
      <w:pPr>
        <w:rPr>
          <w:rFonts w:ascii="Times New Roman" w:hAnsi="Times New Roman" w:cs="Times New Roman"/>
          <w:sz w:val="20"/>
          <w:szCs w:val="20"/>
        </w:rPr>
      </w:pPr>
    </w:p>
    <w:p w:rsidR="007D10B0" w:rsidRPr="00237AE1" w:rsidRDefault="00DC11DC"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Н</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7D10B0" w:rsidRPr="00237AE1">
        <w:rPr>
          <w:rStyle w:val="a3"/>
          <w:rFonts w:ascii="Times New Roman" w:hAnsi="Times New Roman" w:cs="Times New Roman"/>
          <w:color w:val="auto"/>
          <w:sz w:val="20"/>
          <w:szCs w:val="20"/>
        </w:rPr>
        <w:t xml:space="preserve">проектирования </w:t>
      </w:r>
      <w:proofErr w:type="spellStart"/>
      <w:r w:rsidR="007D10B0" w:rsidRPr="00237AE1">
        <w:rPr>
          <w:rStyle w:val="a3"/>
          <w:rFonts w:ascii="Times New Roman" w:hAnsi="Times New Roman" w:cs="Times New Roman"/>
          <w:color w:val="auto"/>
          <w:sz w:val="20"/>
          <w:szCs w:val="20"/>
        </w:rPr>
        <w:t>Кокшинского</w:t>
      </w:r>
      <w:proofErr w:type="spellEnd"/>
      <w:r w:rsidR="007D10B0" w:rsidRPr="00237AE1">
        <w:rPr>
          <w:rStyle w:val="a3"/>
          <w:rFonts w:ascii="Times New Roman" w:hAnsi="Times New Roman" w:cs="Times New Roman"/>
          <w:color w:val="auto"/>
          <w:sz w:val="20"/>
          <w:szCs w:val="20"/>
        </w:rPr>
        <w:t xml:space="preserve"> сельсовета</w:t>
      </w:r>
    </w:p>
    <w:p w:rsidR="007D10B0" w:rsidRPr="00237AE1" w:rsidRDefault="007D10B0" w:rsidP="007D10B0">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Перечень</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237AE1" w:rsidTr="00DC11DC">
        <w:tc>
          <w:tcPr>
            <w:tcW w:w="7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Документ, утверждающий положение об ООПТ</w:t>
            </w:r>
          </w:p>
        </w:tc>
      </w:tr>
      <w:tr w:rsidR="00DC11DC" w:rsidRPr="00237AE1" w:rsidTr="00DC11DC">
        <w:tc>
          <w:tcPr>
            <w:tcW w:w="700"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5</w:t>
            </w:r>
          </w:p>
        </w:tc>
      </w:tr>
      <w:tr w:rsidR="008745CC" w:rsidRPr="00237AE1" w:rsidTr="00634C3F">
        <w:tc>
          <w:tcPr>
            <w:tcW w:w="10220" w:type="dxa"/>
            <w:gridSpan w:val="5"/>
            <w:tcBorders>
              <w:top w:val="single" w:sz="4" w:space="0" w:color="auto"/>
              <w:bottom w:val="single" w:sz="4" w:space="0" w:color="auto"/>
            </w:tcBorders>
            <w:vAlign w:val="center"/>
          </w:tcPr>
          <w:p w:rsidR="008745CC" w:rsidRPr="00237AE1" w:rsidRDefault="008745CC" w:rsidP="008745CC">
            <w:pPr>
              <w:pStyle w:val="affd"/>
              <w:jc w:val="left"/>
              <w:rPr>
                <w:rFonts w:ascii="Times New Roman" w:hAnsi="Times New Roman" w:cs="Times New Roman"/>
                <w:sz w:val="20"/>
                <w:szCs w:val="20"/>
              </w:rPr>
            </w:pPr>
            <w:r w:rsidRPr="00237AE1">
              <w:rPr>
                <w:sz w:val="20"/>
                <w:szCs w:val="20"/>
              </w:rPr>
              <w:t>I. Государственные природные заказники</w:t>
            </w:r>
          </w:p>
        </w:tc>
      </w:tr>
      <w:tr w:rsidR="00DC11DC" w:rsidRPr="00237AE1" w:rsidTr="00DC11DC">
        <w:tc>
          <w:tcPr>
            <w:tcW w:w="700" w:type="dxa"/>
            <w:tcBorders>
              <w:top w:val="single" w:sz="4" w:space="0" w:color="auto"/>
              <w:bottom w:val="single" w:sz="4" w:space="0" w:color="auto"/>
              <w:right w:val="single" w:sz="4" w:space="0" w:color="auto"/>
            </w:tcBorders>
            <w:vAlign w:val="center"/>
          </w:tcPr>
          <w:p w:rsidR="00DC11DC" w:rsidRPr="00237AE1" w:rsidRDefault="00DC11DC" w:rsidP="00CE0804">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237AE1" w:rsidRDefault="00EA3011" w:rsidP="00DC11DC">
            <w:pPr>
              <w:pStyle w:val="afff6"/>
              <w:rPr>
                <w:rFonts w:ascii="Times New Roman" w:hAnsi="Times New Roman" w:cs="Times New Roman"/>
                <w:sz w:val="20"/>
                <w:szCs w:val="20"/>
              </w:rPr>
            </w:pPr>
            <w:hyperlink r:id="rId348" w:history="1">
              <w:r w:rsidR="00DC11DC" w:rsidRPr="00237AE1">
                <w:rPr>
                  <w:rStyle w:val="a4"/>
                  <w:rFonts w:ascii="Times New Roman" w:hAnsi="Times New Roman" w:cs="Times New Roman"/>
                  <w:color w:val="auto"/>
                  <w:sz w:val="20"/>
                  <w:szCs w:val="20"/>
                </w:rPr>
                <w:t>постановление</w:t>
              </w:r>
            </w:hyperlink>
            <w:r w:rsidR="00DC11DC" w:rsidRPr="00237AE1">
              <w:rPr>
                <w:rFonts w:ascii="Times New Roman" w:hAnsi="Times New Roman" w:cs="Times New Roman"/>
                <w:sz w:val="20"/>
                <w:szCs w:val="20"/>
              </w:rPr>
              <w:t xml:space="preserve"> Администрации края от 26.06.2007 N 278</w:t>
            </w:r>
          </w:p>
        </w:tc>
      </w:tr>
      <w:tr w:rsidR="00DC11DC" w:rsidRPr="00237AE1" w:rsidTr="00DC11DC">
        <w:tc>
          <w:tcPr>
            <w:tcW w:w="10220"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II. Памятники природы</w:t>
            </w:r>
          </w:p>
        </w:tc>
      </w:tr>
      <w:tr w:rsidR="00DC11DC" w:rsidRPr="00237AE1" w:rsidTr="00DC11DC">
        <w:tc>
          <w:tcPr>
            <w:tcW w:w="700" w:type="dxa"/>
            <w:tcBorders>
              <w:top w:val="single" w:sz="4" w:space="0" w:color="auto"/>
              <w:bottom w:val="single" w:sz="4" w:space="0" w:color="auto"/>
              <w:right w:val="single" w:sz="4" w:space="0" w:color="auto"/>
            </w:tcBorders>
            <w:vAlign w:val="center"/>
          </w:tcPr>
          <w:p w:rsidR="00DC11DC" w:rsidRPr="00237AE1" w:rsidRDefault="00F26C83"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F26C83"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237AE1" w:rsidRDefault="00F26C83"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237AE1" w:rsidRDefault="00F26C83"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237AE1" w:rsidRDefault="00F26C83" w:rsidP="00DC11DC">
            <w:pPr>
              <w:pStyle w:val="afff6"/>
              <w:rPr>
                <w:rFonts w:ascii="Times New Roman" w:hAnsi="Times New Roman" w:cs="Times New Roman"/>
                <w:sz w:val="20"/>
                <w:szCs w:val="20"/>
              </w:rPr>
            </w:pPr>
            <w:r w:rsidRPr="00237AE1">
              <w:rPr>
                <w:rFonts w:ascii="Times New Roman" w:hAnsi="Times New Roman" w:cs="Times New Roman"/>
                <w:sz w:val="20"/>
                <w:szCs w:val="20"/>
              </w:rPr>
              <w:t>-</w:t>
            </w:r>
          </w:p>
        </w:tc>
      </w:tr>
      <w:tr w:rsidR="00395938" w:rsidRPr="00237AE1" w:rsidTr="00E419CC">
        <w:tc>
          <w:tcPr>
            <w:tcW w:w="10220" w:type="dxa"/>
            <w:gridSpan w:val="5"/>
            <w:tcBorders>
              <w:top w:val="single" w:sz="4" w:space="0" w:color="auto"/>
              <w:bottom w:val="single" w:sz="4" w:space="0" w:color="auto"/>
            </w:tcBorders>
            <w:vAlign w:val="center"/>
          </w:tcPr>
          <w:p w:rsidR="00395938" w:rsidRPr="00237AE1" w:rsidRDefault="00395938" w:rsidP="00DC11DC">
            <w:pPr>
              <w:pStyle w:val="afff6"/>
              <w:rPr>
                <w:rFonts w:ascii="Times New Roman" w:hAnsi="Times New Roman" w:cs="Times New Roman"/>
                <w:sz w:val="20"/>
                <w:szCs w:val="20"/>
              </w:rPr>
            </w:pPr>
            <w:r w:rsidRPr="00237AE1">
              <w:rPr>
                <w:rFonts w:ascii="Times New Roman" w:hAnsi="Times New Roman" w:cs="Times New Roman"/>
                <w:sz w:val="20"/>
                <w:szCs w:val="20"/>
                <w:lang w:val="en-US"/>
              </w:rPr>
              <w:t>III</w:t>
            </w:r>
            <w:r w:rsidRPr="00237AE1">
              <w:rPr>
                <w:rFonts w:ascii="Times New Roman" w:hAnsi="Times New Roman" w:cs="Times New Roman"/>
                <w:sz w:val="20"/>
                <w:szCs w:val="20"/>
              </w:rPr>
              <w:t xml:space="preserve">. Объекты культурного наследия </w:t>
            </w:r>
          </w:p>
        </w:tc>
      </w:tr>
      <w:tr w:rsidR="00395938" w:rsidRPr="00237AE1" w:rsidTr="00DC11DC">
        <w:tc>
          <w:tcPr>
            <w:tcW w:w="700" w:type="dxa"/>
            <w:tcBorders>
              <w:top w:val="single" w:sz="4" w:space="0" w:color="auto"/>
              <w:bottom w:val="single" w:sz="4" w:space="0" w:color="auto"/>
              <w:right w:val="single" w:sz="4" w:space="0" w:color="auto"/>
            </w:tcBorders>
            <w:vAlign w:val="center"/>
          </w:tcPr>
          <w:p w:rsidR="00395938" w:rsidRPr="00237AE1"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Pr="00237AE1" w:rsidRDefault="00395938" w:rsidP="00DC11DC">
            <w:pPr>
              <w:pStyle w:val="afff6"/>
              <w:rPr>
                <w:rFonts w:ascii="Times New Roman" w:hAnsi="Times New Roman" w:cs="Times New Roman"/>
                <w:sz w:val="20"/>
                <w:szCs w:val="20"/>
              </w:rPr>
            </w:pPr>
            <w:proofErr w:type="gramStart"/>
            <w:r w:rsidRPr="00237AE1">
              <w:rPr>
                <w:rFonts w:ascii="Times New Roman" w:hAnsi="Times New Roman"/>
                <w:sz w:val="16"/>
                <w:szCs w:val="16"/>
              </w:rPr>
              <w:t>Памятник  воинам</w:t>
            </w:r>
            <w:proofErr w:type="gramEnd"/>
            <w:r w:rsidRPr="00237AE1">
              <w:rPr>
                <w:rFonts w:ascii="Times New Roman" w:hAnsi="Times New Roman"/>
                <w:sz w:val="16"/>
                <w:szCs w:val="16"/>
              </w:rPr>
              <w:t>,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Pr="00237AE1" w:rsidRDefault="00395938" w:rsidP="00DC11DC">
            <w:pPr>
              <w:pStyle w:val="affd"/>
              <w:jc w:val="center"/>
              <w:rPr>
                <w:rFonts w:ascii="Times New Roman" w:hAnsi="Times New Roman" w:cs="Times New Roman"/>
                <w:sz w:val="20"/>
                <w:szCs w:val="20"/>
              </w:rPr>
            </w:pPr>
            <w:r w:rsidRPr="00237AE1">
              <w:rPr>
                <w:rFonts w:ascii="Times New Roman" w:hAnsi="Times New Roman"/>
                <w:sz w:val="16"/>
                <w:szCs w:val="16"/>
              </w:rPr>
              <w:t xml:space="preserve">Площадь 120,0 </w:t>
            </w:r>
            <w:proofErr w:type="spellStart"/>
            <w:r w:rsidRPr="00237AE1">
              <w:rPr>
                <w:rFonts w:ascii="Times New Roman" w:hAnsi="Times New Roman"/>
                <w:sz w:val="16"/>
                <w:szCs w:val="16"/>
              </w:rPr>
              <w:t>кв.м</w:t>
            </w:r>
            <w:proofErr w:type="spellEnd"/>
          </w:p>
        </w:tc>
        <w:tc>
          <w:tcPr>
            <w:tcW w:w="2800" w:type="dxa"/>
            <w:tcBorders>
              <w:top w:val="single" w:sz="4" w:space="0" w:color="auto"/>
              <w:left w:val="single" w:sz="4" w:space="0" w:color="auto"/>
              <w:bottom w:val="single" w:sz="4" w:space="0" w:color="auto"/>
              <w:right w:val="single" w:sz="4" w:space="0" w:color="auto"/>
            </w:tcBorders>
          </w:tcPr>
          <w:p w:rsidR="00395938" w:rsidRPr="00237AE1" w:rsidRDefault="00395938"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Pr="00237AE1" w:rsidRDefault="00B93621" w:rsidP="00B93621">
            <w:pPr>
              <w:pStyle w:val="afff6"/>
              <w:spacing w:line="276" w:lineRule="auto"/>
              <w:rPr>
                <w:rFonts w:ascii="Times New Roman" w:hAnsi="Times New Roman" w:cs="Times New Roman"/>
                <w:sz w:val="20"/>
                <w:szCs w:val="20"/>
              </w:rPr>
            </w:pPr>
            <w:proofErr w:type="gramStart"/>
            <w:r w:rsidRPr="00237AE1">
              <w:rPr>
                <w:rFonts w:ascii="Times New Roman" w:hAnsi="Times New Roman" w:cs="Times New Roman"/>
                <w:sz w:val="16"/>
                <w:szCs w:val="16"/>
              </w:rPr>
              <w:t>Постановление  АКСНД</w:t>
            </w:r>
            <w:proofErr w:type="gramEnd"/>
            <w:r w:rsidRPr="00237AE1">
              <w:rPr>
                <w:rFonts w:ascii="Times New Roman" w:hAnsi="Times New Roman" w:cs="Times New Roman"/>
                <w:sz w:val="16"/>
                <w:szCs w:val="16"/>
              </w:rPr>
              <w:t xml:space="preserve"> № 94 от 02.04.2001г.</w:t>
            </w:r>
          </w:p>
        </w:tc>
      </w:tr>
      <w:tr w:rsidR="00E419CC" w:rsidRPr="00237AE1"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lang w:val="en-US"/>
              </w:rPr>
              <w:t>IV</w:t>
            </w:r>
            <w:r w:rsidRPr="00237AE1">
              <w:rPr>
                <w:rFonts w:ascii="Times New Roman" w:hAnsi="Times New Roman" w:cs="Times New Roman"/>
                <w:sz w:val="16"/>
                <w:szCs w:val="16"/>
              </w:rPr>
              <w:t>. Памятники археологии</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 xml:space="preserve">Карасук </w:t>
            </w:r>
            <w:proofErr w:type="gramStart"/>
            <w:r w:rsidRPr="00237AE1">
              <w:rPr>
                <w:rFonts w:ascii="Times New Roman" w:hAnsi="Times New Roman"/>
                <w:sz w:val="16"/>
                <w:szCs w:val="16"/>
              </w:rPr>
              <w:t>1 ,</w:t>
            </w:r>
            <w:proofErr w:type="gramEnd"/>
            <w:r w:rsidRPr="00237AE1">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 xml:space="preserve">Карасук </w:t>
            </w:r>
            <w:proofErr w:type="gramStart"/>
            <w:r w:rsidRPr="00237AE1">
              <w:rPr>
                <w:rFonts w:ascii="Times New Roman" w:hAnsi="Times New Roman"/>
                <w:sz w:val="16"/>
                <w:szCs w:val="16"/>
              </w:rPr>
              <w:t>2 ,</w:t>
            </w:r>
            <w:proofErr w:type="gramEnd"/>
            <w:r w:rsidRPr="00237AE1">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0,5 </w:t>
            </w:r>
            <w:proofErr w:type="gramStart"/>
            <w:r w:rsidRPr="00237AE1">
              <w:rPr>
                <w:rFonts w:ascii="Times New Roman" w:hAnsi="Times New Roman" w:cs="Times New Roman"/>
                <w:sz w:val="16"/>
                <w:szCs w:val="16"/>
              </w:rPr>
              <w:t>км  ЮВ</w:t>
            </w:r>
            <w:proofErr w:type="gramEnd"/>
            <w:r w:rsidRPr="00237AE1">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 xml:space="preserve">Карасук </w:t>
            </w:r>
            <w:proofErr w:type="gramStart"/>
            <w:r w:rsidRPr="00237AE1">
              <w:rPr>
                <w:rFonts w:ascii="Times New Roman" w:hAnsi="Times New Roman"/>
                <w:sz w:val="16"/>
                <w:szCs w:val="16"/>
              </w:rPr>
              <w:t>3 ,</w:t>
            </w:r>
            <w:proofErr w:type="gramEnd"/>
            <w:r w:rsidRPr="00237AE1">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1 км </w:t>
            </w:r>
            <w:proofErr w:type="gramStart"/>
            <w:r w:rsidRPr="00237AE1">
              <w:rPr>
                <w:rFonts w:ascii="Times New Roman" w:hAnsi="Times New Roman" w:cs="Times New Roman"/>
                <w:sz w:val="16"/>
                <w:szCs w:val="16"/>
              </w:rPr>
              <w:t>Ю  ЮВ</w:t>
            </w:r>
            <w:proofErr w:type="gramEnd"/>
            <w:r w:rsidRPr="00237AE1">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 xml:space="preserve">Карасук </w:t>
            </w:r>
            <w:proofErr w:type="gramStart"/>
            <w:r w:rsidRPr="00237AE1">
              <w:rPr>
                <w:rFonts w:ascii="Times New Roman" w:hAnsi="Times New Roman"/>
                <w:sz w:val="16"/>
                <w:szCs w:val="16"/>
              </w:rPr>
              <w:t>4 ,</w:t>
            </w:r>
            <w:proofErr w:type="gramEnd"/>
            <w:r w:rsidRPr="00237AE1">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1,5 </w:t>
            </w:r>
            <w:proofErr w:type="gramStart"/>
            <w:r w:rsidRPr="00237AE1">
              <w:rPr>
                <w:rFonts w:ascii="Times New Roman" w:hAnsi="Times New Roman" w:cs="Times New Roman"/>
                <w:sz w:val="16"/>
                <w:szCs w:val="16"/>
              </w:rPr>
              <w:t>км  ЮВ</w:t>
            </w:r>
            <w:proofErr w:type="gramEnd"/>
            <w:r w:rsidRPr="00237AE1">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 xml:space="preserve">Карасук </w:t>
            </w:r>
            <w:proofErr w:type="gramStart"/>
            <w:r w:rsidRPr="00237AE1">
              <w:rPr>
                <w:rFonts w:ascii="Times New Roman" w:hAnsi="Times New Roman"/>
                <w:sz w:val="16"/>
                <w:szCs w:val="16"/>
              </w:rPr>
              <w:t>5 ,</w:t>
            </w:r>
            <w:proofErr w:type="gramEnd"/>
            <w:r w:rsidRPr="00237AE1">
              <w:rPr>
                <w:rFonts w:ascii="Times New Roman" w:hAnsi="Times New Roman"/>
                <w:sz w:val="16"/>
                <w:szCs w:val="16"/>
              </w:rPr>
              <w:t xml:space="preserve">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1,5 км </w:t>
            </w:r>
            <w:proofErr w:type="gramStart"/>
            <w:r w:rsidRPr="00237AE1">
              <w:rPr>
                <w:rFonts w:ascii="Times New Roman" w:hAnsi="Times New Roman" w:cs="Times New Roman"/>
                <w:sz w:val="16"/>
                <w:szCs w:val="16"/>
              </w:rPr>
              <w:t>Ю  ЮВ</w:t>
            </w:r>
            <w:proofErr w:type="gramEnd"/>
            <w:r w:rsidRPr="00237AE1">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r w:rsidRPr="00237AE1">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r w:rsidR="00E419CC" w:rsidRPr="00237AE1"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Pr="00237AE1" w:rsidRDefault="00E419CC" w:rsidP="00E419CC">
            <w:pPr>
              <w:pStyle w:val="affd"/>
              <w:spacing w:line="276" w:lineRule="auto"/>
              <w:jc w:val="center"/>
              <w:rPr>
                <w:rFonts w:ascii="Times New Roman" w:hAnsi="Times New Roman" w:cs="Times New Roman"/>
                <w:sz w:val="20"/>
                <w:szCs w:val="20"/>
              </w:rPr>
            </w:pPr>
            <w:r w:rsidRPr="00237AE1">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E419CC">
            <w:pPr>
              <w:pStyle w:val="afff6"/>
              <w:spacing w:line="276" w:lineRule="auto"/>
              <w:rPr>
                <w:rFonts w:ascii="Times New Roman" w:hAnsi="Times New Roman"/>
                <w:sz w:val="16"/>
                <w:szCs w:val="16"/>
              </w:rPr>
            </w:pPr>
            <w:proofErr w:type="gramStart"/>
            <w:r w:rsidRPr="00237AE1">
              <w:rPr>
                <w:rFonts w:ascii="Times New Roman" w:hAnsi="Times New Roman"/>
                <w:sz w:val="16"/>
                <w:szCs w:val="16"/>
              </w:rPr>
              <w:t>Комплекс  поселений</w:t>
            </w:r>
            <w:proofErr w:type="gramEnd"/>
            <w:r w:rsidRPr="00237AE1">
              <w:rPr>
                <w:rFonts w:ascii="Times New Roman" w:hAnsi="Times New Roman"/>
                <w:sz w:val="16"/>
                <w:szCs w:val="16"/>
              </w:rPr>
              <w:t xml:space="preserve"> у с. Карасук(Карасук1-5</w:t>
            </w:r>
            <w:r w:rsidR="00B06F8B" w:rsidRPr="00237AE1">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Pr="00237AE1"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Pr="00237AE1" w:rsidRDefault="00E419CC" w:rsidP="00B06F8B">
            <w:pPr>
              <w:pStyle w:val="afff6"/>
              <w:spacing w:line="276" w:lineRule="auto"/>
              <w:rPr>
                <w:rFonts w:ascii="Times New Roman" w:hAnsi="Times New Roman" w:cs="Times New Roman"/>
                <w:sz w:val="16"/>
                <w:szCs w:val="16"/>
              </w:rPr>
            </w:pPr>
            <w:r w:rsidRPr="00237AE1">
              <w:rPr>
                <w:rFonts w:ascii="Times New Roman" w:hAnsi="Times New Roman" w:cs="Times New Roman"/>
                <w:sz w:val="16"/>
                <w:szCs w:val="16"/>
              </w:rPr>
              <w:t>0,1</w:t>
            </w:r>
            <w:r w:rsidR="00B06F8B" w:rsidRPr="00237AE1">
              <w:rPr>
                <w:rFonts w:ascii="Times New Roman" w:hAnsi="Times New Roman" w:cs="Times New Roman"/>
                <w:sz w:val="16"/>
                <w:szCs w:val="16"/>
              </w:rPr>
              <w:t xml:space="preserve">-1,5 км </w:t>
            </w:r>
            <w:r w:rsidRPr="00237AE1">
              <w:rPr>
                <w:rFonts w:ascii="Times New Roman" w:hAnsi="Times New Roman" w:cs="Times New Roman"/>
                <w:sz w:val="16"/>
                <w:szCs w:val="16"/>
              </w:rPr>
              <w:t>от с. К</w:t>
            </w:r>
            <w:r w:rsidR="00B06F8B" w:rsidRPr="00237AE1">
              <w:rPr>
                <w:rFonts w:ascii="Times New Roman" w:hAnsi="Times New Roman" w:cs="Times New Roman"/>
                <w:sz w:val="16"/>
                <w:szCs w:val="16"/>
              </w:rPr>
              <w:t xml:space="preserve">арасук </w:t>
            </w:r>
            <w:r w:rsidRPr="00237AE1">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Pr="00237AE1" w:rsidRDefault="00E419CC" w:rsidP="00E419CC">
            <w:pPr>
              <w:pStyle w:val="afff6"/>
              <w:spacing w:line="276" w:lineRule="auto"/>
              <w:rPr>
                <w:rFonts w:ascii="Times New Roman" w:hAnsi="Times New Roman" w:cs="Times New Roman"/>
                <w:sz w:val="16"/>
                <w:szCs w:val="16"/>
              </w:rPr>
            </w:pPr>
            <w:proofErr w:type="gramStart"/>
            <w:r w:rsidRPr="00237AE1">
              <w:rPr>
                <w:rFonts w:ascii="Times New Roman" w:hAnsi="Times New Roman" w:cs="Times New Roman"/>
                <w:sz w:val="16"/>
                <w:szCs w:val="16"/>
              </w:rPr>
              <w:t>Постановление  АКЗС</w:t>
            </w:r>
            <w:proofErr w:type="gramEnd"/>
            <w:r w:rsidRPr="00237AE1">
              <w:rPr>
                <w:rFonts w:ascii="Times New Roman" w:hAnsi="Times New Roman" w:cs="Times New Roman"/>
                <w:sz w:val="16"/>
                <w:szCs w:val="16"/>
              </w:rPr>
              <w:t xml:space="preserve">  № 169 от 28.12.1994г.</w:t>
            </w:r>
          </w:p>
        </w:tc>
      </w:tr>
    </w:tbl>
    <w:p w:rsidR="00E419CC" w:rsidRPr="00237AE1" w:rsidRDefault="00E419CC" w:rsidP="00F26C83">
      <w:pPr>
        <w:jc w:val="right"/>
        <w:rPr>
          <w:rStyle w:val="a3"/>
          <w:rFonts w:ascii="Times New Roman" w:hAnsi="Times New Roman" w:cs="Times New Roman"/>
          <w:b w:val="0"/>
          <w:color w:val="auto"/>
          <w:sz w:val="20"/>
          <w:szCs w:val="20"/>
        </w:rPr>
      </w:pPr>
    </w:p>
    <w:p w:rsidR="00F26C83" w:rsidRPr="00237AE1" w:rsidRDefault="00DC11DC" w:rsidP="00F26C83">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П</w:t>
      </w:r>
      <w:r w:rsidRPr="00237AE1">
        <w:rPr>
          <w:rStyle w:val="a3"/>
          <w:rFonts w:ascii="Times New Roman" w:hAnsi="Times New Roman" w:cs="Times New Roman"/>
          <w:color w:val="auto"/>
          <w:sz w:val="20"/>
          <w:szCs w:val="20"/>
        </w:rPr>
        <w:br/>
        <w:t>(рекомендуемое)</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F26C83" w:rsidRPr="00237AE1">
        <w:rPr>
          <w:rStyle w:val="a3"/>
          <w:rFonts w:ascii="Times New Roman" w:hAnsi="Times New Roman" w:cs="Times New Roman"/>
          <w:color w:val="auto"/>
          <w:sz w:val="20"/>
          <w:szCs w:val="20"/>
        </w:rPr>
        <w:t xml:space="preserve">проектирования </w:t>
      </w:r>
      <w:proofErr w:type="spellStart"/>
      <w:r w:rsidR="00F26C83" w:rsidRPr="00237AE1">
        <w:rPr>
          <w:rStyle w:val="a3"/>
          <w:rFonts w:ascii="Times New Roman" w:hAnsi="Times New Roman" w:cs="Times New Roman"/>
          <w:color w:val="auto"/>
          <w:sz w:val="20"/>
          <w:szCs w:val="20"/>
        </w:rPr>
        <w:t>Кокшинского</w:t>
      </w:r>
      <w:proofErr w:type="spellEnd"/>
      <w:r w:rsidR="00F26C83" w:rsidRPr="00237AE1">
        <w:rPr>
          <w:rStyle w:val="a3"/>
          <w:rFonts w:ascii="Times New Roman" w:hAnsi="Times New Roman" w:cs="Times New Roman"/>
          <w:color w:val="auto"/>
          <w:sz w:val="20"/>
          <w:szCs w:val="20"/>
        </w:rPr>
        <w:t xml:space="preserve"> сельсовета</w:t>
      </w:r>
    </w:p>
    <w:p w:rsidR="00F26C83" w:rsidRPr="00237AE1" w:rsidRDefault="00F26C83" w:rsidP="00F26C83">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Перечень</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237AE1" w:rsidTr="008A4AA6">
        <w:tc>
          <w:tcPr>
            <w:tcW w:w="715"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Населенные пункты, попадающие в зону подтопления</w:t>
            </w:r>
          </w:p>
        </w:tc>
      </w:tr>
      <w:tr w:rsidR="00DC11DC" w:rsidRPr="00237AE1" w:rsidTr="008A4AA6">
        <w:tc>
          <w:tcPr>
            <w:tcW w:w="715" w:type="dxa"/>
            <w:tcBorders>
              <w:top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4</w:t>
            </w:r>
          </w:p>
        </w:tc>
      </w:tr>
      <w:tr w:rsidR="00DC11DC" w:rsidRPr="00237AE1" w:rsidTr="008A4AA6">
        <w:tc>
          <w:tcPr>
            <w:tcW w:w="10263" w:type="dxa"/>
            <w:gridSpan w:val="5"/>
            <w:tcBorders>
              <w:top w:val="single" w:sz="4" w:space="0" w:color="auto"/>
              <w:bottom w:val="single" w:sz="4" w:space="0" w:color="auto"/>
            </w:tcBorders>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Муниципальные районы</w:t>
            </w:r>
          </w:p>
        </w:tc>
      </w:tr>
      <w:tr w:rsidR="00F26C83" w:rsidRPr="00237AE1"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237AE1" w:rsidRDefault="00F26C83" w:rsidP="008A4AA6">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237AE1" w:rsidRDefault="00F26C83"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237AE1" w:rsidRDefault="00F26C83"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237AE1" w:rsidRDefault="00F26C83"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Карасук</w:t>
            </w:r>
          </w:p>
        </w:tc>
      </w:tr>
      <w:tr w:rsidR="00F26C83" w:rsidRPr="00237AE1"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237AE1"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237AE1"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237AE1" w:rsidRDefault="00F26C83"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237AE1" w:rsidRDefault="00F26C83" w:rsidP="00DC11DC">
            <w:pPr>
              <w:pStyle w:val="afff6"/>
              <w:rPr>
                <w:rFonts w:ascii="Times New Roman" w:hAnsi="Times New Roman" w:cs="Times New Roman"/>
                <w:sz w:val="20"/>
                <w:szCs w:val="20"/>
              </w:rPr>
            </w:pPr>
            <w:r w:rsidRPr="00237AE1">
              <w:rPr>
                <w:rFonts w:ascii="Times New Roman" w:hAnsi="Times New Roman" w:cs="Times New Roman"/>
                <w:sz w:val="20"/>
                <w:szCs w:val="20"/>
              </w:rPr>
              <w:t>с. Кокши</w:t>
            </w:r>
          </w:p>
        </w:tc>
      </w:tr>
    </w:tbl>
    <w:p w:rsidR="00DC11DC" w:rsidRPr="00237AE1" w:rsidRDefault="00DC11DC" w:rsidP="00DC11DC">
      <w:pPr>
        <w:pStyle w:val="aff"/>
        <w:rPr>
          <w:rFonts w:ascii="Times New Roman" w:hAnsi="Times New Roman" w:cs="Times New Roman"/>
          <w:color w:val="auto"/>
          <w:sz w:val="20"/>
          <w:szCs w:val="20"/>
        </w:rPr>
      </w:pPr>
    </w:p>
    <w:p w:rsidR="00F26C83" w:rsidRPr="00237AE1" w:rsidRDefault="00DC11DC" w:rsidP="00F26C83">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Р</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F26C83" w:rsidRPr="00237AE1">
        <w:rPr>
          <w:rStyle w:val="a3"/>
          <w:rFonts w:ascii="Times New Roman" w:hAnsi="Times New Roman" w:cs="Times New Roman"/>
          <w:color w:val="auto"/>
          <w:sz w:val="20"/>
          <w:szCs w:val="20"/>
        </w:rPr>
        <w:t xml:space="preserve">проектирования </w:t>
      </w:r>
      <w:proofErr w:type="spellStart"/>
      <w:r w:rsidR="00F26C83" w:rsidRPr="00237AE1">
        <w:rPr>
          <w:rStyle w:val="a3"/>
          <w:rFonts w:ascii="Times New Roman" w:hAnsi="Times New Roman" w:cs="Times New Roman"/>
          <w:color w:val="auto"/>
          <w:sz w:val="20"/>
          <w:szCs w:val="20"/>
        </w:rPr>
        <w:t>Кокшинского</w:t>
      </w:r>
      <w:proofErr w:type="spellEnd"/>
      <w:r w:rsidR="00F26C83" w:rsidRPr="00237AE1">
        <w:rPr>
          <w:rStyle w:val="a3"/>
          <w:rFonts w:ascii="Times New Roman" w:hAnsi="Times New Roman" w:cs="Times New Roman"/>
          <w:color w:val="auto"/>
          <w:sz w:val="20"/>
          <w:szCs w:val="20"/>
        </w:rPr>
        <w:t xml:space="preserve"> сельсовета</w:t>
      </w:r>
    </w:p>
    <w:p w:rsidR="00F26C83" w:rsidRPr="00237AE1" w:rsidRDefault="00F26C83" w:rsidP="00F26C83">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DC11DC">
      <w:pPr>
        <w:jc w:val="right"/>
        <w:rPr>
          <w:rStyle w:val="a3"/>
          <w:rFonts w:ascii="Times New Roman" w:hAnsi="Times New Roman" w:cs="Times New Roman"/>
          <w:color w:val="auto"/>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Сейсмическое районирование</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территории Алтайского края</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Карта 2. Фрагмент карты ОСР-97 А 10%. Сибирь. Зоны интенсивности, баллы</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 xml:space="preserve">Карта 3. Фрагмент карты ОСР-97 </w:t>
      </w:r>
      <w:proofErr w:type="gramStart"/>
      <w:r w:rsidRPr="00237AE1">
        <w:rPr>
          <w:rFonts w:ascii="Times New Roman" w:hAnsi="Times New Roman" w:cs="Times New Roman"/>
          <w:color w:val="auto"/>
          <w:sz w:val="20"/>
          <w:szCs w:val="20"/>
        </w:rPr>
        <w:t>В для</w:t>
      </w:r>
      <w:proofErr w:type="gramEnd"/>
      <w:r w:rsidRPr="00237AE1">
        <w:rPr>
          <w:rFonts w:ascii="Times New Roman" w:hAnsi="Times New Roman" w:cs="Times New Roman"/>
          <w:color w:val="auto"/>
          <w:sz w:val="20"/>
          <w:szCs w:val="20"/>
        </w:rPr>
        <w:t xml:space="preserve"> Алтайского края. Зоны интенсивности на средних грунтах в баллах MSK-64</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Карта 4. Фрагмент карты ОСР-97 В 5% Сибирь. Зоны интенсивности баллах</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Карта 6. Фрагмент карты ОСР-97-В 1% Сибирь. Зоны интенсивности в баллах</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Карта 7. Тектонические разломы Алтае-Саянской горной области</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237AE1" w:rsidRDefault="00DC11DC" w:rsidP="00DC11DC">
      <w:pPr>
        <w:rPr>
          <w:rFonts w:ascii="Times New Roman" w:hAnsi="Times New Roman" w:cs="Times New Roman"/>
          <w:sz w:val="20"/>
          <w:szCs w:val="20"/>
        </w:rPr>
      </w:pPr>
      <w:r w:rsidRPr="00237AE1">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p>
    <w:p w:rsidR="00DC11DC" w:rsidRPr="00237AE1" w:rsidRDefault="00DC11DC" w:rsidP="00DC11DC">
      <w:pPr>
        <w:rPr>
          <w:rFonts w:ascii="Times New Roman" w:hAnsi="Times New Roman" w:cs="Times New Roman"/>
          <w:sz w:val="20"/>
          <w:szCs w:val="20"/>
        </w:rPr>
      </w:pPr>
      <w:r w:rsidRPr="00237AE1">
        <w:rPr>
          <w:rStyle w:val="a3"/>
          <w:rFonts w:ascii="Times New Roman" w:hAnsi="Times New Roman" w:cs="Times New Roman"/>
          <w:color w:val="auto"/>
          <w:sz w:val="20"/>
          <w:szCs w:val="20"/>
        </w:rPr>
        <w:t>Примечание:</w:t>
      </w:r>
      <w:r w:rsidRPr="00237AE1">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237AE1">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237AE1" w:rsidRDefault="00DC11DC" w:rsidP="00DC11DC">
      <w:pPr>
        <w:rPr>
          <w:rFonts w:ascii="Times New Roman" w:hAnsi="Times New Roman" w:cs="Times New Roman"/>
          <w:sz w:val="20"/>
          <w:szCs w:val="20"/>
        </w:rPr>
      </w:pPr>
    </w:p>
    <w:p w:rsidR="00DC11DC" w:rsidRPr="00237AE1" w:rsidRDefault="00DC11DC" w:rsidP="00DC11DC">
      <w:pPr>
        <w:pStyle w:val="aff"/>
        <w:rPr>
          <w:rFonts w:ascii="Times New Roman" w:hAnsi="Times New Roman" w:cs="Times New Roman"/>
          <w:color w:val="auto"/>
          <w:sz w:val="20"/>
          <w:szCs w:val="20"/>
        </w:rPr>
      </w:pPr>
    </w:p>
    <w:p w:rsidR="00F26C83" w:rsidRPr="00237AE1" w:rsidRDefault="00DC11DC" w:rsidP="00F26C83">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Приложение С</w:t>
      </w:r>
      <w:r w:rsidRPr="00237AE1">
        <w:rPr>
          <w:rStyle w:val="a3"/>
          <w:rFonts w:ascii="Times New Roman" w:hAnsi="Times New Roman" w:cs="Times New Roman"/>
          <w:color w:val="auto"/>
          <w:sz w:val="20"/>
          <w:szCs w:val="20"/>
        </w:rPr>
        <w:br/>
        <w:t xml:space="preserve">к </w:t>
      </w:r>
      <w:hyperlink w:anchor="sub_1000" w:history="1">
        <w:r w:rsidRPr="00237AE1">
          <w:rPr>
            <w:rStyle w:val="a4"/>
            <w:rFonts w:ascii="Times New Roman" w:hAnsi="Times New Roman" w:cs="Times New Roman"/>
            <w:color w:val="auto"/>
            <w:sz w:val="20"/>
            <w:szCs w:val="20"/>
          </w:rPr>
          <w:t>нормативам</w:t>
        </w:r>
      </w:hyperlink>
      <w:r w:rsidRPr="00237AE1">
        <w:rPr>
          <w:rStyle w:val="a3"/>
          <w:rFonts w:ascii="Times New Roman" w:hAnsi="Times New Roman" w:cs="Times New Roman"/>
          <w:color w:val="auto"/>
          <w:sz w:val="20"/>
          <w:szCs w:val="20"/>
        </w:rPr>
        <w:t xml:space="preserve"> градостроительного</w:t>
      </w:r>
      <w:r w:rsidRPr="00237AE1">
        <w:rPr>
          <w:rStyle w:val="a3"/>
          <w:rFonts w:ascii="Times New Roman" w:hAnsi="Times New Roman" w:cs="Times New Roman"/>
          <w:color w:val="auto"/>
          <w:sz w:val="20"/>
          <w:szCs w:val="20"/>
        </w:rPr>
        <w:br/>
      </w:r>
      <w:r w:rsidR="00F26C83" w:rsidRPr="00237AE1">
        <w:rPr>
          <w:rStyle w:val="a3"/>
          <w:rFonts w:ascii="Times New Roman" w:hAnsi="Times New Roman" w:cs="Times New Roman"/>
          <w:color w:val="auto"/>
          <w:sz w:val="20"/>
          <w:szCs w:val="20"/>
        </w:rPr>
        <w:t xml:space="preserve">проектирования </w:t>
      </w:r>
      <w:proofErr w:type="spellStart"/>
      <w:r w:rsidR="00F26C83" w:rsidRPr="00237AE1">
        <w:rPr>
          <w:rStyle w:val="a3"/>
          <w:rFonts w:ascii="Times New Roman" w:hAnsi="Times New Roman" w:cs="Times New Roman"/>
          <w:color w:val="auto"/>
          <w:sz w:val="20"/>
          <w:szCs w:val="20"/>
        </w:rPr>
        <w:t>Кокшинского</w:t>
      </w:r>
      <w:proofErr w:type="spellEnd"/>
      <w:r w:rsidR="00F26C83" w:rsidRPr="00237AE1">
        <w:rPr>
          <w:rStyle w:val="a3"/>
          <w:rFonts w:ascii="Times New Roman" w:hAnsi="Times New Roman" w:cs="Times New Roman"/>
          <w:color w:val="auto"/>
          <w:sz w:val="20"/>
          <w:szCs w:val="20"/>
        </w:rPr>
        <w:t xml:space="preserve"> сельсовета</w:t>
      </w:r>
    </w:p>
    <w:p w:rsidR="00F26C83" w:rsidRPr="00237AE1" w:rsidRDefault="00F26C83" w:rsidP="00F26C83">
      <w:pPr>
        <w:jc w:val="right"/>
        <w:rPr>
          <w:rStyle w:val="a3"/>
          <w:rFonts w:ascii="Times New Roman" w:hAnsi="Times New Roman" w:cs="Times New Roman"/>
          <w:color w:val="auto"/>
          <w:sz w:val="20"/>
          <w:szCs w:val="20"/>
        </w:rPr>
      </w:pPr>
      <w:r w:rsidRPr="00237AE1">
        <w:rPr>
          <w:rStyle w:val="a3"/>
          <w:rFonts w:ascii="Times New Roman" w:hAnsi="Times New Roman" w:cs="Times New Roman"/>
          <w:color w:val="auto"/>
          <w:sz w:val="20"/>
          <w:szCs w:val="20"/>
        </w:rPr>
        <w:t xml:space="preserve"> Советского района Алтайского края</w:t>
      </w:r>
    </w:p>
    <w:p w:rsidR="00DC11DC" w:rsidRPr="00237AE1" w:rsidRDefault="00DC11DC" w:rsidP="00F26C83">
      <w:pPr>
        <w:jc w:val="right"/>
        <w:rPr>
          <w:rFonts w:ascii="Times New Roman" w:hAnsi="Times New Roman" w:cs="Times New Roman"/>
          <w:sz w:val="20"/>
          <w:szCs w:val="20"/>
        </w:rPr>
      </w:pP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Список</w:t>
      </w:r>
    </w:p>
    <w:p w:rsidR="00DC11DC" w:rsidRPr="00237AE1" w:rsidRDefault="00DC11DC" w:rsidP="00DC11DC">
      <w:pPr>
        <w:pStyle w:val="1"/>
        <w:rPr>
          <w:rFonts w:ascii="Times New Roman" w:hAnsi="Times New Roman" w:cs="Times New Roman"/>
          <w:color w:val="auto"/>
          <w:sz w:val="20"/>
          <w:szCs w:val="20"/>
        </w:rPr>
      </w:pPr>
      <w:r w:rsidRPr="00237AE1">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237AE1" w:rsidTr="008745CC">
        <w:tc>
          <w:tcPr>
            <w:tcW w:w="993" w:type="dxa"/>
            <w:vAlign w:val="center"/>
          </w:tcPr>
          <w:p w:rsidR="00DC11DC" w:rsidRPr="00237AE1" w:rsidRDefault="008A4AA6"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1</w:t>
            </w:r>
          </w:p>
        </w:tc>
        <w:tc>
          <w:tcPr>
            <w:tcW w:w="3207" w:type="dxa"/>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Карасук</w:t>
            </w:r>
          </w:p>
        </w:tc>
        <w:tc>
          <w:tcPr>
            <w:tcW w:w="2940" w:type="dxa"/>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Советский</w:t>
            </w:r>
          </w:p>
        </w:tc>
        <w:tc>
          <w:tcPr>
            <w:tcW w:w="1120" w:type="dxa"/>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w:t>
            </w:r>
          </w:p>
        </w:tc>
        <w:tc>
          <w:tcPr>
            <w:tcW w:w="980" w:type="dxa"/>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w:t>
            </w:r>
          </w:p>
        </w:tc>
        <w:tc>
          <w:tcPr>
            <w:tcW w:w="980" w:type="dxa"/>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w:t>
            </w:r>
          </w:p>
        </w:tc>
      </w:tr>
      <w:tr w:rsidR="00DC11DC" w:rsidRPr="00237AE1" w:rsidTr="008745CC">
        <w:tc>
          <w:tcPr>
            <w:tcW w:w="993" w:type="dxa"/>
            <w:vAlign w:val="center"/>
          </w:tcPr>
          <w:p w:rsidR="00DC11DC" w:rsidRPr="00237AE1" w:rsidRDefault="008A4AA6"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2</w:t>
            </w:r>
          </w:p>
        </w:tc>
        <w:tc>
          <w:tcPr>
            <w:tcW w:w="3207" w:type="dxa"/>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Кокши</w:t>
            </w:r>
          </w:p>
        </w:tc>
        <w:tc>
          <w:tcPr>
            <w:tcW w:w="2940" w:type="dxa"/>
          </w:tcPr>
          <w:p w:rsidR="00DC11DC" w:rsidRPr="00237AE1" w:rsidRDefault="00DC11DC" w:rsidP="00DC11DC">
            <w:pPr>
              <w:pStyle w:val="afff6"/>
              <w:rPr>
                <w:rFonts w:ascii="Times New Roman" w:hAnsi="Times New Roman" w:cs="Times New Roman"/>
                <w:sz w:val="20"/>
                <w:szCs w:val="20"/>
              </w:rPr>
            </w:pPr>
            <w:r w:rsidRPr="00237AE1">
              <w:rPr>
                <w:rFonts w:ascii="Times New Roman" w:hAnsi="Times New Roman" w:cs="Times New Roman"/>
                <w:sz w:val="20"/>
                <w:szCs w:val="20"/>
              </w:rPr>
              <w:t>Советский</w:t>
            </w:r>
          </w:p>
        </w:tc>
        <w:tc>
          <w:tcPr>
            <w:tcW w:w="1120" w:type="dxa"/>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7</w:t>
            </w:r>
          </w:p>
        </w:tc>
        <w:tc>
          <w:tcPr>
            <w:tcW w:w="980" w:type="dxa"/>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8</w:t>
            </w:r>
          </w:p>
        </w:tc>
        <w:tc>
          <w:tcPr>
            <w:tcW w:w="980" w:type="dxa"/>
          </w:tcPr>
          <w:p w:rsidR="00DC11DC" w:rsidRPr="00237AE1" w:rsidRDefault="00DC11DC" w:rsidP="00DC11DC">
            <w:pPr>
              <w:pStyle w:val="affd"/>
              <w:jc w:val="center"/>
              <w:rPr>
                <w:rFonts w:ascii="Times New Roman" w:hAnsi="Times New Roman" w:cs="Times New Roman"/>
                <w:sz w:val="20"/>
                <w:szCs w:val="20"/>
              </w:rPr>
            </w:pPr>
            <w:r w:rsidRPr="00237AE1">
              <w:rPr>
                <w:rFonts w:ascii="Times New Roman" w:hAnsi="Times New Roman" w:cs="Times New Roman"/>
                <w:sz w:val="20"/>
                <w:szCs w:val="20"/>
              </w:rPr>
              <w:t>9</w:t>
            </w:r>
          </w:p>
        </w:tc>
      </w:tr>
      <w:bookmarkEnd w:id="1"/>
    </w:tbl>
    <w:p w:rsidR="00E578E5" w:rsidRPr="00237AE1" w:rsidRDefault="00E578E5" w:rsidP="008A4AA6">
      <w:pPr>
        <w:pStyle w:val="1"/>
        <w:rPr>
          <w:rFonts w:ascii="Times New Roman" w:hAnsi="Times New Roman" w:cs="Times New Roman"/>
          <w:sz w:val="20"/>
          <w:szCs w:val="20"/>
          <w:lang w:val="en-US"/>
        </w:rPr>
      </w:pPr>
    </w:p>
    <w:p w:rsidR="003C54E3" w:rsidRPr="00237AE1" w:rsidRDefault="003C54E3" w:rsidP="003C54E3">
      <w:pPr>
        <w:jc w:val="right"/>
        <w:rPr>
          <w:rStyle w:val="a3"/>
          <w:rFonts w:ascii="Times New Roman" w:hAnsi="Times New Roman" w:cs="Times New Roman"/>
          <w:sz w:val="20"/>
          <w:szCs w:val="20"/>
          <w:lang w:val="en-US"/>
        </w:rPr>
      </w:pPr>
    </w:p>
    <w:p w:rsidR="003C54E3" w:rsidRPr="00237AE1" w:rsidRDefault="003C54E3" w:rsidP="003C54E3">
      <w:pPr>
        <w:jc w:val="right"/>
        <w:rPr>
          <w:rStyle w:val="a3"/>
          <w:rFonts w:ascii="Times New Roman" w:hAnsi="Times New Roman" w:cs="Times New Roman"/>
          <w:sz w:val="20"/>
          <w:szCs w:val="20"/>
          <w:lang w:val="en-US"/>
        </w:rPr>
      </w:pPr>
    </w:p>
    <w:p w:rsidR="003C54E3" w:rsidRPr="00237AE1" w:rsidRDefault="003C54E3" w:rsidP="003C54E3">
      <w:pPr>
        <w:jc w:val="right"/>
        <w:rPr>
          <w:rStyle w:val="a3"/>
          <w:rFonts w:ascii="Times New Roman" w:hAnsi="Times New Roman" w:cs="Times New Roman"/>
          <w:sz w:val="20"/>
          <w:szCs w:val="20"/>
          <w:lang w:val="en-US"/>
        </w:rPr>
      </w:pPr>
    </w:p>
    <w:p w:rsidR="003C54E3" w:rsidRPr="00237AE1" w:rsidRDefault="003C54E3" w:rsidP="003C54E3">
      <w:pPr>
        <w:jc w:val="right"/>
        <w:rPr>
          <w:rStyle w:val="a3"/>
          <w:rFonts w:ascii="Times New Roman" w:hAnsi="Times New Roman" w:cs="Times New Roman"/>
          <w:sz w:val="20"/>
          <w:szCs w:val="20"/>
          <w:lang w:val="en-US"/>
        </w:rPr>
      </w:pPr>
    </w:p>
    <w:p w:rsidR="003C54E3" w:rsidRPr="00237AE1" w:rsidRDefault="003C54E3" w:rsidP="003C54E3">
      <w:pPr>
        <w:jc w:val="right"/>
        <w:rPr>
          <w:rStyle w:val="a3"/>
          <w:rFonts w:ascii="Times New Roman" w:hAnsi="Times New Roman" w:cs="Times New Roman"/>
          <w:sz w:val="20"/>
          <w:szCs w:val="20"/>
        </w:rPr>
      </w:pPr>
      <w:r w:rsidRPr="00237AE1">
        <w:rPr>
          <w:rStyle w:val="a3"/>
          <w:rFonts w:ascii="Times New Roman" w:hAnsi="Times New Roman" w:cs="Times New Roman"/>
          <w:sz w:val="20"/>
          <w:szCs w:val="20"/>
        </w:rPr>
        <w:t>"Приложение Т</w:t>
      </w:r>
      <w:r w:rsidRPr="00237AE1">
        <w:rPr>
          <w:rStyle w:val="a3"/>
          <w:rFonts w:ascii="Times New Roman" w:hAnsi="Times New Roman" w:cs="Times New Roman"/>
          <w:sz w:val="20"/>
          <w:szCs w:val="20"/>
        </w:rPr>
        <w:br/>
        <w:t>к нормативам градостроительного</w:t>
      </w:r>
      <w:r w:rsidRPr="00237AE1">
        <w:rPr>
          <w:rStyle w:val="a3"/>
          <w:rFonts w:ascii="Times New Roman" w:hAnsi="Times New Roman" w:cs="Times New Roman"/>
          <w:sz w:val="20"/>
          <w:szCs w:val="20"/>
        </w:rPr>
        <w:br/>
        <w:t>проектирования Алтайского края</w:t>
      </w:r>
    </w:p>
    <w:p w:rsidR="003C54E3" w:rsidRPr="00237AE1" w:rsidRDefault="003C54E3" w:rsidP="003C54E3">
      <w:pPr>
        <w:jc w:val="right"/>
      </w:pPr>
    </w:p>
    <w:p w:rsidR="003C54E3" w:rsidRPr="00237AE1" w:rsidRDefault="003C54E3" w:rsidP="003C54E3">
      <w:pPr>
        <w:jc w:val="right"/>
      </w:pPr>
    </w:p>
    <w:p w:rsidR="003C54E3" w:rsidRPr="00237AE1" w:rsidRDefault="003C54E3" w:rsidP="003C54E3">
      <w:pPr>
        <w:pStyle w:val="1"/>
        <w:rPr>
          <w:rFonts w:ascii="Times New Roman" w:hAnsi="Times New Roman" w:cs="Times New Roman"/>
          <w:sz w:val="20"/>
          <w:szCs w:val="20"/>
        </w:rPr>
      </w:pPr>
      <w:r w:rsidRPr="00237AE1">
        <w:rPr>
          <w:rFonts w:ascii="Times New Roman" w:hAnsi="Times New Roman" w:cs="Times New Roman"/>
          <w:sz w:val="20"/>
          <w:szCs w:val="20"/>
        </w:rPr>
        <w:t>Инсоляционный график</w:t>
      </w:r>
      <w:r w:rsidRPr="00237AE1">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237AE1">
        <w:rPr>
          <w:rFonts w:ascii="Times New Roman" w:hAnsi="Times New Roman" w:cs="Times New Roman"/>
          <w:sz w:val="20"/>
          <w:szCs w:val="20"/>
        </w:rPr>
        <w:t>с.ш</w:t>
      </w:r>
      <w:proofErr w:type="spellEnd"/>
      <w:r w:rsidRPr="00237AE1">
        <w:rPr>
          <w:rFonts w:ascii="Times New Roman" w:hAnsi="Times New Roman" w:cs="Times New Roman"/>
          <w:sz w:val="20"/>
          <w:szCs w:val="20"/>
        </w:rPr>
        <w:t>.</w:t>
      </w:r>
    </w:p>
    <w:p w:rsidR="003C54E3" w:rsidRDefault="003C54E3" w:rsidP="003C54E3">
      <w:pPr>
        <w:rPr>
          <w:sz w:val="24"/>
          <w:szCs w:val="24"/>
        </w:rPr>
      </w:pPr>
      <w:r w:rsidRPr="00237AE1">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04E4C"/>
    <w:rsid w:val="00020C93"/>
    <w:rsid w:val="000248C3"/>
    <w:rsid w:val="00026F67"/>
    <w:rsid w:val="00051134"/>
    <w:rsid w:val="00051A6A"/>
    <w:rsid w:val="00070037"/>
    <w:rsid w:val="00081F29"/>
    <w:rsid w:val="00090CA2"/>
    <w:rsid w:val="000929F4"/>
    <w:rsid w:val="000A1FC1"/>
    <w:rsid w:val="000A72F4"/>
    <w:rsid w:val="000B7CD8"/>
    <w:rsid w:val="000C2C90"/>
    <w:rsid w:val="000C2DE9"/>
    <w:rsid w:val="000C3C4F"/>
    <w:rsid w:val="000D4A50"/>
    <w:rsid w:val="000D7938"/>
    <w:rsid w:val="000F0AE9"/>
    <w:rsid w:val="0011129D"/>
    <w:rsid w:val="00115D07"/>
    <w:rsid w:val="00120348"/>
    <w:rsid w:val="00132762"/>
    <w:rsid w:val="00143FD3"/>
    <w:rsid w:val="00162821"/>
    <w:rsid w:val="00164C74"/>
    <w:rsid w:val="00166C99"/>
    <w:rsid w:val="001670AA"/>
    <w:rsid w:val="001758A0"/>
    <w:rsid w:val="001856EC"/>
    <w:rsid w:val="00187B16"/>
    <w:rsid w:val="001B0C70"/>
    <w:rsid w:val="001B0FF4"/>
    <w:rsid w:val="001C6116"/>
    <w:rsid w:val="001D75C7"/>
    <w:rsid w:val="001D7DD6"/>
    <w:rsid w:val="001F0C00"/>
    <w:rsid w:val="001F320F"/>
    <w:rsid w:val="002021E4"/>
    <w:rsid w:val="0021381F"/>
    <w:rsid w:val="00222F33"/>
    <w:rsid w:val="002262CB"/>
    <w:rsid w:val="00230F34"/>
    <w:rsid w:val="002359BC"/>
    <w:rsid w:val="00237AE1"/>
    <w:rsid w:val="00242DB7"/>
    <w:rsid w:val="002550B3"/>
    <w:rsid w:val="0026228D"/>
    <w:rsid w:val="00266622"/>
    <w:rsid w:val="00267796"/>
    <w:rsid w:val="00271823"/>
    <w:rsid w:val="002907C7"/>
    <w:rsid w:val="002F56EE"/>
    <w:rsid w:val="00300AE3"/>
    <w:rsid w:val="00300D33"/>
    <w:rsid w:val="00301F35"/>
    <w:rsid w:val="003146FE"/>
    <w:rsid w:val="003275F3"/>
    <w:rsid w:val="00330B5A"/>
    <w:rsid w:val="0033512E"/>
    <w:rsid w:val="00336A7D"/>
    <w:rsid w:val="003417F0"/>
    <w:rsid w:val="0035183D"/>
    <w:rsid w:val="0036631C"/>
    <w:rsid w:val="0037777D"/>
    <w:rsid w:val="00395938"/>
    <w:rsid w:val="00396A27"/>
    <w:rsid w:val="003A3370"/>
    <w:rsid w:val="003A358E"/>
    <w:rsid w:val="003C54E3"/>
    <w:rsid w:val="003F13D4"/>
    <w:rsid w:val="003F6DD5"/>
    <w:rsid w:val="004032CE"/>
    <w:rsid w:val="0040612B"/>
    <w:rsid w:val="00411B35"/>
    <w:rsid w:val="00442474"/>
    <w:rsid w:val="00450D6A"/>
    <w:rsid w:val="004642A7"/>
    <w:rsid w:val="004665EC"/>
    <w:rsid w:val="004701C6"/>
    <w:rsid w:val="00493188"/>
    <w:rsid w:val="004C0999"/>
    <w:rsid w:val="00500A7E"/>
    <w:rsid w:val="005012E6"/>
    <w:rsid w:val="005067AC"/>
    <w:rsid w:val="0050753D"/>
    <w:rsid w:val="00514E89"/>
    <w:rsid w:val="005336F0"/>
    <w:rsid w:val="00542B50"/>
    <w:rsid w:val="00561748"/>
    <w:rsid w:val="00566540"/>
    <w:rsid w:val="00590DC5"/>
    <w:rsid w:val="005B1406"/>
    <w:rsid w:val="005B3AC2"/>
    <w:rsid w:val="005B575A"/>
    <w:rsid w:val="0060033E"/>
    <w:rsid w:val="00605D7F"/>
    <w:rsid w:val="00626F1E"/>
    <w:rsid w:val="006332A2"/>
    <w:rsid w:val="00633FB1"/>
    <w:rsid w:val="00634C3F"/>
    <w:rsid w:val="00635F2D"/>
    <w:rsid w:val="00646DA6"/>
    <w:rsid w:val="006479CB"/>
    <w:rsid w:val="0066355E"/>
    <w:rsid w:val="00682F6A"/>
    <w:rsid w:val="0068708E"/>
    <w:rsid w:val="006B42D9"/>
    <w:rsid w:val="006D63E1"/>
    <w:rsid w:val="0070204B"/>
    <w:rsid w:val="00713531"/>
    <w:rsid w:val="00714735"/>
    <w:rsid w:val="00714DF9"/>
    <w:rsid w:val="00715C97"/>
    <w:rsid w:val="00726456"/>
    <w:rsid w:val="00733418"/>
    <w:rsid w:val="00742659"/>
    <w:rsid w:val="007471F0"/>
    <w:rsid w:val="00757C4B"/>
    <w:rsid w:val="00773563"/>
    <w:rsid w:val="00790543"/>
    <w:rsid w:val="007A537C"/>
    <w:rsid w:val="007C6F4B"/>
    <w:rsid w:val="007D10B0"/>
    <w:rsid w:val="007D6F4D"/>
    <w:rsid w:val="007E561E"/>
    <w:rsid w:val="007E659E"/>
    <w:rsid w:val="007F1F58"/>
    <w:rsid w:val="00800550"/>
    <w:rsid w:val="008130AC"/>
    <w:rsid w:val="00815D2C"/>
    <w:rsid w:val="00820F9E"/>
    <w:rsid w:val="0084331C"/>
    <w:rsid w:val="00866602"/>
    <w:rsid w:val="008745CC"/>
    <w:rsid w:val="008876DB"/>
    <w:rsid w:val="00887B1D"/>
    <w:rsid w:val="0089125A"/>
    <w:rsid w:val="00895A85"/>
    <w:rsid w:val="008A3287"/>
    <w:rsid w:val="008A4AA6"/>
    <w:rsid w:val="008C4EA8"/>
    <w:rsid w:val="008D00D3"/>
    <w:rsid w:val="008E4D9C"/>
    <w:rsid w:val="008F208C"/>
    <w:rsid w:val="008F35CE"/>
    <w:rsid w:val="00911E78"/>
    <w:rsid w:val="00917BF2"/>
    <w:rsid w:val="00927A0D"/>
    <w:rsid w:val="009323E9"/>
    <w:rsid w:val="009338B9"/>
    <w:rsid w:val="0093740C"/>
    <w:rsid w:val="00953039"/>
    <w:rsid w:val="00974051"/>
    <w:rsid w:val="00984145"/>
    <w:rsid w:val="00995F0D"/>
    <w:rsid w:val="009A3BE2"/>
    <w:rsid w:val="009B3CF6"/>
    <w:rsid w:val="009B6284"/>
    <w:rsid w:val="009D39E1"/>
    <w:rsid w:val="009D3D73"/>
    <w:rsid w:val="009E59DA"/>
    <w:rsid w:val="00A05A87"/>
    <w:rsid w:val="00A11E7D"/>
    <w:rsid w:val="00A24C98"/>
    <w:rsid w:val="00A27C44"/>
    <w:rsid w:val="00A3506B"/>
    <w:rsid w:val="00A41A9C"/>
    <w:rsid w:val="00A452FA"/>
    <w:rsid w:val="00A60F29"/>
    <w:rsid w:val="00A65E33"/>
    <w:rsid w:val="00A66ABD"/>
    <w:rsid w:val="00A74F10"/>
    <w:rsid w:val="00A850F6"/>
    <w:rsid w:val="00A950AE"/>
    <w:rsid w:val="00AA1729"/>
    <w:rsid w:val="00AA3919"/>
    <w:rsid w:val="00AC122F"/>
    <w:rsid w:val="00AF33AC"/>
    <w:rsid w:val="00B06F8B"/>
    <w:rsid w:val="00B616EC"/>
    <w:rsid w:val="00B719DF"/>
    <w:rsid w:val="00B871C0"/>
    <w:rsid w:val="00B93621"/>
    <w:rsid w:val="00BA68B0"/>
    <w:rsid w:val="00BB190C"/>
    <w:rsid w:val="00BC4233"/>
    <w:rsid w:val="00BE6694"/>
    <w:rsid w:val="00BE768B"/>
    <w:rsid w:val="00C02FF3"/>
    <w:rsid w:val="00C11C19"/>
    <w:rsid w:val="00C177E5"/>
    <w:rsid w:val="00C20E4E"/>
    <w:rsid w:val="00C27BE6"/>
    <w:rsid w:val="00C3576E"/>
    <w:rsid w:val="00C55800"/>
    <w:rsid w:val="00C642E7"/>
    <w:rsid w:val="00C67737"/>
    <w:rsid w:val="00C71A19"/>
    <w:rsid w:val="00C840B8"/>
    <w:rsid w:val="00C85A4D"/>
    <w:rsid w:val="00C91DFD"/>
    <w:rsid w:val="00CB3D39"/>
    <w:rsid w:val="00CB4923"/>
    <w:rsid w:val="00CB55A5"/>
    <w:rsid w:val="00CB6D3A"/>
    <w:rsid w:val="00CC0BB6"/>
    <w:rsid w:val="00CC7E99"/>
    <w:rsid w:val="00CD577C"/>
    <w:rsid w:val="00CD612F"/>
    <w:rsid w:val="00CE0804"/>
    <w:rsid w:val="00CE58BA"/>
    <w:rsid w:val="00CF44BB"/>
    <w:rsid w:val="00D32B29"/>
    <w:rsid w:val="00D36A59"/>
    <w:rsid w:val="00D5213B"/>
    <w:rsid w:val="00D66192"/>
    <w:rsid w:val="00D7560E"/>
    <w:rsid w:val="00D76BA9"/>
    <w:rsid w:val="00D779CB"/>
    <w:rsid w:val="00D977EB"/>
    <w:rsid w:val="00DA3996"/>
    <w:rsid w:val="00DA4B30"/>
    <w:rsid w:val="00DB01DE"/>
    <w:rsid w:val="00DB3657"/>
    <w:rsid w:val="00DC0452"/>
    <w:rsid w:val="00DC11DC"/>
    <w:rsid w:val="00DD4F9D"/>
    <w:rsid w:val="00DD687A"/>
    <w:rsid w:val="00DD7C4E"/>
    <w:rsid w:val="00DF2F6C"/>
    <w:rsid w:val="00E36438"/>
    <w:rsid w:val="00E419CC"/>
    <w:rsid w:val="00E43060"/>
    <w:rsid w:val="00E437DC"/>
    <w:rsid w:val="00E53746"/>
    <w:rsid w:val="00E578E5"/>
    <w:rsid w:val="00E644D8"/>
    <w:rsid w:val="00E64ACE"/>
    <w:rsid w:val="00E66982"/>
    <w:rsid w:val="00E95337"/>
    <w:rsid w:val="00E9611E"/>
    <w:rsid w:val="00EA0A0B"/>
    <w:rsid w:val="00EA3011"/>
    <w:rsid w:val="00EB4FC8"/>
    <w:rsid w:val="00ED4C02"/>
    <w:rsid w:val="00EE2758"/>
    <w:rsid w:val="00EE4659"/>
    <w:rsid w:val="00F20495"/>
    <w:rsid w:val="00F25C68"/>
    <w:rsid w:val="00F26C83"/>
    <w:rsid w:val="00F27690"/>
    <w:rsid w:val="00F3228B"/>
    <w:rsid w:val="00F551E0"/>
    <w:rsid w:val="00F717C5"/>
    <w:rsid w:val="00F94FEA"/>
    <w:rsid w:val="00F978C4"/>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220A6-39C5-41B6-BB9C-71013F7D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paragraph" w:styleId="affff7">
    <w:name w:val="List Paragraph"/>
    <w:basedOn w:val="a"/>
    <w:link w:val="affff8"/>
    <w:uiPriority w:val="34"/>
    <w:qFormat/>
    <w:rsid w:val="000D7938"/>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8">
    <w:name w:val="Абзац списка Знак"/>
    <w:link w:val="affff7"/>
    <w:uiPriority w:val="34"/>
    <w:locked/>
    <w:rsid w:val="000D7938"/>
    <w:rPr>
      <w:rFonts w:ascii="Times New Roman" w:eastAsia="Times New Roman" w:hAnsi="Times New Roman" w:cs="Times New Roman"/>
      <w:sz w:val="20"/>
      <w:szCs w:val="20"/>
      <w:lang w:eastAsia="ru-RU"/>
    </w:rPr>
  </w:style>
  <w:style w:type="table" w:styleId="affff9">
    <w:name w:val="Table Grid"/>
    <w:basedOn w:val="a1"/>
    <w:uiPriority w:val="59"/>
    <w:rsid w:val="000D793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2092655874">
      <w:bodyDiv w:val="1"/>
      <w:marLeft w:val="0"/>
      <w:marRight w:val="0"/>
      <w:marTop w:val="0"/>
      <w:marBottom w:val="0"/>
      <w:divBdr>
        <w:top w:val="none" w:sz="0" w:space="0" w:color="auto"/>
        <w:left w:val="none" w:sz="0" w:space="0" w:color="auto"/>
        <w:bottom w:val="none" w:sz="0" w:space="0" w:color="auto"/>
        <w:right w:val="none" w:sz="0" w:space="0" w:color="auto"/>
      </w:divBdr>
    </w:div>
    <w:div w:id="20951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00EC2-1E04-44D5-A892-12C89FD1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138</Pages>
  <Words>68402</Words>
  <Characters>389897</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202</cp:revision>
  <cp:lastPrinted>2017-10-18T05:44:00Z</cp:lastPrinted>
  <dcterms:created xsi:type="dcterms:W3CDTF">2016-12-09T09:46:00Z</dcterms:created>
  <dcterms:modified xsi:type="dcterms:W3CDTF">2023-06-28T09:58:00Z</dcterms:modified>
</cp:coreProperties>
</file>