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E4" w:rsidRPr="004D29A3" w:rsidRDefault="000E4E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Приложение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к </w:t>
      </w:r>
      <w:r w:rsidR="00812A9F" w:rsidRPr="004D29A3">
        <w:rPr>
          <w:rFonts w:ascii="Times New Roman" w:hAnsi="Times New Roman" w:cs="Times New Roman"/>
          <w:sz w:val="24"/>
          <w:szCs w:val="24"/>
        </w:rPr>
        <w:t>п</w:t>
      </w:r>
      <w:r w:rsidRPr="004D29A3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590A" w:rsidRPr="004D29A3">
        <w:rPr>
          <w:rFonts w:ascii="Times New Roman" w:hAnsi="Times New Roman" w:cs="Times New Roman"/>
          <w:sz w:val="24"/>
          <w:szCs w:val="24"/>
        </w:rPr>
        <w:t>района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от </w:t>
      </w:r>
      <w:r w:rsidR="003558AC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4D29A3">
        <w:rPr>
          <w:rFonts w:ascii="Times New Roman" w:hAnsi="Times New Roman" w:cs="Times New Roman"/>
          <w:sz w:val="24"/>
          <w:szCs w:val="24"/>
        </w:rPr>
        <w:t xml:space="preserve">г. </w:t>
      </w:r>
      <w:r w:rsidR="003558AC">
        <w:rPr>
          <w:rFonts w:ascii="Times New Roman" w:hAnsi="Times New Roman" w:cs="Times New Roman"/>
          <w:sz w:val="24"/>
          <w:szCs w:val="24"/>
        </w:rPr>
        <w:t>№____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9A3" w:rsidRDefault="004D29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0E4EE4" w:rsidRPr="004D29A3" w:rsidRDefault="000E4E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E4EE4" w:rsidRPr="004D29A3" w:rsidRDefault="00D265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 САМОУПРАВЛЕНИЯ</w:t>
      </w:r>
    </w:p>
    <w:p w:rsidR="000E4EE4" w:rsidRPr="004D29A3" w:rsidRDefault="00B859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</w:t>
      </w:r>
      <w:r w:rsidR="00E4742E">
        <w:rPr>
          <w:rFonts w:ascii="Times New Roman" w:hAnsi="Times New Roman" w:cs="Times New Roman"/>
          <w:sz w:val="24"/>
          <w:szCs w:val="24"/>
        </w:rPr>
        <w:t>ОВЕТСКОГО</w:t>
      </w:r>
      <w:r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НА 20</w:t>
      </w:r>
      <w:r w:rsidR="00C940BC" w:rsidRPr="00DA4762">
        <w:rPr>
          <w:rFonts w:ascii="Times New Roman" w:hAnsi="Times New Roman" w:cs="Times New Roman"/>
          <w:sz w:val="24"/>
          <w:szCs w:val="24"/>
        </w:rPr>
        <w:t>20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C940BC" w:rsidRPr="00DA4762">
        <w:rPr>
          <w:rFonts w:ascii="Times New Roman" w:hAnsi="Times New Roman" w:cs="Times New Roman"/>
          <w:sz w:val="24"/>
          <w:szCs w:val="24"/>
        </w:rPr>
        <w:t>4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Паспорт</w:t>
      </w:r>
    </w:p>
    <w:p w:rsidR="000E4EE4" w:rsidRPr="004D29A3" w:rsidRDefault="00D26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B8590A" w:rsidRPr="004D29A3">
        <w:rPr>
          <w:rFonts w:ascii="Times New Roman" w:hAnsi="Times New Roman" w:cs="Times New Roman"/>
          <w:sz w:val="24"/>
          <w:szCs w:val="24"/>
        </w:rPr>
        <w:t>С</w:t>
      </w:r>
      <w:r w:rsidR="00E4742E">
        <w:rPr>
          <w:rFonts w:ascii="Times New Roman" w:hAnsi="Times New Roman" w:cs="Times New Roman"/>
          <w:sz w:val="24"/>
          <w:szCs w:val="24"/>
        </w:rPr>
        <w:t>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20</w:t>
      </w:r>
      <w:r w:rsidR="00C940BC" w:rsidRPr="00C940BC">
        <w:rPr>
          <w:rFonts w:ascii="Times New Roman" w:hAnsi="Times New Roman" w:cs="Times New Roman"/>
          <w:sz w:val="24"/>
          <w:szCs w:val="24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C940BC" w:rsidRPr="00C940BC">
        <w:rPr>
          <w:rFonts w:ascii="Times New Roman" w:hAnsi="Times New Roman" w:cs="Times New Roman"/>
          <w:sz w:val="24"/>
          <w:szCs w:val="24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63"/>
      </w:tblGrid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3" w:type="dxa"/>
          </w:tcPr>
          <w:p w:rsidR="000E4EE4" w:rsidRPr="004D29A3" w:rsidRDefault="00D26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C940BC" w:rsidRPr="00C94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940BC" w:rsidRPr="00C94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муниципальная программа)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0216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63" w:type="dxa"/>
          </w:tcPr>
          <w:p w:rsidR="00926E94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единой системы межведомственного электронного взаимодействия</w:t>
            </w:r>
            <w:r w:rsidR="00DF696C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696C" w:rsidRPr="004D29A3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EE4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Модернизация сети передачи данных, парка компьютерной и офисной техники </w:t>
            </w:r>
            <w:r w:rsidR="00926E94" w:rsidRPr="004D29A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9EE" w:rsidRPr="004D29A3" w:rsidRDefault="00A209EE" w:rsidP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3.   Совершенствование систем защиты информации и персональных данных.</w:t>
            </w:r>
          </w:p>
          <w:p w:rsidR="00CE080D" w:rsidRPr="004D29A3" w:rsidRDefault="00A20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доступа к информации о деятельности органов местного самоуправления на официальном сайте Администрации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1. Доля обеспечения структурных подразделений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03C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4203C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администраций сельских поселений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компьютерами со сроком эксплуатации более 5 лет в общем объеме обеспечения.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D2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Доля рабочих мест, подключенных к единой системе межведомственного электронного взаимодействия от общего количества рабочих мест</w:t>
            </w:r>
            <w:r w:rsidR="00215716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5716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215716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EE4" w:rsidRPr="004D29A3" w:rsidRDefault="008D4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D788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1D788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B2F" w:rsidRPr="004D29A3" w:rsidRDefault="008D4B2F" w:rsidP="008D4B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4. Доля обращений </w:t>
            </w:r>
            <w:r w:rsidR="00274245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по услугам, переведенным в электронный вид, от </w:t>
            </w:r>
            <w:r w:rsidR="00274245"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обращений за муниципальными услугами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90E" w:rsidRPr="004D29A3" w:rsidRDefault="00DF190E" w:rsidP="00DF19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5. Модернизация официального сайта (портала)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для реализации унифицированной электронной формы обращения граждан и организаций в органы местного самоуправления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рассчитана на реализацию мероприятий с 20</w:t>
            </w:r>
            <w:r w:rsidR="007D16D5" w:rsidRPr="007D1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202</w:t>
            </w:r>
            <w:r w:rsidR="007D16D5" w:rsidRPr="007D1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 включительно.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программы отсутствуют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63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муниципальной программы составляет </w:t>
            </w:r>
            <w:r w:rsidR="00853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89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</w:t>
            </w:r>
            <w:r w:rsidR="0020168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бюджета, в том числе: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0673" w:rsidRPr="00DC06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53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4404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DC0673" w:rsidRPr="00DC0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1 году - 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0673" w:rsidRPr="00DC0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853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5909" w:rsidRPr="00735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E4EE4" w:rsidRPr="004D29A3" w:rsidRDefault="00B71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0673" w:rsidRPr="00DC0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3848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5909" w:rsidRPr="00735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2786D" w:rsidRPr="004D29A3" w:rsidRDefault="000E4EE4" w:rsidP="00E27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55F69" w:rsidRPr="00DA4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176A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5909" w:rsidRPr="00DA4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E4EE4" w:rsidRPr="004D29A3" w:rsidRDefault="000E4EE4" w:rsidP="00E27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могут </w:t>
            </w:r>
            <w:r w:rsidR="00E2786D" w:rsidRPr="004D29A3">
              <w:rPr>
                <w:rFonts w:ascii="Times New Roman" w:hAnsi="Times New Roman" w:cs="Times New Roman"/>
                <w:sz w:val="24"/>
                <w:szCs w:val="24"/>
              </w:rPr>
              <w:t>уточняться ежегодно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86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бюджета Администрации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E2786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</w:t>
            </w:r>
          </w:p>
        </w:tc>
      </w:tr>
      <w:tr w:rsidR="000E4EE4" w:rsidRPr="004D29A3" w:rsidTr="003A0216">
        <w:tc>
          <w:tcPr>
            <w:tcW w:w="2438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63" w:type="dxa"/>
          </w:tcPr>
          <w:p w:rsidR="001F33A0" w:rsidRPr="004D29A3" w:rsidRDefault="000E4EE4" w:rsidP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33A0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  </w:t>
            </w:r>
            <w:r w:rsidR="00384819" w:rsidRPr="004D29A3">
              <w:rPr>
                <w:rFonts w:ascii="Times New Roman" w:hAnsi="Times New Roman" w:cs="Times New Roman"/>
                <w:sz w:val="24"/>
                <w:szCs w:val="24"/>
              </w:rPr>
              <w:t>значения показателя, установленного</w:t>
            </w:r>
            <w:r w:rsidR="001F33A0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годы.</w:t>
            </w:r>
          </w:p>
          <w:p w:rsidR="000E4EE4" w:rsidRPr="004D29A3" w:rsidRDefault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услуг.</w:t>
            </w:r>
          </w:p>
          <w:p w:rsidR="000E4EE4" w:rsidRPr="004D29A3" w:rsidRDefault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на территории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информационной и телекоммуникационной инфр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аструктуры, предоставление на её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основе качественных услуг и обеспечение высокого уровня доступности 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CE080D" w:rsidRPr="004D29A3">
              <w:rPr>
                <w:rFonts w:ascii="Times New Roman" w:hAnsi="Times New Roman" w:cs="Times New Roman"/>
                <w:sz w:val="24"/>
                <w:szCs w:val="24"/>
              </w:rPr>
              <w:t>, в том числе к информации о деятельности органов местного самоуправления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90E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EE4" w:rsidRPr="004D29A3" w:rsidRDefault="001F33A0" w:rsidP="001F3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защиты информации и персональных данных, обработка которых осуществляется в структурных подразделениях Администрации </w:t>
            </w:r>
            <w:r w:rsidR="00B8590A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и органах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211F" w:rsidRPr="004D29A3" w:rsidRDefault="00A821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I. Общая характеристика сферы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Анализ текущего состояния сферы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Информация и информационные ресурсы играют важную роль в жизни жителей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 работе органов местного самоуправления. Предоставление муниципальных услуг в электронной форме невозможно без надежного инструмента по обмену данными между всеми участниками исполнения муниципальной услуги. Отказ от бумажных запросов в федеральные органы исполнительной власти и отсутствие требований по приему дополнительных документов от граждан в рамках оказания муниципальных услуг диктуют повышенные требования к надежности всех информационных систем, к их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>отлаженной и бесперебойной работе.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Главная цель информатизации на муниципальном уровне заключается в создании организационной, информационной, технической и телекоммуникационной основы для осуществления наиболее эффективного управления всеми звеньями </w:t>
      </w:r>
      <w:r w:rsidR="00A237C6" w:rsidRPr="004D29A3">
        <w:rPr>
          <w:rFonts w:ascii="Times New Roman" w:hAnsi="Times New Roman" w:cs="Times New Roman"/>
          <w:sz w:val="24"/>
          <w:szCs w:val="24"/>
        </w:rPr>
        <w:t>районной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инфраструктуры, взаимодействия между структурными подразделениями</w:t>
      </w:r>
      <w:r w:rsidR="00A237C6" w:rsidRPr="004D29A3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</w:t>
      </w:r>
      <w:r w:rsidR="00A237C6" w:rsidRPr="004D29A3">
        <w:rPr>
          <w:rFonts w:ascii="Times New Roman" w:hAnsi="Times New Roman" w:cs="Times New Roman"/>
          <w:sz w:val="24"/>
          <w:szCs w:val="24"/>
        </w:rPr>
        <w:t>и органами</w:t>
      </w:r>
      <w:r w:rsidRPr="004D29A3">
        <w:rPr>
          <w:rFonts w:ascii="Times New Roman" w:hAnsi="Times New Roman" w:cs="Times New Roman"/>
          <w:sz w:val="24"/>
          <w:szCs w:val="24"/>
        </w:rPr>
        <w:t xml:space="preserve"> местного самоуправления, для дальнейшего развития информационного обеспечения органов местного самоуправления и повышения доступности муниципальных услуг для населения муниципального образования. Для повышения эффективности работы необходимо постоянное обновление и модернизация уже построенных информационных систем и сервисов.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Социальная направленность информатизации выражается, прежде всего, в предоставлении гражданам доступ</w:t>
      </w:r>
      <w:r w:rsidR="001739FA" w:rsidRPr="004D29A3">
        <w:rPr>
          <w:rFonts w:ascii="Times New Roman" w:hAnsi="Times New Roman" w:cs="Times New Roman"/>
          <w:sz w:val="24"/>
          <w:szCs w:val="24"/>
        </w:rPr>
        <w:t>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к открытым информационным ресурсам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, размещённым </w:t>
      </w:r>
      <w:r w:rsidR="00D53308" w:rsidRPr="004D29A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4D29A3">
        <w:rPr>
          <w:rFonts w:ascii="Times New Roman" w:hAnsi="Times New Roman" w:cs="Times New Roman"/>
          <w:sz w:val="24"/>
          <w:szCs w:val="24"/>
        </w:rPr>
        <w:t xml:space="preserve">, 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в </w:t>
      </w:r>
      <w:r w:rsidR="001739FA" w:rsidRPr="004D2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</w:t>
      </w:r>
      <w:r w:rsidR="000028E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Советского</w:t>
      </w:r>
      <w:r w:rsidR="001739FA" w:rsidRPr="004D29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</w:t>
      </w:r>
      <w:r w:rsidRPr="004D29A3">
        <w:rPr>
          <w:rFonts w:ascii="Times New Roman" w:hAnsi="Times New Roman" w:cs="Times New Roman"/>
          <w:sz w:val="24"/>
          <w:szCs w:val="24"/>
        </w:rPr>
        <w:t>в развитии индустрии и инфраструктуры информационных, компьютерных и телекоммуникационных технологий и услуг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</w:t>
      </w:r>
      <w:r w:rsidR="0096463B">
        <w:rPr>
          <w:rFonts w:ascii="Times New Roman" w:hAnsi="Times New Roman" w:cs="Times New Roman"/>
          <w:sz w:val="24"/>
          <w:szCs w:val="24"/>
        </w:rPr>
        <w:t>оветский</w:t>
      </w:r>
      <w:r w:rsidR="001739FA" w:rsidRPr="004D29A3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Основные проблемы в сфере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4108" w:rsidRPr="004D29A3" w:rsidRDefault="00BA4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Достижение   значения  показателя,  установленного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 сопряжено с задачами по устранению цифрового неравенства в малочисленных населённых пунктах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Pr="004D29A3">
        <w:rPr>
          <w:rFonts w:ascii="Times New Roman" w:hAnsi="Times New Roman" w:cs="Times New Roman"/>
          <w:sz w:val="24"/>
          <w:szCs w:val="24"/>
        </w:rPr>
        <w:t xml:space="preserve"> района и полностью вытекает из реализации задачи подключения органов местного самоуправления муниципального образования к Е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диной системе межведомственного электронного взаимодействия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 w:rsidP="00BA410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Работа с большим объемом документов и информации, требующая значительного времени, является актуальной проблемой современного муниципалитета. Одним из путей решения данной проблемы является использование </w:t>
      </w:r>
      <w:r w:rsidR="00FD0485" w:rsidRPr="004D29A3">
        <w:rPr>
          <w:rFonts w:ascii="Times New Roman" w:hAnsi="Times New Roman" w:cs="Times New Roman"/>
          <w:sz w:val="24"/>
          <w:szCs w:val="24"/>
        </w:rPr>
        <w:t xml:space="preserve">единой системы межведомственного электронного взаимодействия и </w:t>
      </w:r>
      <w:r w:rsidRPr="004D29A3">
        <w:rPr>
          <w:rFonts w:ascii="Times New Roman" w:hAnsi="Times New Roman" w:cs="Times New Roman"/>
          <w:sz w:val="24"/>
          <w:szCs w:val="24"/>
        </w:rPr>
        <w:t xml:space="preserve">системы электронного документооборота в органах местного самоуправления </w:t>
      </w:r>
      <w:r w:rsidR="00FD048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Полноценное использование системы электронного документооборота позволит экономить бумагу, ресурсы печатающих устройств и заправочных материалов для них, увеличит скорость обработки документов, в том числе обеспечит передачу информационных писем, проектов распоряжений и постановлений для согласования.</w:t>
      </w:r>
    </w:p>
    <w:p w:rsidR="00FD0485" w:rsidRPr="004D29A3" w:rsidRDefault="00FD0485" w:rsidP="00FD0485">
      <w:pPr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Реализация Указ Президента</w:t>
      </w:r>
      <w:r w:rsidR="00D2658B" w:rsidRPr="004D29A3">
        <w:rPr>
          <w:rFonts w:ascii="Times New Roman" w:hAnsi="Times New Roman" w:cs="Times New Roman"/>
          <w:sz w:val="24"/>
          <w:szCs w:val="24"/>
        </w:rPr>
        <w:t xml:space="preserve"> РФ от 17 апреля 2017 г. № 171 «</w:t>
      </w:r>
      <w:r w:rsidRPr="004D29A3">
        <w:rPr>
          <w:rFonts w:ascii="Times New Roman" w:hAnsi="Times New Roman" w:cs="Times New Roman"/>
          <w:sz w:val="24"/>
          <w:szCs w:val="24"/>
        </w:rPr>
        <w:t xml:space="preserve">О мониторинге и анализе результатов рассмотрения </w:t>
      </w:r>
      <w:r w:rsidR="00D2658B" w:rsidRPr="004D29A3">
        <w:rPr>
          <w:rFonts w:ascii="Times New Roman" w:hAnsi="Times New Roman" w:cs="Times New Roman"/>
          <w:sz w:val="24"/>
          <w:szCs w:val="24"/>
        </w:rPr>
        <w:t>обращений граждан и организаций»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требует активного внедрения системы электронного документооборота не только в Администрации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Pr="004D29A3">
        <w:rPr>
          <w:rFonts w:ascii="Times New Roman" w:hAnsi="Times New Roman" w:cs="Times New Roman"/>
          <w:sz w:val="24"/>
          <w:szCs w:val="24"/>
        </w:rPr>
        <w:t xml:space="preserve"> района, но и во всех органах местного самоуправления муниципального образования.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В процессе развития информационных технологий повышается роль информационной безопасности и комплексной защиты информации и персональных данных. Согласно Федеральному </w:t>
      </w:r>
      <w:hyperlink r:id="rId6" w:history="1">
        <w:r w:rsidRPr="004D29A3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D2658B" w:rsidRPr="004D29A3">
        <w:rPr>
          <w:rFonts w:ascii="Times New Roman" w:hAnsi="Times New Roman" w:cs="Times New Roman"/>
          <w:sz w:val="24"/>
          <w:szCs w:val="24"/>
        </w:rPr>
        <w:t xml:space="preserve"> от 27.07.2006 N 152-ФЗ «О персональных данных»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все информационные системы, в которых обрабатываются персональные данные, должны соответствовать требованиям, утвержденными действующими нормативно-правовыми актами. Для этого необходимо применение комплекса мер по защите информации, таких как осуществление организационных мероприятий, </w:t>
      </w:r>
      <w:r w:rsidR="00EE1BFB" w:rsidRPr="004D29A3">
        <w:rPr>
          <w:rFonts w:ascii="Times New Roman" w:hAnsi="Times New Roman" w:cs="Times New Roman"/>
          <w:sz w:val="24"/>
          <w:szCs w:val="24"/>
        </w:rPr>
        <w:t>легализация программного обеспечения</w:t>
      </w:r>
      <w:r w:rsidRPr="004D29A3">
        <w:rPr>
          <w:rFonts w:ascii="Times New Roman" w:hAnsi="Times New Roman" w:cs="Times New Roman"/>
          <w:sz w:val="24"/>
          <w:szCs w:val="24"/>
        </w:rPr>
        <w:t>, модернизация программно-аппаратных комплексов защиты информации, предотвращение несанкционированного доступа и утечки конфиденциальной информации.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Актуальной является проблема устаревания парка вычислительной и офисной техники. Относительно компьютерной техники в последние годы сложился стандарт оптимальной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 xml:space="preserve">конфигурации, подходящей под большинство задач, но для парка офисной техники невозможна простая замена вышедшего из строя принтера на принтер такой же модели. Необходима разработка политики печати, направленной на экономию печатающих ресурсов и </w:t>
      </w:r>
      <w:r w:rsidR="003B4EF1" w:rsidRPr="004D29A3">
        <w:rPr>
          <w:rFonts w:ascii="Times New Roman" w:hAnsi="Times New Roman" w:cs="Times New Roman"/>
          <w:sz w:val="24"/>
          <w:szCs w:val="24"/>
        </w:rPr>
        <w:t xml:space="preserve">рациональное </w:t>
      </w:r>
      <w:r w:rsidRPr="004D29A3">
        <w:rPr>
          <w:rFonts w:ascii="Times New Roman" w:hAnsi="Times New Roman" w:cs="Times New Roman"/>
          <w:sz w:val="24"/>
          <w:szCs w:val="24"/>
        </w:rPr>
        <w:t>испол</w:t>
      </w:r>
      <w:r w:rsidR="003B4EF1" w:rsidRPr="004D29A3">
        <w:rPr>
          <w:rFonts w:ascii="Times New Roman" w:hAnsi="Times New Roman" w:cs="Times New Roman"/>
          <w:sz w:val="24"/>
          <w:szCs w:val="24"/>
        </w:rPr>
        <w:t>ьзования потенциала современных печатающих многофункциональных</w:t>
      </w:r>
      <w:r w:rsidRPr="004D29A3">
        <w:rPr>
          <w:rFonts w:ascii="Times New Roman" w:hAnsi="Times New Roman" w:cs="Times New Roman"/>
          <w:sz w:val="24"/>
          <w:szCs w:val="24"/>
        </w:rPr>
        <w:t xml:space="preserve"> у</w:t>
      </w:r>
      <w:r w:rsidR="003B4EF1" w:rsidRPr="004D29A3">
        <w:rPr>
          <w:rFonts w:ascii="Times New Roman" w:hAnsi="Times New Roman" w:cs="Times New Roman"/>
          <w:sz w:val="24"/>
          <w:szCs w:val="24"/>
        </w:rPr>
        <w:t>стройств</w:t>
      </w:r>
      <w:r w:rsidRPr="004D29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9A3">
        <w:rPr>
          <w:rFonts w:ascii="Times New Roman" w:hAnsi="Times New Roman" w:cs="Times New Roman"/>
          <w:sz w:val="24"/>
          <w:szCs w:val="24"/>
        </w:rPr>
        <w:t>Информатизационная</w:t>
      </w:r>
      <w:proofErr w:type="spellEnd"/>
      <w:r w:rsidRPr="004D29A3">
        <w:rPr>
          <w:rFonts w:ascii="Times New Roman" w:hAnsi="Times New Roman" w:cs="Times New Roman"/>
          <w:sz w:val="24"/>
          <w:szCs w:val="24"/>
        </w:rPr>
        <w:t xml:space="preserve"> деятельность органов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строится на следующих принципах: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самостоятельность органов местного самоуправления в пределах их полномочий в формировании и использовании муниципальных информационных ресурсов;</w:t>
      </w:r>
    </w:p>
    <w:p w:rsidR="005E2BFA" w:rsidRPr="004D29A3" w:rsidRDefault="005E2B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перевод муниципальных услуг органов местного самоуправления на так называемые электронные услуги, когда взаимодействия между органами местного самоуправления и населением района, осуществляется в электронном виде через </w:t>
      </w:r>
      <w:r w:rsidR="00205456" w:rsidRPr="004D29A3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</w:t>
      </w:r>
      <w:r w:rsidRPr="004D29A3">
        <w:rPr>
          <w:rFonts w:ascii="Times New Roman" w:hAnsi="Times New Roman" w:cs="Times New Roman"/>
          <w:sz w:val="24"/>
          <w:szCs w:val="24"/>
        </w:rPr>
        <w:t>Интернет</w:t>
      </w:r>
      <w:r w:rsidR="00205456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формирование информационных ресурсов в объемах, необходимых и достаточных для реализации органами местного самоуправления своих полномочий;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достоверность и оперативность информации, используемой в деятельности органов местного самоуправления;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открытость муниципальных информационных ресурсов;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обязательность обеспечения граждан необходимой информацией в пределах компетенции органов местного самоуправления.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Мероприятия муниципальной программы имеют социальную и гуманитарную направленность, предполагают комплексный и системный подход в решении проблем продвижения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к информационному обществу. 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II. Приоритетные направления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программы, цели и задачи, описание основных ожидаемых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конечных результатов муниципальной программы, сроков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и этапов ее реализации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Приоритеты политики в сфере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реализацию приоритетных направлений государственной политики Российской Федерации, повышение эффективности деятельности органов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, развитие экономической, социально-политической, культурной и духовной сфер жизни общества.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Цель и задачи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формирование современной информационно-технологической инфраструктуры органов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, повышение качества управления социально-экономическим развитием </w:t>
      </w:r>
      <w:r w:rsidR="00D53308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посредством использования информационных и телекоммуникационных технологий.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Достижение этой цели возможно на основе создания единого информационного пространства путем объединения информационных ресурсов, информационных систем и развитой инфраструктуры электросвязи.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820345" w:rsidRPr="004D29A3" w:rsidRDefault="00820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B71438" w:rsidRPr="004D29A3">
        <w:rPr>
          <w:rFonts w:ascii="Times New Roman" w:hAnsi="Times New Roman" w:cs="Times New Roman"/>
          <w:sz w:val="24"/>
          <w:szCs w:val="24"/>
        </w:rPr>
        <w:t>р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азвитие единой системы межведомственного электронного взаимодействия</w:t>
      </w:r>
      <w:r w:rsidR="00DF696C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органах местного самоуправления</w:t>
      </w:r>
      <w:r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- совершенствование систем защиты информации и персональных данных;</w:t>
      </w:r>
    </w:p>
    <w:p w:rsidR="00A8211F" w:rsidRPr="004D29A3" w:rsidRDefault="000E4EE4" w:rsidP="00E27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500E51" w:rsidRPr="004D29A3">
        <w:rPr>
          <w:rFonts w:ascii="Times New Roman" w:hAnsi="Times New Roman" w:cs="Times New Roman"/>
          <w:sz w:val="24"/>
          <w:szCs w:val="24"/>
        </w:rPr>
        <w:t>м</w:t>
      </w:r>
      <w:r w:rsidR="004F2148" w:rsidRPr="004D29A3">
        <w:rPr>
          <w:rFonts w:ascii="Times New Roman" w:hAnsi="Times New Roman" w:cs="Times New Roman"/>
          <w:sz w:val="24"/>
          <w:szCs w:val="24"/>
        </w:rPr>
        <w:t>одернизация сети передачи данных, парка компьютерной и офисной техники органов местного самоуправления</w:t>
      </w:r>
      <w:r w:rsidR="00A8211F"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Конечные результаты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предполагается: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достижение значения показателя, установленного подпунктом «в» пункта 1 Указа Президента Российской Федерации от 07.05.2012 № 601 «Об основных направлениях совершенствования системы государственного управления», на 2017 - 2018 годы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3B09A7" w:rsidRPr="004D29A3" w:rsidRDefault="003B0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повышение эффективности управления органов местного самоуправления, взаимодействия гражданского общества и бизнеса с органами местного самоуправления, качества и оперативности предоставления муниципальных услуг;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формирование на территории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информации и технологий для населения;</w:t>
      </w:r>
    </w:p>
    <w:p w:rsidR="00820345" w:rsidRPr="004D29A3" w:rsidRDefault="008203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1576B8" w:rsidRPr="004D29A3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и доступности официального сайта Администрации района для граждан и организаций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1576B8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обеспечение защиты информации и персональных данных, обработка которых осуществляется в структурных подразделениях 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Администрации района и органах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Для анализа указанных конечных результатов реализации муниципальной программы принимаются следующие индикаторы (показатели) настоящей муниципальной программы: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</w:t>
      </w:r>
      <w:r w:rsidR="003B09A7" w:rsidRPr="004D29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оля рабочих мест, подключенных к единой системе межведомственного электронного взаимодействия от общего количества рабочих мест 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района и других органов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;</w:t>
      </w:r>
    </w:p>
    <w:p w:rsidR="00006FB2" w:rsidRPr="004D29A3" w:rsidRDefault="000E4EE4" w:rsidP="00326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3B09A7" w:rsidRPr="004D29A3">
        <w:rPr>
          <w:rFonts w:ascii="Times New Roman" w:hAnsi="Times New Roman" w:cs="Times New Roman"/>
          <w:sz w:val="24"/>
          <w:szCs w:val="24"/>
        </w:rPr>
        <w:t>доля обращений по услугам, переведенным в электронный вид, от общего числа обращений за муниципальными услугами</w:t>
      </w:r>
      <w:r w:rsidR="00326156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Значения перечисленных индикаторов приведены в </w:t>
      </w:r>
      <w:hyperlink w:anchor="P189" w:history="1">
        <w:r w:rsidRPr="004D29A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4D29A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Муниципальная программа рассчитана на реализацию мероприятий с 20</w:t>
      </w:r>
      <w:r w:rsidR="00BB506A" w:rsidRPr="00BB506A">
        <w:rPr>
          <w:rFonts w:ascii="Times New Roman" w:hAnsi="Times New Roman" w:cs="Times New Roman"/>
          <w:sz w:val="24"/>
          <w:szCs w:val="24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BB506A" w:rsidRPr="00BB506A">
        <w:rPr>
          <w:rFonts w:ascii="Times New Roman" w:hAnsi="Times New Roman" w:cs="Times New Roman"/>
          <w:sz w:val="24"/>
          <w:szCs w:val="24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 включительно. Этапы реализации программы отсутствуют.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III. Обобщенная характеристика мероприятий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представляет собой систему мероприятий, направленных на </w:t>
      </w:r>
      <w:r w:rsidRPr="004D29A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и развитие в муниципальном образовании </w:t>
      </w:r>
      <w:r w:rsidR="003B09A7" w:rsidRPr="004D29A3">
        <w:rPr>
          <w:rFonts w:ascii="Times New Roman" w:hAnsi="Times New Roman" w:cs="Times New Roman"/>
          <w:sz w:val="24"/>
          <w:szCs w:val="24"/>
        </w:rPr>
        <w:t>С</w:t>
      </w:r>
      <w:r w:rsidR="00F633BE">
        <w:rPr>
          <w:rFonts w:ascii="Times New Roman" w:hAnsi="Times New Roman" w:cs="Times New Roman"/>
          <w:sz w:val="24"/>
          <w:szCs w:val="24"/>
        </w:rPr>
        <w:t>оветский</w:t>
      </w:r>
      <w:r w:rsidR="003B09A7" w:rsidRPr="004D29A3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 xml:space="preserve"> единого информационного пространства и инфраструктуры информатизации с учетом современного состояния средств вычислительной техники и телекоммуникаций. Это позволит органам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проводить единую информационную политику, скоординировать действия структурных подразделений Администрации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>, более тесно сотрудничать с населением для достижения социально значимых результатов в ходе реализации планов социально-</w:t>
      </w:r>
      <w:r w:rsidR="00AF7539" w:rsidRPr="004D29A3">
        <w:rPr>
          <w:rFonts w:ascii="Times New Roman" w:hAnsi="Times New Roman" w:cs="Times New Roman"/>
          <w:sz w:val="24"/>
          <w:szCs w:val="24"/>
        </w:rPr>
        <w:t>экономического развития района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Решение задач муниципальной программы позволит Администрации </w:t>
      </w:r>
      <w:r w:rsidR="002D5DB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повысить оперативность и эффективность анализа обстановки и прогнозирования развития </w:t>
      </w:r>
      <w:r w:rsidR="002D5DB5" w:rsidRPr="004D29A3">
        <w:rPr>
          <w:rFonts w:ascii="Times New Roman" w:hAnsi="Times New Roman" w:cs="Times New Roman"/>
          <w:sz w:val="24"/>
          <w:szCs w:val="24"/>
        </w:rPr>
        <w:t>района</w:t>
      </w:r>
      <w:r w:rsidRPr="004D29A3">
        <w:rPr>
          <w:rFonts w:ascii="Times New Roman" w:hAnsi="Times New Roman" w:cs="Times New Roman"/>
          <w:sz w:val="24"/>
          <w:szCs w:val="24"/>
        </w:rPr>
        <w:t>, решения вопросов местного значения и исполнения переданных государственных полномочий, контроля выполнения принятых решений, а также обеспечения гласности деятельности органов местного самоуправления, непосредственного участия граждан в самоуправлении. Выделенные направления реализации программных мероприятий связаны между собой, некоторые направления пересекаются. Однако структурирование мероприятий муниципальной программы по направлениям позволит более эффективно организовать их реализацию и контроль.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Мероприятия муниципальной программы: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- </w:t>
      </w:r>
      <w:r w:rsidR="000218EE" w:rsidRPr="004D29A3">
        <w:rPr>
          <w:rFonts w:ascii="Times New Roman" w:hAnsi="Times New Roman" w:cs="Times New Roman"/>
          <w:sz w:val="24"/>
          <w:szCs w:val="24"/>
        </w:rPr>
        <w:t xml:space="preserve"> </w:t>
      </w:r>
      <w:r w:rsidRPr="004D29A3">
        <w:rPr>
          <w:rFonts w:ascii="Times New Roman" w:hAnsi="Times New Roman" w:cs="Times New Roman"/>
          <w:sz w:val="24"/>
          <w:szCs w:val="24"/>
        </w:rPr>
        <w:t xml:space="preserve">проведение мероприятий по модернизации </w:t>
      </w:r>
      <w:r w:rsidR="001B71E6" w:rsidRPr="004D29A3">
        <w:rPr>
          <w:rFonts w:ascii="Times New Roman" w:hAnsi="Times New Roman" w:cs="Times New Roman"/>
          <w:sz w:val="24"/>
          <w:szCs w:val="24"/>
        </w:rPr>
        <w:t xml:space="preserve">локальной </w:t>
      </w:r>
      <w:r w:rsidRPr="004D29A3">
        <w:rPr>
          <w:rFonts w:ascii="Times New Roman" w:hAnsi="Times New Roman" w:cs="Times New Roman"/>
          <w:sz w:val="24"/>
          <w:szCs w:val="24"/>
        </w:rPr>
        <w:t xml:space="preserve">вычислительного </w:t>
      </w:r>
      <w:r w:rsidR="001B71E6" w:rsidRPr="004D29A3">
        <w:rPr>
          <w:rFonts w:ascii="Times New Roman" w:hAnsi="Times New Roman" w:cs="Times New Roman"/>
          <w:sz w:val="24"/>
          <w:szCs w:val="24"/>
        </w:rPr>
        <w:t>сети</w:t>
      </w:r>
      <w:r w:rsidRPr="004D29A3">
        <w:rPr>
          <w:rFonts w:ascii="Times New Roman" w:hAnsi="Times New Roman" w:cs="Times New Roman"/>
          <w:sz w:val="24"/>
          <w:szCs w:val="24"/>
        </w:rPr>
        <w:t xml:space="preserve"> и парка </w:t>
      </w:r>
      <w:r w:rsidR="001B71E6" w:rsidRPr="004D29A3">
        <w:rPr>
          <w:rFonts w:ascii="Times New Roman" w:hAnsi="Times New Roman" w:cs="Times New Roman"/>
          <w:sz w:val="24"/>
          <w:szCs w:val="24"/>
        </w:rPr>
        <w:t>офисной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техники Администрации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B71E6" w:rsidRPr="004D29A3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подразделений.</w:t>
      </w:r>
    </w:p>
    <w:p w:rsidR="00936A7C" w:rsidRPr="004D29A3" w:rsidRDefault="00936A7C" w:rsidP="00E932A4">
      <w:pPr>
        <w:spacing w:before="220"/>
        <w:ind w:firstLine="567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приобретение программного обеспечения общего назначения: операционных систем, офисных пакетов, антивирусного программного обеспечения</w:t>
      </w:r>
      <w:r w:rsidR="00E932A4">
        <w:rPr>
          <w:rFonts w:ascii="Times New Roman" w:hAnsi="Times New Roman" w:cs="Times New Roman"/>
          <w:sz w:val="24"/>
          <w:szCs w:val="24"/>
        </w:rPr>
        <w:t>.</w:t>
      </w:r>
    </w:p>
    <w:p w:rsidR="00936A7C" w:rsidRPr="004D29A3" w:rsidRDefault="00936A7C" w:rsidP="00936A7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734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56" w:history="1">
        <w:r w:rsidR="000E4EE4" w:rsidRPr="004D29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прилагается (приложение 2).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IV. Общий объем финансовых ресурсов, необходимых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для реализации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муниципального образования </w:t>
      </w:r>
      <w:r w:rsidR="00C7014D" w:rsidRPr="004D29A3">
        <w:rPr>
          <w:rFonts w:ascii="Times New Roman" w:hAnsi="Times New Roman" w:cs="Times New Roman"/>
          <w:sz w:val="24"/>
          <w:szCs w:val="24"/>
        </w:rPr>
        <w:t>С</w:t>
      </w:r>
      <w:r w:rsidR="00333C8A">
        <w:rPr>
          <w:rFonts w:ascii="Times New Roman" w:hAnsi="Times New Roman" w:cs="Times New Roman"/>
          <w:sz w:val="24"/>
          <w:szCs w:val="24"/>
        </w:rPr>
        <w:t>оветский</w:t>
      </w:r>
      <w:r w:rsidR="00C7014D" w:rsidRPr="004D29A3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4D29A3">
        <w:rPr>
          <w:rFonts w:ascii="Times New Roman" w:hAnsi="Times New Roman" w:cs="Times New Roman"/>
          <w:sz w:val="24"/>
          <w:szCs w:val="24"/>
        </w:rPr>
        <w:t>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муниципальной программы составляет </w:t>
      </w:r>
      <w:r w:rsidR="00507952">
        <w:rPr>
          <w:rFonts w:ascii="Times New Roman" w:hAnsi="Times New Roman" w:cs="Times New Roman"/>
          <w:sz w:val="24"/>
          <w:szCs w:val="24"/>
        </w:rPr>
        <w:t>14</w:t>
      </w:r>
      <w:r w:rsidR="00176A27">
        <w:rPr>
          <w:rFonts w:ascii="Times New Roman" w:hAnsi="Times New Roman" w:cs="Times New Roman"/>
          <w:sz w:val="24"/>
          <w:szCs w:val="24"/>
        </w:rPr>
        <w:t>0</w:t>
      </w:r>
      <w:r w:rsidR="00AC1DFA">
        <w:rPr>
          <w:rFonts w:ascii="Times New Roman" w:hAnsi="Times New Roman" w:cs="Times New Roman"/>
          <w:sz w:val="24"/>
          <w:szCs w:val="24"/>
        </w:rPr>
        <w:t>0</w:t>
      </w:r>
      <w:r w:rsidRPr="004D29A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E4EE4" w:rsidRPr="004D29A3" w:rsidRDefault="0049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</w:t>
      </w:r>
      <w:r w:rsidR="00181F6E" w:rsidRPr="00181F6E">
        <w:rPr>
          <w:rFonts w:ascii="Times New Roman" w:hAnsi="Times New Roman" w:cs="Times New Roman"/>
          <w:sz w:val="24"/>
          <w:szCs w:val="24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507952">
        <w:rPr>
          <w:rFonts w:ascii="Times New Roman" w:hAnsi="Times New Roman" w:cs="Times New Roman"/>
          <w:sz w:val="24"/>
          <w:szCs w:val="24"/>
        </w:rPr>
        <w:t>12</w:t>
      </w:r>
      <w:r w:rsidRPr="004D29A3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</w:t>
      </w:r>
      <w:r w:rsidR="00181F6E" w:rsidRPr="00181F6E">
        <w:rPr>
          <w:rFonts w:ascii="Times New Roman" w:hAnsi="Times New Roman" w:cs="Times New Roman"/>
          <w:sz w:val="24"/>
          <w:szCs w:val="24"/>
        </w:rPr>
        <w:t>21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году - 1</w:t>
      </w:r>
      <w:r w:rsidR="00507952">
        <w:rPr>
          <w:rFonts w:ascii="Times New Roman" w:hAnsi="Times New Roman" w:cs="Times New Roman"/>
          <w:sz w:val="24"/>
          <w:szCs w:val="24"/>
        </w:rPr>
        <w:t>2</w:t>
      </w:r>
      <w:r w:rsidRPr="004D29A3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202</w:t>
      </w:r>
      <w:r w:rsidR="00181F6E" w:rsidRPr="00181F6E">
        <w:rPr>
          <w:rFonts w:ascii="Times New Roman" w:hAnsi="Times New Roman" w:cs="Times New Roman"/>
          <w:sz w:val="24"/>
          <w:szCs w:val="24"/>
        </w:rPr>
        <w:t>2</w:t>
      </w:r>
      <w:r w:rsidR="00507952">
        <w:rPr>
          <w:rFonts w:ascii="Times New Roman" w:hAnsi="Times New Roman" w:cs="Times New Roman"/>
          <w:sz w:val="24"/>
          <w:szCs w:val="24"/>
        </w:rPr>
        <w:t xml:space="preserve"> году - 16</w:t>
      </w:r>
      <w:r w:rsidR="00181F6E" w:rsidRPr="00181F6E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4947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202</w:t>
      </w:r>
      <w:r w:rsidR="00181F6E" w:rsidRPr="00181F6E">
        <w:rPr>
          <w:rFonts w:ascii="Times New Roman" w:hAnsi="Times New Roman" w:cs="Times New Roman"/>
          <w:sz w:val="24"/>
          <w:szCs w:val="24"/>
        </w:rPr>
        <w:t>3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A82D13">
        <w:rPr>
          <w:rFonts w:ascii="Times New Roman" w:hAnsi="Times New Roman" w:cs="Times New Roman"/>
          <w:sz w:val="24"/>
          <w:szCs w:val="24"/>
        </w:rPr>
        <w:t>50</w:t>
      </w:r>
      <w:r w:rsidR="00181F6E" w:rsidRPr="00181F6E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E4EE4" w:rsidRPr="004D29A3" w:rsidRDefault="00B714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в 202</w:t>
      </w:r>
      <w:r w:rsidR="00181F6E" w:rsidRPr="00DA4762">
        <w:rPr>
          <w:rFonts w:ascii="Times New Roman" w:hAnsi="Times New Roman" w:cs="Times New Roman"/>
          <w:sz w:val="24"/>
          <w:szCs w:val="24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176A27">
        <w:rPr>
          <w:rFonts w:ascii="Times New Roman" w:hAnsi="Times New Roman" w:cs="Times New Roman"/>
          <w:sz w:val="24"/>
          <w:szCs w:val="24"/>
        </w:rPr>
        <w:t>50</w:t>
      </w:r>
      <w:r w:rsidR="00181F6E" w:rsidRPr="00DA4762">
        <w:rPr>
          <w:rFonts w:ascii="Times New Roman" w:hAnsi="Times New Roman" w:cs="Times New Roman"/>
          <w:sz w:val="24"/>
          <w:szCs w:val="24"/>
        </w:rPr>
        <w:t>0</w:t>
      </w:r>
      <w:r w:rsidR="000E4EE4" w:rsidRPr="004D29A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муниципальной программы могут корректироваться и уточняться ежегодно при формировании бюджета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0E4EE4" w:rsidRPr="004D29A3" w:rsidRDefault="00734A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74" w:history="1">
        <w:r w:rsidR="000E4EE4" w:rsidRPr="004D29A3">
          <w:rPr>
            <w:rFonts w:ascii="Times New Roman" w:hAnsi="Times New Roman" w:cs="Times New Roman"/>
            <w:sz w:val="24"/>
            <w:szCs w:val="24"/>
          </w:rPr>
          <w:t>Объемы</w:t>
        </w:r>
      </w:hyperlink>
      <w:r w:rsidR="000E4EE4" w:rsidRPr="004D29A3">
        <w:rPr>
          <w:rFonts w:ascii="Times New Roman" w:hAnsi="Times New Roman" w:cs="Times New Roman"/>
          <w:sz w:val="24"/>
          <w:szCs w:val="24"/>
        </w:rPr>
        <w:t xml:space="preserve"> и источники финансирования муниципальной программы указаны в </w:t>
      </w:r>
      <w:r w:rsidR="000E4EE4"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приложении 3 к настоящей муниципальной программе.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V. Анализ рисков реализации муниципальной программы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и описание мер управления рисками реализации муниципальной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0E4EE4" w:rsidRPr="004D29A3" w:rsidRDefault="000E4E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нормативных актов в пределах их установленных полномочий.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0E4EE4" w:rsidRPr="004D29A3" w:rsidRDefault="00A82D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4EE4" w:rsidRPr="004D29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E4EE4" w:rsidRPr="004D29A3">
        <w:rPr>
          <w:rFonts w:ascii="Times New Roman" w:hAnsi="Times New Roman" w:cs="Times New Roman"/>
          <w:sz w:val="24"/>
          <w:szCs w:val="24"/>
        </w:rPr>
        <w:t>.</w:t>
      </w:r>
      <w:r w:rsidR="00791AD6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гозин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4293" w:rsidRDefault="00784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4293" w:rsidRPr="004D29A3" w:rsidRDefault="00784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345" w:rsidRPr="004D29A3" w:rsidRDefault="008203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D29A3" w:rsidRDefault="004D29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A27" w:rsidRDefault="00176A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A27" w:rsidRDefault="00176A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A27" w:rsidRDefault="00176A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A27" w:rsidRDefault="00176A2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7180" w:rsidRDefault="00737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</w:t>
      </w:r>
      <w:r w:rsidR="00737180">
        <w:rPr>
          <w:rFonts w:ascii="Times New Roman" w:hAnsi="Times New Roman" w:cs="Times New Roman"/>
          <w:sz w:val="24"/>
          <w:szCs w:val="24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737180">
        <w:rPr>
          <w:rFonts w:ascii="Times New Roman" w:hAnsi="Times New Roman" w:cs="Times New Roman"/>
          <w:sz w:val="24"/>
          <w:szCs w:val="24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  <w:r w:rsidRPr="004D29A3">
        <w:rPr>
          <w:rFonts w:ascii="Times New Roman" w:hAnsi="Times New Roman" w:cs="Times New Roman"/>
          <w:sz w:val="24"/>
          <w:szCs w:val="24"/>
        </w:rPr>
        <w:t>СВЕДЕНИЯ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ЗНАЧЕНИЯХ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94"/>
        <w:gridCol w:w="992"/>
        <w:gridCol w:w="833"/>
        <w:gridCol w:w="833"/>
        <w:gridCol w:w="833"/>
        <w:gridCol w:w="833"/>
        <w:gridCol w:w="833"/>
        <w:gridCol w:w="835"/>
      </w:tblGrid>
      <w:tr w:rsidR="00F81FF4" w:rsidRPr="004D29A3" w:rsidTr="00C01F87">
        <w:tc>
          <w:tcPr>
            <w:tcW w:w="454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94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00" w:type="dxa"/>
            <w:gridSpan w:val="6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F81FF4" w:rsidRPr="004D29A3" w:rsidTr="00C01F87">
        <w:tc>
          <w:tcPr>
            <w:tcW w:w="45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167" w:type="dxa"/>
            <w:gridSpan w:val="5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F81FF4" w:rsidRPr="004D29A3" w:rsidTr="00C01F87">
        <w:tc>
          <w:tcPr>
            <w:tcW w:w="45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F81FF4" w:rsidRPr="004D29A3" w:rsidRDefault="00F81FF4" w:rsidP="007D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35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FF4" w:rsidRPr="004D29A3" w:rsidTr="00C01F87">
        <w:tc>
          <w:tcPr>
            <w:tcW w:w="9740" w:type="dxa"/>
            <w:gridSpan w:val="9"/>
          </w:tcPr>
          <w:p w:rsidR="00F81FF4" w:rsidRPr="004D29A3" w:rsidRDefault="00D2658B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="00052F3E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6A00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A0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FF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Доля обеспечения структурных подразделений Администрации района и глав администраций сельских поселений компьютерами со сроком эксплуатации более 5 лет в общем объеме обеспечения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9130D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3" w:type="dxa"/>
          </w:tcPr>
          <w:p w:rsidR="00F81FF4" w:rsidRPr="004D29A3" w:rsidRDefault="009130D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Доля рабочих мест, подключенных к единой системе межведомственного электронного взаимодействия  от общего количества рабочих мест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525B9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оказываемых в электронном виде, в том числе приведенных к типовым регламентам, в общем количестве муниципальных услуг структурных подразделений Администрации района и других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F81FF4" w:rsidRPr="004D29A3" w:rsidRDefault="00F81FF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3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3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3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F81FF4" w:rsidRPr="004D29A3" w:rsidRDefault="00D22104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216F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1FF4" w:rsidRPr="004D29A3" w:rsidTr="00C01F87">
        <w:tc>
          <w:tcPr>
            <w:tcW w:w="454" w:type="dxa"/>
          </w:tcPr>
          <w:p w:rsidR="00F81FF4" w:rsidRPr="004D29A3" w:rsidRDefault="00F81FF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:rsidR="00F81FF4" w:rsidRPr="004D29A3" w:rsidRDefault="00F81FF4" w:rsidP="00F81F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по услугам, переведенным в электронный вид, от общего числа обращений за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услугами</w:t>
            </w:r>
          </w:p>
        </w:tc>
        <w:tc>
          <w:tcPr>
            <w:tcW w:w="992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33" w:type="dxa"/>
          </w:tcPr>
          <w:p w:rsidR="00F81FF4" w:rsidRPr="004D29A3" w:rsidRDefault="00C01F87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3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5" w:type="dxa"/>
          </w:tcPr>
          <w:p w:rsidR="00F81FF4" w:rsidRPr="004D29A3" w:rsidRDefault="006A216F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rPr>
          <w:rFonts w:ascii="Times New Roman" w:hAnsi="Times New Roman" w:cs="Times New Roman"/>
          <w:sz w:val="24"/>
          <w:szCs w:val="24"/>
        </w:rPr>
        <w:sectPr w:rsidR="000E4EE4" w:rsidRPr="004D29A3" w:rsidSect="00820345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</w:t>
      </w:r>
      <w:r w:rsidR="00387B4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387B4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56"/>
      <w:bookmarkEnd w:id="2"/>
      <w:r w:rsidRPr="004D29A3">
        <w:rPr>
          <w:rFonts w:ascii="Times New Roman" w:hAnsi="Times New Roman" w:cs="Times New Roman"/>
          <w:sz w:val="24"/>
          <w:szCs w:val="24"/>
        </w:rPr>
        <w:t>ПЕРЕЧЕНЬ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0E4EE4" w:rsidRPr="004D29A3" w:rsidTr="00992DF9">
        <w:tc>
          <w:tcPr>
            <w:tcW w:w="5528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37" w:type="dxa"/>
            <w:gridSpan w:val="6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0E4EE4" w:rsidRPr="004D29A3" w:rsidTr="00992DF9">
        <w:tc>
          <w:tcPr>
            <w:tcW w:w="5528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9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3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6E7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информационно-технологической инфраструктуры органов местного самоуправления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0E4EE4" w:rsidRPr="004D29A3" w:rsidRDefault="00671B9F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DF9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0E4EE4" w:rsidRPr="004D29A3" w:rsidRDefault="006E7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5163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D96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77C9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E4EE4" w:rsidRPr="004D29A3" w:rsidRDefault="00A82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" w:type="dxa"/>
          </w:tcPr>
          <w:p w:rsidR="000E4EE4" w:rsidRPr="004D29A3" w:rsidRDefault="00176A27" w:rsidP="00DB77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0E4EE4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E4EE4" w:rsidRPr="004D29A3" w:rsidTr="00992DF9">
        <w:tc>
          <w:tcPr>
            <w:tcW w:w="14458" w:type="dxa"/>
            <w:gridSpan w:val="10"/>
          </w:tcPr>
          <w:p w:rsidR="000E4EE4" w:rsidRPr="004D29A3" w:rsidRDefault="007F31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</w:tr>
      <w:tr w:rsidR="00560737" w:rsidRPr="004D29A3" w:rsidTr="00992DF9">
        <w:tc>
          <w:tcPr>
            <w:tcW w:w="5528" w:type="dxa"/>
          </w:tcPr>
          <w:p w:rsidR="001F779B" w:rsidRPr="004D29A3" w:rsidRDefault="001F779B" w:rsidP="001F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  <w:p w:rsidR="00560737" w:rsidRPr="004D29A3" w:rsidRDefault="001F779B" w:rsidP="001F77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комплектов программного обеспечения «</w:t>
            </w:r>
            <w:proofErr w:type="spellStart"/>
            <w:r w:rsidRPr="004D2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Клиент» для обеспечения </w:t>
            </w:r>
            <w:proofErr w:type="gramStart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доступа рабочих мест глав администраций сельских поселений</w:t>
            </w:r>
            <w:proofErr w:type="gramEnd"/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единой системе межведомственного электронного взаимодействия</w:t>
            </w:r>
          </w:p>
        </w:tc>
        <w:tc>
          <w:tcPr>
            <w:tcW w:w="1134" w:type="dxa"/>
          </w:tcPr>
          <w:p w:rsidR="00560737" w:rsidRPr="004D29A3" w:rsidRDefault="00334F21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7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47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560737" w:rsidRPr="004D29A3" w:rsidRDefault="00334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  <w:tc>
          <w:tcPr>
            <w:tcW w:w="680" w:type="dxa"/>
          </w:tcPr>
          <w:p w:rsidR="00560737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560737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560737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</w:tcPr>
          <w:p w:rsidR="00560737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60737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560737" w:rsidRPr="004D29A3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1" w:type="dxa"/>
          </w:tcPr>
          <w:p w:rsidR="00560737" w:rsidRPr="004D29A3" w:rsidRDefault="00A82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31376D" w:rsidRPr="004D29A3" w:rsidTr="00992DF9">
        <w:tc>
          <w:tcPr>
            <w:tcW w:w="5528" w:type="dxa"/>
          </w:tcPr>
          <w:p w:rsidR="0031376D" w:rsidRPr="004D29A3" w:rsidRDefault="0031376D" w:rsidP="003137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="001F7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376D" w:rsidRPr="004D29A3" w:rsidRDefault="0031376D" w:rsidP="003137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31376D" w:rsidRPr="004D29A3" w:rsidRDefault="0031376D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31376D" w:rsidRPr="004D29A3" w:rsidRDefault="003137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  <w:tc>
          <w:tcPr>
            <w:tcW w:w="680" w:type="dxa"/>
          </w:tcPr>
          <w:p w:rsidR="0031376D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31376D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31376D" w:rsidRP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4" w:type="dxa"/>
          </w:tcPr>
          <w:p w:rsid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31376D" w:rsidRDefault="003137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91" w:type="dxa"/>
          </w:tcPr>
          <w:p w:rsidR="0031376D" w:rsidRPr="00A82D13" w:rsidRDefault="003137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D1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E4EE4" w:rsidRPr="004D29A3" w:rsidTr="00992DF9">
        <w:tc>
          <w:tcPr>
            <w:tcW w:w="14458" w:type="dxa"/>
            <w:gridSpan w:val="10"/>
          </w:tcPr>
          <w:p w:rsidR="000E4EE4" w:rsidRPr="004D29A3" w:rsidRDefault="004F21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2.1:</w:t>
            </w:r>
          </w:p>
          <w:p w:rsidR="000E4EE4" w:rsidRPr="004D29A3" w:rsidRDefault="004837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1134" w:type="dxa"/>
          </w:tcPr>
          <w:p w:rsidR="000E4EE4" w:rsidRPr="004D29A3" w:rsidRDefault="000E4EE4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D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3B1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0E4EE4" w:rsidRPr="004D29A3" w:rsidRDefault="00334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FD6CB8" w:rsidP="003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B1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FD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01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3B1D24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1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0E4EE4" w:rsidRPr="004D29A3" w:rsidRDefault="00601BAE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B1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7B25D8" w:rsidP="00FA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B1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0E4EE4" w:rsidRPr="004D29A3" w:rsidRDefault="00601BAE" w:rsidP="00DB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CF5085" w:rsidRPr="004D29A3" w:rsidTr="00992DF9">
        <w:tc>
          <w:tcPr>
            <w:tcW w:w="14458" w:type="dxa"/>
            <w:gridSpan w:val="10"/>
          </w:tcPr>
          <w:p w:rsidR="00CF5085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3: Совершенствование систем защиты информации и персональных данных</w:t>
            </w:r>
          </w:p>
        </w:tc>
      </w:tr>
      <w:tr w:rsidR="000E4EE4" w:rsidRPr="004D29A3" w:rsidTr="00992DF9">
        <w:tc>
          <w:tcPr>
            <w:tcW w:w="5528" w:type="dxa"/>
          </w:tcPr>
          <w:p w:rsidR="000E4EE4" w:rsidRPr="004D29A3" w:rsidRDefault="004F2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4EE4" w:rsidRPr="004D29A3" w:rsidRDefault="00CD5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CF5085" w:rsidRPr="004D29A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</w:p>
        </w:tc>
        <w:tc>
          <w:tcPr>
            <w:tcW w:w="1134" w:type="dxa"/>
          </w:tcPr>
          <w:p w:rsidR="000E4EE4" w:rsidRPr="004D29A3" w:rsidRDefault="00CD5578" w:rsidP="00992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887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0E4EE4" w:rsidRPr="004D29A3" w:rsidRDefault="00992D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28EF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района, главы администраций сельских поселений</w:t>
            </w:r>
          </w:p>
        </w:tc>
        <w:tc>
          <w:tcPr>
            <w:tcW w:w="680" w:type="dxa"/>
          </w:tcPr>
          <w:p w:rsidR="000E4EE4" w:rsidRPr="004D29A3" w:rsidRDefault="00FD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5578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FD6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9AA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484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9AA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E4EE4" w:rsidRPr="004D29A3" w:rsidRDefault="00ED6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0E4EE4" w:rsidRPr="004D29A3" w:rsidRDefault="00601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9AA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0E4EE4" w:rsidRPr="004D29A3" w:rsidRDefault="008251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0E4EE4" w:rsidRPr="004D29A3" w:rsidRDefault="000E4EE4">
      <w:pPr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>
      <w:pPr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 w:rsidP="00992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92DF9" w:rsidRPr="004D29A3" w:rsidRDefault="00992DF9">
      <w:pPr>
        <w:rPr>
          <w:rFonts w:ascii="Times New Roman" w:hAnsi="Times New Roman" w:cs="Times New Roman"/>
          <w:sz w:val="24"/>
          <w:szCs w:val="24"/>
        </w:rPr>
        <w:sectPr w:rsidR="00992DF9" w:rsidRPr="004D29A3" w:rsidSect="00992DF9">
          <w:pgSz w:w="16838" w:h="11905" w:orient="landscape"/>
          <w:pgMar w:top="624" w:right="567" w:bottom="567" w:left="567" w:header="0" w:footer="0" w:gutter="0"/>
          <w:cols w:space="720"/>
        </w:sectPr>
      </w:pPr>
    </w:p>
    <w:p w:rsidR="000E4EE4" w:rsidRPr="004D29A3" w:rsidRDefault="000E4EE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4EE4" w:rsidRPr="004D29A3" w:rsidRDefault="00D265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«</w:t>
      </w:r>
      <w:r w:rsidR="000E4EE4"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</w:p>
    <w:p w:rsidR="000E4EE4" w:rsidRPr="004D29A3" w:rsidRDefault="000E4E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на 20</w:t>
      </w:r>
      <w:r w:rsidR="004C4EC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4C4E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74"/>
      <w:bookmarkEnd w:id="3"/>
      <w:r w:rsidRPr="004D29A3">
        <w:rPr>
          <w:rFonts w:ascii="Times New Roman" w:hAnsi="Times New Roman" w:cs="Times New Roman"/>
          <w:sz w:val="24"/>
          <w:szCs w:val="24"/>
        </w:rPr>
        <w:t>ОБЪЕМ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2658B" w:rsidRPr="004D29A3">
        <w:rPr>
          <w:rFonts w:ascii="Times New Roman" w:hAnsi="Times New Roman" w:cs="Times New Roman"/>
          <w:sz w:val="24"/>
          <w:szCs w:val="24"/>
        </w:rPr>
        <w:t>«</w:t>
      </w:r>
      <w:r w:rsidRPr="004D29A3">
        <w:rPr>
          <w:rFonts w:ascii="Times New Roman" w:hAnsi="Times New Roman" w:cs="Times New Roman"/>
          <w:sz w:val="24"/>
          <w:szCs w:val="24"/>
        </w:rPr>
        <w:t>ИНФОРМАТИЗАЦИЯ ОРГАНОВ МЕСТНОГО</w:t>
      </w:r>
    </w:p>
    <w:p w:rsidR="000E4EE4" w:rsidRPr="004D29A3" w:rsidRDefault="000E4E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9A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0028EF">
        <w:rPr>
          <w:rFonts w:ascii="Times New Roman" w:hAnsi="Times New Roman" w:cs="Times New Roman"/>
          <w:sz w:val="24"/>
          <w:szCs w:val="24"/>
        </w:rPr>
        <w:t>СОВЕТСКОГО</w:t>
      </w:r>
      <w:r w:rsidR="00B8590A" w:rsidRPr="004D29A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658B" w:rsidRPr="004D29A3">
        <w:rPr>
          <w:rFonts w:ascii="Times New Roman" w:hAnsi="Times New Roman" w:cs="Times New Roman"/>
          <w:sz w:val="24"/>
          <w:szCs w:val="24"/>
        </w:rPr>
        <w:t>»</w:t>
      </w:r>
      <w:r w:rsidRPr="004D29A3">
        <w:rPr>
          <w:rFonts w:ascii="Times New Roman" w:hAnsi="Times New Roman" w:cs="Times New Roman"/>
          <w:sz w:val="24"/>
          <w:szCs w:val="24"/>
        </w:rPr>
        <w:t xml:space="preserve"> НА 20</w:t>
      </w:r>
      <w:r w:rsidR="004C4EC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4D29A3">
        <w:rPr>
          <w:rFonts w:ascii="Times New Roman" w:hAnsi="Times New Roman" w:cs="Times New Roman"/>
          <w:sz w:val="24"/>
          <w:szCs w:val="24"/>
        </w:rPr>
        <w:t xml:space="preserve"> - 202</w:t>
      </w:r>
      <w:r w:rsidR="004C4E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D29A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E4EE4" w:rsidRPr="004D29A3" w:rsidRDefault="000E4E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0E4EE4" w:rsidRPr="004D29A3" w:rsidTr="00820345">
        <w:tc>
          <w:tcPr>
            <w:tcW w:w="3345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Суммы расходов, тыс. руб.</w:t>
            </w:r>
          </w:p>
        </w:tc>
      </w:tr>
      <w:tr w:rsidR="000E4EE4" w:rsidRPr="004D29A3" w:rsidTr="00820345">
        <w:tc>
          <w:tcPr>
            <w:tcW w:w="3345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06" w:type="dxa"/>
            <w:gridSpan w:val="5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E4EE4" w:rsidRPr="004D29A3" w:rsidTr="00820345">
        <w:tc>
          <w:tcPr>
            <w:tcW w:w="3345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E4EE4" w:rsidRPr="004D29A3" w:rsidRDefault="000E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020" w:type="dxa"/>
          </w:tcPr>
          <w:p w:rsidR="000E4EE4" w:rsidRPr="0094152F" w:rsidRDefault="00734A6C" w:rsidP="00200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6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0E4EE4" w:rsidRPr="004D29A3" w:rsidRDefault="0073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0529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0E4EE4" w:rsidRPr="004D29A3" w:rsidRDefault="000E4EE4" w:rsidP="00200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0E4EE4" w:rsidRPr="0094152F" w:rsidRDefault="00734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0E4EE4" w:rsidRPr="0094152F" w:rsidRDefault="0042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0E4EE4" w:rsidRPr="0094152F" w:rsidRDefault="00176A27" w:rsidP="00B71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38" w:rsidRPr="004D29A3" w:rsidTr="00820345">
        <w:tc>
          <w:tcPr>
            <w:tcW w:w="3345" w:type="dxa"/>
          </w:tcPr>
          <w:p w:rsidR="00B71438" w:rsidRPr="004D29A3" w:rsidRDefault="00B71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из бюджета района</w:t>
            </w:r>
          </w:p>
        </w:tc>
        <w:tc>
          <w:tcPr>
            <w:tcW w:w="1020" w:type="dxa"/>
          </w:tcPr>
          <w:p w:rsidR="00B71438" w:rsidRPr="0094152F" w:rsidRDefault="00734A6C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71438" w:rsidRPr="004D29A3" w:rsidRDefault="00734A6C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1438"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71438" w:rsidRPr="004D29A3" w:rsidRDefault="00B71438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71438" w:rsidRPr="0094152F" w:rsidRDefault="00734A6C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4" w:name="_GoBack"/>
            <w:bookmarkEnd w:id="4"/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71438" w:rsidRPr="00176A27" w:rsidRDefault="004269F7" w:rsidP="00176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B71438" w:rsidRPr="0094152F" w:rsidRDefault="00176A27" w:rsidP="006C6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94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E4E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021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4EE4" w:rsidRPr="004D29A3">
              <w:rPr>
                <w:rFonts w:ascii="Times New Roman" w:hAnsi="Times New Roman" w:cs="Times New Roman"/>
                <w:sz w:val="24"/>
                <w:szCs w:val="24"/>
              </w:rPr>
              <w:t xml:space="preserve">з бюджета </w:t>
            </w:r>
            <w:r w:rsidR="00405CB2" w:rsidRPr="004D29A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E4" w:rsidRPr="004D29A3" w:rsidTr="00820345">
        <w:tc>
          <w:tcPr>
            <w:tcW w:w="3345" w:type="dxa"/>
          </w:tcPr>
          <w:p w:rsidR="000E4EE4" w:rsidRPr="004D29A3" w:rsidRDefault="00405C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E4EE4" w:rsidRPr="004D29A3" w:rsidRDefault="000E4E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A5" w:rsidRPr="004D29A3" w:rsidTr="00820345">
        <w:tc>
          <w:tcPr>
            <w:tcW w:w="3345" w:type="dxa"/>
          </w:tcPr>
          <w:p w:rsidR="003045A5" w:rsidRPr="004D29A3" w:rsidRDefault="003045A5" w:rsidP="000218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9A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20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5A5" w:rsidRPr="004D29A3" w:rsidTr="00820345">
        <w:tc>
          <w:tcPr>
            <w:tcW w:w="3345" w:type="dxa"/>
          </w:tcPr>
          <w:p w:rsidR="003045A5" w:rsidRPr="004D29A3" w:rsidRDefault="000218EE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45A5" w:rsidRPr="004D29A3" w:rsidRDefault="003045A5" w:rsidP="007D0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0218EE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E44" w:rsidRPr="004D29A3">
              <w:rPr>
                <w:rFonts w:ascii="Times New Roman" w:hAnsi="Times New Roman" w:cs="Times New Roman"/>
                <w:sz w:val="24"/>
                <w:szCs w:val="24"/>
              </w:rPr>
              <w:t>з бюджета района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4D29A3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D29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0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 w:rsidP="007D0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44" w:rsidRPr="004D29A3" w:rsidTr="00820345">
        <w:tc>
          <w:tcPr>
            <w:tcW w:w="3345" w:type="dxa"/>
          </w:tcPr>
          <w:p w:rsidR="004B2E44" w:rsidRPr="004D29A3" w:rsidRDefault="004B2E44" w:rsidP="007D06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A3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020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B2E44" w:rsidRPr="004D29A3" w:rsidRDefault="004B2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F0F" w:rsidRPr="004D29A3" w:rsidRDefault="00756F0F">
      <w:pPr>
        <w:rPr>
          <w:rFonts w:ascii="Times New Roman" w:hAnsi="Times New Roman" w:cs="Times New Roman"/>
          <w:sz w:val="24"/>
          <w:szCs w:val="24"/>
        </w:rPr>
      </w:pPr>
    </w:p>
    <w:sectPr w:rsidR="00756F0F" w:rsidRPr="004D29A3" w:rsidSect="00820345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4EE4"/>
    <w:rsid w:val="000028EF"/>
    <w:rsid w:val="00006FB2"/>
    <w:rsid w:val="000218EE"/>
    <w:rsid w:val="0004203C"/>
    <w:rsid w:val="00052F3E"/>
    <w:rsid w:val="00055F69"/>
    <w:rsid w:val="000602D1"/>
    <w:rsid w:val="00073C86"/>
    <w:rsid w:val="000E4EE4"/>
    <w:rsid w:val="000F1213"/>
    <w:rsid w:val="0010201C"/>
    <w:rsid w:val="00133FE7"/>
    <w:rsid w:val="001469F3"/>
    <w:rsid w:val="001576B8"/>
    <w:rsid w:val="00163D5A"/>
    <w:rsid w:val="001739FA"/>
    <w:rsid w:val="00176A27"/>
    <w:rsid w:val="00181F6E"/>
    <w:rsid w:val="001A3B8F"/>
    <w:rsid w:val="001A622E"/>
    <w:rsid w:val="001B71E6"/>
    <w:rsid w:val="001D788D"/>
    <w:rsid w:val="001F33A0"/>
    <w:rsid w:val="001F62D6"/>
    <w:rsid w:val="001F779B"/>
    <w:rsid w:val="00200529"/>
    <w:rsid w:val="00201162"/>
    <w:rsid w:val="00201689"/>
    <w:rsid w:val="00205456"/>
    <w:rsid w:val="0021464C"/>
    <w:rsid w:val="00215716"/>
    <w:rsid w:val="002247DC"/>
    <w:rsid w:val="00226094"/>
    <w:rsid w:val="00232D5D"/>
    <w:rsid w:val="002671E3"/>
    <w:rsid w:val="00267FAE"/>
    <w:rsid w:val="00274245"/>
    <w:rsid w:val="002C3899"/>
    <w:rsid w:val="002D5DB5"/>
    <w:rsid w:val="00301942"/>
    <w:rsid w:val="003045A5"/>
    <w:rsid w:val="003058FF"/>
    <w:rsid w:val="0031376D"/>
    <w:rsid w:val="00317384"/>
    <w:rsid w:val="003249BA"/>
    <w:rsid w:val="00326156"/>
    <w:rsid w:val="00333C8A"/>
    <w:rsid w:val="00334F21"/>
    <w:rsid w:val="003558AC"/>
    <w:rsid w:val="003610FF"/>
    <w:rsid w:val="00365D72"/>
    <w:rsid w:val="00377B91"/>
    <w:rsid w:val="00384819"/>
    <w:rsid w:val="00387B43"/>
    <w:rsid w:val="00390D58"/>
    <w:rsid w:val="003A0216"/>
    <w:rsid w:val="003B09A7"/>
    <w:rsid w:val="003B1D24"/>
    <w:rsid w:val="003B4EF1"/>
    <w:rsid w:val="00400707"/>
    <w:rsid w:val="00405CB2"/>
    <w:rsid w:val="004210FF"/>
    <w:rsid w:val="004269F7"/>
    <w:rsid w:val="00443186"/>
    <w:rsid w:val="00467390"/>
    <w:rsid w:val="004837FD"/>
    <w:rsid w:val="0048431D"/>
    <w:rsid w:val="00494707"/>
    <w:rsid w:val="004B2E44"/>
    <w:rsid w:val="004C4EC0"/>
    <w:rsid w:val="004D29A3"/>
    <w:rsid w:val="004F2148"/>
    <w:rsid w:val="00500E51"/>
    <w:rsid w:val="00503622"/>
    <w:rsid w:val="00507952"/>
    <w:rsid w:val="00513097"/>
    <w:rsid w:val="00525B9F"/>
    <w:rsid w:val="00560737"/>
    <w:rsid w:val="00581F7F"/>
    <w:rsid w:val="005C6578"/>
    <w:rsid w:val="005E2BFA"/>
    <w:rsid w:val="00601BAE"/>
    <w:rsid w:val="00630ED2"/>
    <w:rsid w:val="00661710"/>
    <w:rsid w:val="006634A6"/>
    <w:rsid w:val="00671B9F"/>
    <w:rsid w:val="006A008D"/>
    <w:rsid w:val="006A216F"/>
    <w:rsid w:val="006E3E01"/>
    <w:rsid w:val="006E725A"/>
    <w:rsid w:val="007223CA"/>
    <w:rsid w:val="00734A6C"/>
    <w:rsid w:val="00735909"/>
    <w:rsid w:val="00737180"/>
    <w:rsid w:val="00756F0F"/>
    <w:rsid w:val="007757B9"/>
    <w:rsid w:val="00784293"/>
    <w:rsid w:val="00791AD6"/>
    <w:rsid w:val="007B25D8"/>
    <w:rsid w:val="007D16D5"/>
    <w:rsid w:val="007F31B0"/>
    <w:rsid w:val="00812A9F"/>
    <w:rsid w:val="00812E62"/>
    <w:rsid w:val="00820345"/>
    <w:rsid w:val="00825163"/>
    <w:rsid w:val="00835651"/>
    <w:rsid w:val="00851094"/>
    <w:rsid w:val="00853C81"/>
    <w:rsid w:val="008706D5"/>
    <w:rsid w:val="00885C29"/>
    <w:rsid w:val="00887F38"/>
    <w:rsid w:val="008D4B2F"/>
    <w:rsid w:val="008D7CF6"/>
    <w:rsid w:val="008E5F5A"/>
    <w:rsid w:val="009130D4"/>
    <w:rsid w:val="00926E94"/>
    <w:rsid w:val="00936A7C"/>
    <w:rsid w:val="0094152F"/>
    <w:rsid w:val="0096463B"/>
    <w:rsid w:val="00990345"/>
    <w:rsid w:val="00992DF9"/>
    <w:rsid w:val="009C4015"/>
    <w:rsid w:val="009E72D8"/>
    <w:rsid w:val="009F4D47"/>
    <w:rsid w:val="00A209EE"/>
    <w:rsid w:val="00A237C6"/>
    <w:rsid w:val="00A44404"/>
    <w:rsid w:val="00A471B9"/>
    <w:rsid w:val="00A74885"/>
    <w:rsid w:val="00A76B65"/>
    <w:rsid w:val="00A8211F"/>
    <w:rsid w:val="00A82D13"/>
    <w:rsid w:val="00AC1DFA"/>
    <w:rsid w:val="00AF7539"/>
    <w:rsid w:val="00B71438"/>
    <w:rsid w:val="00B73781"/>
    <w:rsid w:val="00B8590A"/>
    <w:rsid w:val="00BA241C"/>
    <w:rsid w:val="00BA4108"/>
    <w:rsid w:val="00BA7763"/>
    <w:rsid w:val="00BB506A"/>
    <w:rsid w:val="00C01F87"/>
    <w:rsid w:val="00C47CC9"/>
    <w:rsid w:val="00C52EB8"/>
    <w:rsid w:val="00C7014D"/>
    <w:rsid w:val="00C737E4"/>
    <w:rsid w:val="00C746B8"/>
    <w:rsid w:val="00C940BC"/>
    <w:rsid w:val="00CD5578"/>
    <w:rsid w:val="00CE080D"/>
    <w:rsid w:val="00CE2836"/>
    <w:rsid w:val="00CF5085"/>
    <w:rsid w:val="00D22104"/>
    <w:rsid w:val="00D2658B"/>
    <w:rsid w:val="00D53308"/>
    <w:rsid w:val="00D70E67"/>
    <w:rsid w:val="00D96F7E"/>
    <w:rsid w:val="00DA4762"/>
    <w:rsid w:val="00DB4624"/>
    <w:rsid w:val="00DB77C9"/>
    <w:rsid w:val="00DC0673"/>
    <w:rsid w:val="00DE492D"/>
    <w:rsid w:val="00DF190E"/>
    <w:rsid w:val="00DF696C"/>
    <w:rsid w:val="00E2786D"/>
    <w:rsid w:val="00E27B06"/>
    <w:rsid w:val="00E33178"/>
    <w:rsid w:val="00E4742E"/>
    <w:rsid w:val="00E932A4"/>
    <w:rsid w:val="00EA5DE4"/>
    <w:rsid w:val="00EB50DA"/>
    <w:rsid w:val="00EC0B1F"/>
    <w:rsid w:val="00EC7F9B"/>
    <w:rsid w:val="00ED69AA"/>
    <w:rsid w:val="00EE1BFB"/>
    <w:rsid w:val="00F633BE"/>
    <w:rsid w:val="00F77C37"/>
    <w:rsid w:val="00F81FF4"/>
    <w:rsid w:val="00F838F8"/>
    <w:rsid w:val="00F85F26"/>
    <w:rsid w:val="00FA7FBE"/>
    <w:rsid w:val="00FB1C21"/>
    <w:rsid w:val="00FD0485"/>
    <w:rsid w:val="00FD139F"/>
    <w:rsid w:val="00FD2A66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F4"/>
  </w:style>
  <w:style w:type="paragraph" w:styleId="2">
    <w:name w:val="heading 2"/>
    <w:basedOn w:val="a"/>
    <w:link w:val="20"/>
    <w:uiPriority w:val="9"/>
    <w:qFormat/>
    <w:rsid w:val="00FD048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EE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EE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4EE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E2BFA"/>
  </w:style>
  <w:style w:type="paragraph" w:styleId="a3">
    <w:name w:val="Balloon Text"/>
    <w:basedOn w:val="a"/>
    <w:link w:val="a4"/>
    <w:uiPriority w:val="99"/>
    <w:semiHidden/>
    <w:unhideWhenUsed/>
    <w:rsid w:val="007359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22B00EF685B56BBC22892FB4333736322B422838D387EC761C6C878959k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E486-9C75-452F-BDEE-BEA7353B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73</cp:revision>
  <cp:lastPrinted>2019-06-13T08:24:00Z</cp:lastPrinted>
  <dcterms:created xsi:type="dcterms:W3CDTF">2018-09-06T07:14:00Z</dcterms:created>
  <dcterms:modified xsi:type="dcterms:W3CDTF">2023-04-10T05:21:00Z</dcterms:modified>
</cp:coreProperties>
</file>