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3A5" w:rsidRDefault="00C07AB8" w:rsidP="00E46B6A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Уважаемые предприниматели!  </w:t>
      </w:r>
    </w:p>
    <w:p w:rsidR="00E46B6A" w:rsidRDefault="00E46B6A" w:rsidP="00E46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B6A" w:rsidRDefault="00C07AB8" w:rsidP="00E46B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19.10.2022 №1861 «О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Федерации» участники оборота обувных товаров (производители, импортеры, оптовые и розничные организации) обязаны до 31 марта 20232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перемаркировать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обувь с упрощенными кодами маркировки. Это товары, которые были введены в оборот до старта обязательной маркировки и промаркированы до 1 </w:t>
      </w:r>
      <w:r w:rsidR="00E46B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юня 2021 по</w:t>
      </w:r>
      <w:r w:rsidR="00E46B6A">
        <w:rPr>
          <w:rFonts w:ascii="Times New Roman" w:hAnsi="Times New Roman" w:cs="Times New Roman"/>
          <w:sz w:val="28"/>
          <w:szCs w:val="28"/>
        </w:rPr>
        <w:t xml:space="preserve"> упрощенной схеме и сокращенному атрибутивному составу. </w:t>
      </w:r>
    </w:p>
    <w:p w:rsidR="00C07AB8" w:rsidRDefault="00E46B6A" w:rsidP="00E46B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Перемаркировку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обуви обязан провести тот участник товарной цепочки, у которого в настоящий момент находятся в собственности остатки продукции.</w:t>
      </w:r>
    </w:p>
    <w:p w:rsidR="00E46B6A" w:rsidRDefault="00E46B6A" w:rsidP="00E46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участник оборота в срок до 31 марта 2023 года (включительно) не осуществит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перемаркировку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остатков обувных товаров коды маркировки, полученные по упрощенной схеме, с 1 апреля 2023 года будут недействительными и соответственно продажа обуви станет незаконной. За продажу, хранение или перевозку партий без кодов маркировки предусмотрена административная или уголовная ответственность.</w:t>
      </w:r>
    </w:p>
    <w:p w:rsidR="00E46B6A" w:rsidRDefault="00E46B6A" w:rsidP="00E46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этим участникам оборота обувных товаров рекомендуем провести оперативную работу в части необходимости выполнения процедуры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перемаркировки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остатков обуви до 31 марта 2023 года.</w:t>
      </w:r>
    </w:p>
    <w:p w:rsidR="00E46B6A" w:rsidRDefault="00E46B6A" w:rsidP="00E46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Дополнительная информация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перемаркировке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обуви размещена на официальном сайте «Честный знак»</w:t>
      </w:r>
      <w:r w:rsidR="006A196B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="006A196B" w:rsidRPr="009575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A196B" w:rsidRPr="0095756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A196B" w:rsidRPr="00957567">
          <w:rPr>
            <w:rStyle w:val="a3"/>
            <w:rFonts w:ascii="Times New Roman" w:hAnsi="Times New Roman" w:cs="Times New Roman"/>
            <w:sz w:val="28"/>
            <w:szCs w:val="28"/>
          </w:rPr>
          <w:t>честныйзнак.рф</w:t>
        </w:r>
        <w:proofErr w:type="spellEnd"/>
        <w:r w:rsidR="006A196B" w:rsidRPr="0095756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6A196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A196B" w:rsidRDefault="006A196B" w:rsidP="00E46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96B" w:rsidRDefault="006A196B" w:rsidP="00E46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96B" w:rsidRDefault="006A196B" w:rsidP="006A19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Отдел 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предпринимательству,фермерским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и ЛПХ </w:t>
      </w:r>
    </w:p>
    <w:p w:rsidR="006A196B" w:rsidRDefault="006A196B" w:rsidP="006A19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управления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сельского хозяйства Администрации </w:t>
      </w:r>
    </w:p>
    <w:p w:rsidR="006A196B" w:rsidRDefault="006A196B" w:rsidP="006A196B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Советского района</w:t>
      </w:r>
    </w:p>
    <w:p w:rsidR="006A196B" w:rsidRPr="006A196B" w:rsidRDefault="006A196B" w:rsidP="006A1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A196B" w:rsidRPr="006A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26"/>
    <w:rsid w:val="000443A5"/>
    <w:rsid w:val="00112726"/>
    <w:rsid w:val="006A196B"/>
    <w:rsid w:val="00C07AB8"/>
    <w:rsid w:val="00E4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A9B42-169A-4029-BA65-0E5885EE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9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5;&#1077;&#1089;&#1090;&#1085;&#1099;&#1081;&#1079;&#1085;&#1072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Предпринимательство</dc:creator>
  <cp:keywords/>
  <dc:description/>
  <cp:lastModifiedBy>Предпринимательство</cp:lastModifiedBy>
  <cp:revision>2</cp:revision>
  <dcterms:created xsi:type="dcterms:W3CDTF">2023-02-27T08:02:00Z</dcterms:created>
  <dcterms:modified xsi:type="dcterms:W3CDTF">2023-02-27T08:25:00Z</dcterms:modified>
</cp:coreProperties>
</file>