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DD30" w14:textId="77777777" w:rsidR="005D4CD9" w:rsidRDefault="005D4CD9" w:rsidP="00EA1A88">
      <w:pPr>
        <w:keepNext/>
        <w:keepLines/>
        <w:tabs>
          <w:tab w:val="left" w:pos="4485"/>
        </w:tabs>
        <w:spacing w:after="480" w:line="292" w:lineRule="exact"/>
        <w:ind w:left="3969" w:hanging="3949"/>
        <w:rPr>
          <w:rStyle w:val="10"/>
          <w:rFonts w:eastAsia="Arial Unicode MS"/>
          <w:lang w:val="ru-RU"/>
        </w:rPr>
      </w:pPr>
    </w:p>
    <w:p w14:paraId="5A864178" w14:textId="77777777" w:rsidR="005D4CD9" w:rsidRDefault="00B46E7C" w:rsidP="005D4CD9">
      <w:pPr>
        <w:keepNext/>
        <w:keepLines/>
        <w:tabs>
          <w:tab w:val="left" w:pos="3801"/>
          <w:tab w:val="left" w:pos="4887"/>
        </w:tabs>
        <w:spacing w:after="480" w:line="292" w:lineRule="exact"/>
        <w:ind w:left="20" w:right="-1014"/>
        <w:jc w:val="center"/>
        <w:rPr>
          <w:rStyle w:val="10"/>
          <w:rFonts w:eastAsia="Arial Unicode MS"/>
          <w:lang w:val="ru-RU"/>
        </w:rPr>
      </w:pPr>
      <w:r>
        <w:object w:dxaOrig="1440" w:dyaOrig="1440" w14:anchorId="437A3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4.4pt;width:49.6pt;height:58.7pt;z-index:251658240" fillcolor="window">
            <v:imagedata r:id="rId7" o:title="" cropbottom="2062f"/>
            <w10:anchorlock/>
          </v:shape>
          <o:OLEObject Type="Embed" ProgID="Word.Picture.8" ShapeID="_x0000_s1026" DrawAspect="Content" ObjectID="_1804924308" r:id="rId8"/>
        </w:object>
      </w:r>
    </w:p>
    <w:p w14:paraId="6B8A79EC" w14:textId="77777777" w:rsidR="005D4CD9" w:rsidRDefault="005D4CD9" w:rsidP="005D4CD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A745110" w14:textId="77777777"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СОВЕТСКОГО РАЙОНА АЛТАЙСКОГО КРАЯ</w:t>
      </w:r>
    </w:p>
    <w:p w14:paraId="1B56B63F" w14:textId="77777777"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9A43C9" w14:textId="77777777"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275901" w14:textId="77777777"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D8E2CD1" w14:textId="77777777" w:rsidR="005D4CD9" w:rsidRDefault="005D4CD9" w:rsidP="005D4C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5A2345" w14:textId="11FD96E1" w:rsidR="005D4CD9" w:rsidRPr="00ED177F" w:rsidRDefault="003D54B9" w:rsidP="005D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31.01.2025 </w:t>
      </w:r>
      <w:r w:rsidR="005D4CD9" w:rsidRPr="00ED177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68</w:t>
      </w:r>
      <w:r w:rsidR="005D4CD9" w:rsidRPr="00ED1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4707EF19" w14:textId="77777777" w:rsidR="00ED177F" w:rsidRDefault="005D4CD9" w:rsidP="00223F4A">
      <w:pPr>
        <w:rPr>
          <w:rFonts w:ascii="Times New Roman" w:hAnsi="Times New Roman" w:cs="Times New Roman"/>
          <w:sz w:val="28"/>
          <w:szCs w:val="28"/>
        </w:rPr>
      </w:pPr>
      <w:r w:rsidRPr="00ED177F">
        <w:rPr>
          <w:rFonts w:ascii="Times New Roman" w:hAnsi="Times New Roman" w:cs="Times New Roman"/>
          <w:sz w:val="28"/>
          <w:szCs w:val="28"/>
        </w:rPr>
        <w:t>с. Советское</w:t>
      </w:r>
    </w:p>
    <w:p w14:paraId="166C748A" w14:textId="77777777" w:rsidR="007672AD" w:rsidRDefault="007672AD" w:rsidP="00223F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</w:tblGrid>
      <w:tr w:rsidR="007672AD" w:rsidRPr="00493E0A" w14:paraId="27581699" w14:textId="77777777" w:rsidTr="005108B4">
        <w:trPr>
          <w:trHeight w:val="2017"/>
        </w:trPr>
        <w:tc>
          <w:tcPr>
            <w:tcW w:w="4176" w:type="dxa"/>
          </w:tcPr>
          <w:p w14:paraId="59BF9F88" w14:textId="14F751E2" w:rsidR="007672AD" w:rsidRPr="00493E0A" w:rsidRDefault="007672AD" w:rsidP="007672AD">
            <w:pPr>
              <w:pStyle w:val="20"/>
              <w:shd w:val="clear" w:color="auto" w:fill="auto"/>
              <w:tabs>
                <w:tab w:val="left" w:pos="9774"/>
              </w:tabs>
              <w:spacing w:line="240" w:lineRule="auto"/>
              <w:jc w:val="both"/>
              <w:rPr>
                <w:rStyle w:val="12"/>
                <w:sz w:val="26"/>
                <w:szCs w:val="26"/>
              </w:rPr>
            </w:pPr>
            <w:r w:rsidRPr="00493E0A">
              <w:rPr>
                <w:b w:val="0"/>
                <w:bCs w:val="0"/>
                <w:sz w:val="26"/>
                <w:szCs w:val="26"/>
              </w:rPr>
              <w:t>О</w:t>
            </w:r>
            <w:r w:rsidR="005808B4" w:rsidRPr="00493E0A">
              <w:rPr>
                <w:b w:val="0"/>
                <w:bCs w:val="0"/>
                <w:sz w:val="26"/>
                <w:szCs w:val="26"/>
              </w:rPr>
              <w:t xml:space="preserve">б утверждении </w:t>
            </w:r>
            <w:bookmarkStart w:id="0" w:name="_Hlk183440706"/>
            <w:r w:rsidR="00DA5626" w:rsidRPr="00493E0A">
              <w:rPr>
                <w:b w:val="0"/>
                <w:bCs w:val="0"/>
                <w:sz w:val="26"/>
                <w:szCs w:val="26"/>
              </w:rPr>
              <w:t>П</w:t>
            </w:r>
            <w:r w:rsidR="005108B4" w:rsidRPr="00493E0A">
              <w:rPr>
                <w:b w:val="0"/>
                <w:bCs w:val="0"/>
                <w:sz w:val="26"/>
                <w:szCs w:val="26"/>
              </w:rPr>
              <w:t>оложения о комиссии по размещению нестационарных торговых объектов на территории Советского района Алтайского края</w:t>
            </w:r>
            <w:r w:rsidR="00DA5626" w:rsidRPr="00493E0A">
              <w:rPr>
                <w:b w:val="0"/>
                <w:bCs w:val="0"/>
                <w:sz w:val="26"/>
                <w:szCs w:val="26"/>
              </w:rPr>
              <w:t>.</w:t>
            </w:r>
            <w:bookmarkEnd w:id="0"/>
          </w:p>
        </w:tc>
      </w:tr>
    </w:tbl>
    <w:p w14:paraId="2F519ECB" w14:textId="77777777" w:rsidR="00CB48C3" w:rsidRPr="00493E0A" w:rsidRDefault="00CB48C3" w:rsidP="00223F4A">
      <w:pPr>
        <w:rPr>
          <w:rStyle w:val="12"/>
          <w:rFonts w:ascii="Times New Roman" w:hAnsi="Times New Roman" w:cs="Times New Roman"/>
          <w:sz w:val="26"/>
          <w:szCs w:val="26"/>
        </w:rPr>
      </w:pPr>
    </w:p>
    <w:p w14:paraId="04530190" w14:textId="29165556" w:rsidR="005A6944" w:rsidRPr="00493E0A" w:rsidRDefault="005808B4" w:rsidP="00A56EB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3E0A">
        <w:rPr>
          <w:rStyle w:val="12"/>
          <w:rFonts w:ascii="Times New Roman" w:hAnsi="Times New Roman" w:cs="Times New Roman"/>
          <w:sz w:val="26"/>
          <w:szCs w:val="26"/>
        </w:rPr>
        <w:t xml:space="preserve">В </w:t>
      </w:r>
      <w:r w:rsidR="005108B4" w:rsidRPr="00493E0A">
        <w:rPr>
          <w:rStyle w:val="12"/>
          <w:rFonts w:ascii="Times New Roman" w:hAnsi="Times New Roman" w:cs="Times New Roman"/>
          <w:sz w:val="26"/>
          <w:szCs w:val="26"/>
        </w:rPr>
        <w:t xml:space="preserve">целях создания условий для дальнейшего упорядочения организации и размещения нестационарных торговых объектов на территории Советского района, в соответствии с Гражданским кодексом РФ Земельным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от </w:t>
      </w:r>
      <w:r w:rsidR="00A83EE0">
        <w:rPr>
          <w:rStyle w:val="12"/>
          <w:rFonts w:ascii="Times New Roman" w:hAnsi="Times New Roman" w:cs="Times New Roman"/>
          <w:sz w:val="26"/>
          <w:szCs w:val="26"/>
        </w:rPr>
        <w:t>27.01.2025</w:t>
      </w:r>
      <w:r w:rsidR="005108B4" w:rsidRPr="00493E0A">
        <w:rPr>
          <w:rStyle w:val="12"/>
          <w:rFonts w:ascii="Times New Roman" w:hAnsi="Times New Roman" w:cs="Times New Roman"/>
          <w:sz w:val="26"/>
          <w:szCs w:val="26"/>
        </w:rPr>
        <w:t xml:space="preserve"> №</w:t>
      </w:r>
      <w:r w:rsidR="00A83EE0">
        <w:rPr>
          <w:rStyle w:val="12"/>
          <w:rFonts w:ascii="Times New Roman" w:hAnsi="Times New Roman" w:cs="Times New Roman"/>
          <w:sz w:val="26"/>
          <w:szCs w:val="26"/>
        </w:rPr>
        <w:t xml:space="preserve"> 51</w:t>
      </w:r>
      <w:r w:rsidR="005108B4" w:rsidRPr="00493E0A">
        <w:rPr>
          <w:rStyle w:val="12"/>
          <w:rFonts w:ascii="Times New Roman" w:hAnsi="Times New Roman" w:cs="Times New Roman"/>
          <w:sz w:val="26"/>
          <w:szCs w:val="26"/>
        </w:rPr>
        <w:t xml:space="preserve"> «Об утверждении Положения о размещении нестационарных торговых объектов на территории Советского района Алтайского края», </w:t>
      </w:r>
      <w:r w:rsidR="00A83EE0">
        <w:rPr>
          <w:rFonts w:ascii="Times New Roman" w:hAnsi="Times New Roman" w:cs="Times New Roman"/>
          <w:sz w:val="28"/>
          <w:szCs w:val="28"/>
        </w:rPr>
        <w:t>Уставом муниципального образования муниципальный район Советский район Алтайского края,</w:t>
      </w:r>
      <w:r w:rsidR="005A6944" w:rsidRPr="00493E0A">
        <w:rPr>
          <w:rFonts w:ascii="Times New Roman" w:hAnsi="Times New Roman" w:cs="Times New Roman"/>
          <w:sz w:val="26"/>
          <w:szCs w:val="26"/>
        </w:rPr>
        <w:t xml:space="preserve"> ПОСТАНОВЛЯЮ</w:t>
      </w:r>
      <w:r w:rsidR="005A6944" w:rsidRPr="00493E0A">
        <w:rPr>
          <w:rFonts w:ascii="Times New Roman" w:hAnsi="Times New Roman" w:cs="Times New Roman"/>
          <w:spacing w:val="40"/>
          <w:sz w:val="26"/>
          <w:szCs w:val="26"/>
        </w:rPr>
        <w:t>:</w:t>
      </w:r>
    </w:p>
    <w:p w14:paraId="543913A3" w14:textId="77777777" w:rsidR="00493E0A" w:rsidRPr="00493E0A" w:rsidRDefault="005A6944" w:rsidP="005108B4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93E0A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A5626" w:rsidRPr="00493E0A">
        <w:rPr>
          <w:rFonts w:ascii="Times New Roman" w:hAnsi="Times New Roman" w:cs="Times New Roman"/>
          <w:sz w:val="26"/>
          <w:szCs w:val="26"/>
        </w:rPr>
        <w:t>По</w:t>
      </w:r>
      <w:r w:rsidR="005108B4" w:rsidRPr="00493E0A">
        <w:rPr>
          <w:rFonts w:ascii="Times New Roman" w:hAnsi="Times New Roman" w:cs="Times New Roman"/>
          <w:sz w:val="26"/>
          <w:szCs w:val="26"/>
        </w:rPr>
        <w:t>ложение о комиссии по размещению нестационарных</w:t>
      </w:r>
      <w:r w:rsidR="00493E0A" w:rsidRPr="00493E0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CAB48D" w14:textId="66869867" w:rsidR="005A6944" w:rsidRPr="00493E0A" w:rsidRDefault="005108B4" w:rsidP="00493E0A">
      <w:pPr>
        <w:jc w:val="both"/>
        <w:rPr>
          <w:rFonts w:ascii="Times New Roman" w:hAnsi="Times New Roman" w:cs="Times New Roman"/>
          <w:sz w:val="26"/>
          <w:szCs w:val="26"/>
        </w:rPr>
      </w:pPr>
      <w:r w:rsidRPr="00493E0A">
        <w:rPr>
          <w:rFonts w:ascii="Times New Roman" w:hAnsi="Times New Roman" w:cs="Times New Roman"/>
          <w:sz w:val="26"/>
          <w:szCs w:val="26"/>
        </w:rPr>
        <w:t>торговых объектов на территории Советского района Алтайского края</w:t>
      </w:r>
      <w:r w:rsidR="00DA5626" w:rsidRPr="00493E0A">
        <w:rPr>
          <w:rFonts w:ascii="Times New Roman" w:hAnsi="Times New Roman" w:cs="Times New Roman"/>
          <w:sz w:val="26"/>
          <w:szCs w:val="26"/>
        </w:rPr>
        <w:t xml:space="preserve"> </w:t>
      </w:r>
      <w:r w:rsidR="005A6944" w:rsidRPr="00493E0A">
        <w:rPr>
          <w:rFonts w:ascii="Times New Roman" w:hAnsi="Times New Roman" w:cs="Times New Roman"/>
          <w:sz w:val="26"/>
          <w:szCs w:val="26"/>
        </w:rPr>
        <w:t>(прилагается).</w:t>
      </w:r>
    </w:p>
    <w:p w14:paraId="691932B6" w14:textId="77777777" w:rsidR="00493E0A" w:rsidRPr="00493E0A" w:rsidRDefault="005108B4" w:rsidP="005108B4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93E0A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</w:t>
      </w:r>
      <w:r w:rsidR="00493E0A" w:rsidRPr="00493E0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7D10F2" w14:textId="1074BA3B" w:rsidR="005108B4" w:rsidRPr="00493E0A" w:rsidRDefault="005108B4" w:rsidP="00493E0A">
      <w:pPr>
        <w:jc w:val="both"/>
        <w:rPr>
          <w:rFonts w:ascii="Times New Roman" w:hAnsi="Times New Roman" w:cs="Times New Roman"/>
          <w:sz w:val="26"/>
          <w:szCs w:val="26"/>
        </w:rPr>
      </w:pPr>
      <w:r w:rsidRPr="00493E0A">
        <w:rPr>
          <w:rFonts w:ascii="Times New Roman" w:hAnsi="Times New Roman" w:cs="Times New Roman"/>
          <w:sz w:val="26"/>
          <w:szCs w:val="26"/>
        </w:rPr>
        <w:t xml:space="preserve">Советского района от </w:t>
      </w:r>
      <w:r w:rsidR="00493E0A" w:rsidRPr="00493E0A">
        <w:rPr>
          <w:rFonts w:ascii="Times New Roman" w:hAnsi="Times New Roman" w:cs="Times New Roman"/>
          <w:sz w:val="26"/>
          <w:szCs w:val="26"/>
        </w:rPr>
        <w:t>02.06.2020 № 276 «Об утверждении Положения о комиссии по размещению нестационарных торговых объектов на территории Советского района Алтайского края».</w:t>
      </w:r>
    </w:p>
    <w:p w14:paraId="12361899" w14:textId="54AF7C70" w:rsidR="00275F4F" w:rsidRPr="00493E0A" w:rsidRDefault="00B7177D" w:rsidP="007006B4">
      <w:pPr>
        <w:pStyle w:val="Default"/>
        <w:jc w:val="both"/>
        <w:rPr>
          <w:rStyle w:val="12"/>
          <w:sz w:val="26"/>
          <w:szCs w:val="26"/>
        </w:rPr>
      </w:pPr>
      <w:r w:rsidRPr="00493E0A">
        <w:rPr>
          <w:sz w:val="26"/>
          <w:szCs w:val="26"/>
        </w:rPr>
        <w:tab/>
      </w:r>
      <w:r w:rsidR="00493E0A" w:rsidRPr="00493E0A">
        <w:rPr>
          <w:sz w:val="26"/>
          <w:szCs w:val="26"/>
        </w:rPr>
        <w:t>3</w:t>
      </w:r>
      <w:r w:rsidRPr="00493E0A">
        <w:rPr>
          <w:sz w:val="26"/>
          <w:szCs w:val="26"/>
        </w:rPr>
        <w:t>.</w:t>
      </w:r>
      <w:r w:rsidR="007672AD" w:rsidRPr="00493E0A">
        <w:rPr>
          <w:rStyle w:val="12"/>
          <w:sz w:val="26"/>
          <w:szCs w:val="26"/>
        </w:rPr>
        <w:t xml:space="preserve"> </w:t>
      </w:r>
      <w:r w:rsidR="00223F4A" w:rsidRPr="00493E0A">
        <w:rPr>
          <w:rStyle w:val="12"/>
          <w:sz w:val="26"/>
          <w:szCs w:val="26"/>
        </w:rPr>
        <w:t>Ра</w:t>
      </w:r>
      <w:r w:rsidR="00275F4F" w:rsidRPr="00493E0A">
        <w:rPr>
          <w:sz w:val="26"/>
          <w:szCs w:val="26"/>
        </w:rPr>
        <w:t>зместить настоящее постановление на официальном сайте Администрации Советского района Алтайского края</w:t>
      </w:r>
      <w:r w:rsidR="00A56EBB" w:rsidRPr="00493E0A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110D7637" w14:textId="6BDECA0C" w:rsidR="00493E0A" w:rsidRDefault="00493E0A" w:rsidP="00493E0A">
      <w:pPr>
        <w:spacing w:line="244" w:lineRule="auto"/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r w:rsidRPr="00493E0A">
        <w:rPr>
          <w:rStyle w:val="12"/>
          <w:rFonts w:ascii="Times New Roman" w:hAnsi="Times New Roman" w:cs="Times New Roman"/>
          <w:sz w:val="26"/>
          <w:szCs w:val="26"/>
        </w:rPr>
        <w:t>4</w:t>
      </w:r>
      <w:r w:rsidR="004943BF" w:rsidRPr="00493E0A">
        <w:rPr>
          <w:rStyle w:val="12"/>
          <w:rFonts w:ascii="Times New Roman" w:hAnsi="Times New Roman" w:cs="Times New Roman"/>
          <w:sz w:val="26"/>
          <w:szCs w:val="26"/>
        </w:rPr>
        <w:t>.</w:t>
      </w:r>
      <w:r w:rsidR="0040012C" w:rsidRPr="00493E0A">
        <w:rPr>
          <w:rStyle w:val="12"/>
          <w:rFonts w:ascii="Times New Roman" w:hAnsi="Times New Roman" w:cs="Times New Roman"/>
          <w:sz w:val="26"/>
          <w:szCs w:val="26"/>
        </w:rPr>
        <w:t xml:space="preserve"> </w:t>
      </w:r>
      <w:r w:rsidR="001B1B5E" w:rsidRPr="00493E0A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района, начальника управления сельского хозяйства Администрации Советского района Алтайского края Татаринцева Д.А.</w:t>
      </w:r>
      <w:r w:rsidRPr="00493E0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601402" w14:textId="77777777" w:rsidR="00795916" w:rsidRDefault="00795916" w:rsidP="00493E0A">
      <w:pPr>
        <w:spacing w:line="244" w:lineRule="auto"/>
        <w:ind w:firstLine="743"/>
        <w:jc w:val="both"/>
        <w:rPr>
          <w:rFonts w:ascii="Times New Roman" w:hAnsi="Times New Roman" w:cs="Times New Roman"/>
          <w:sz w:val="26"/>
          <w:szCs w:val="26"/>
        </w:rPr>
      </w:pPr>
    </w:p>
    <w:p w14:paraId="68A956F7" w14:textId="7740A9BD" w:rsidR="00187430" w:rsidRDefault="004943BF" w:rsidP="00E5273C">
      <w:pPr>
        <w:jc w:val="both"/>
        <w:rPr>
          <w:rFonts w:ascii="Times New Roman" w:hAnsi="Times New Roman" w:cs="Times New Roman"/>
          <w:sz w:val="26"/>
          <w:szCs w:val="26"/>
        </w:rPr>
      </w:pPr>
      <w:r w:rsidRPr="00493E0A">
        <w:rPr>
          <w:rFonts w:ascii="Times New Roman" w:hAnsi="Times New Roman" w:cs="Times New Roman"/>
          <w:sz w:val="26"/>
          <w:szCs w:val="26"/>
        </w:rPr>
        <w:t xml:space="preserve">Глава района                 </w:t>
      </w:r>
      <w:r w:rsidR="003500D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672AD" w:rsidRPr="00493E0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23F4A" w:rsidRPr="00493E0A">
        <w:rPr>
          <w:rFonts w:ascii="Times New Roman" w:hAnsi="Times New Roman" w:cs="Times New Roman"/>
          <w:sz w:val="26"/>
          <w:szCs w:val="26"/>
        </w:rPr>
        <w:t xml:space="preserve">      </w:t>
      </w:r>
      <w:r w:rsidRPr="00493E0A">
        <w:rPr>
          <w:rFonts w:ascii="Times New Roman" w:hAnsi="Times New Roman" w:cs="Times New Roman"/>
          <w:sz w:val="26"/>
          <w:szCs w:val="26"/>
        </w:rPr>
        <w:t xml:space="preserve">  </w:t>
      </w:r>
      <w:r w:rsidR="00223F4A" w:rsidRPr="00493E0A">
        <w:rPr>
          <w:rFonts w:ascii="Times New Roman" w:hAnsi="Times New Roman" w:cs="Times New Roman"/>
          <w:sz w:val="26"/>
          <w:szCs w:val="26"/>
        </w:rPr>
        <w:t xml:space="preserve"> </w:t>
      </w:r>
      <w:r w:rsidRPr="00493E0A">
        <w:rPr>
          <w:rFonts w:ascii="Times New Roman" w:hAnsi="Times New Roman" w:cs="Times New Roman"/>
          <w:sz w:val="26"/>
          <w:szCs w:val="26"/>
        </w:rPr>
        <w:t xml:space="preserve"> </w:t>
      </w:r>
      <w:r w:rsidR="00223F4A" w:rsidRPr="00493E0A">
        <w:rPr>
          <w:rFonts w:ascii="Times New Roman" w:hAnsi="Times New Roman" w:cs="Times New Roman"/>
          <w:sz w:val="26"/>
          <w:szCs w:val="26"/>
        </w:rPr>
        <w:t xml:space="preserve"> </w:t>
      </w:r>
      <w:r w:rsidR="003C3F7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23F4A" w:rsidRPr="00493E0A">
        <w:rPr>
          <w:rFonts w:ascii="Times New Roman" w:hAnsi="Times New Roman" w:cs="Times New Roman"/>
          <w:sz w:val="26"/>
          <w:szCs w:val="26"/>
        </w:rPr>
        <w:t xml:space="preserve">   </w:t>
      </w:r>
      <w:r w:rsidRPr="00493E0A">
        <w:rPr>
          <w:rFonts w:ascii="Times New Roman" w:hAnsi="Times New Roman" w:cs="Times New Roman"/>
          <w:sz w:val="26"/>
          <w:szCs w:val="26"/>
        </w:rPr>
        <w:t>А.</w:t>
      </w:r>
      <w:r w:rsidR="00CB7D53" w:rsidRPr="00493E0A">
        <w:rPr>
          <w:rFonts w:ascii="Times New Roman" w:hAnsi="Times New Roman" w:cs="Times New Roman"/>
          <w:sz w:val="26"/>
          <w:szCs w:val="26"/>
        </w:rPr>
        <w:t>И</w:t>
      </w:r>
      <w:r w:rsidRPr="00493E0A">
        <w:rPr>
          <w:rFonts w:ascii="Times New Roman" w:hAnsi="Times New Roman" w:cs="Times New Roman"/>
          <w:sz w:val="26"/>
          <w:szCs w:val="26"/>
        </w:rPr>
        <w:t>.</w:t>
      </w:r>
      <w:r w:rsidR="00CB7D53" w:rsidRPr="00493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D53" w:rsidRPr="00493E0A">
        <w:rPr>
          <w:rFonts w:ascii="Times New Roman" w:hAnsi="Times New Roman" w:cs="Times New Roman"/>
          <w:sz w:val="26"/>
          <w:szCs w:val="26"/>
        </w:rPr>
        <w:t>Михайлевич</w:t>
      </w:r>
      <w:proofErr w:type="spellEnd"/>
      <w:r w:rsidR="007959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F90659" w14:textId="77777777" w:rsidR="00795916" w:rsidRDefault="00795916" w:rsidP="00795916">
      <w:pPr>
        <w:pStyle w:val="ConsPlusNormal"/>
        <w:ind w:firstLine="0"/>
        <w:jc w:val="right"/>
      </w:pPr>
      <w:bookmarkStart w:id="1" w:name="bookmark0"/>
      <w:r>
        <w:lastRenderedPageBreak/>
        <w:t xml:space="preserve">УТВЕРЖДЕНО </w:t>
      </w:r>
    </w:p>
    <w:p w14:paraId="427559FA" w14:textId="77777777" w:rsidR="00795916" w:rsidRDefault="00795916" w:rsidP="00795916">
      <w:pPr>
        <w:pStyle w:val="ConsPlusNormal"/>
        <w:ind w:firstLine="0"/>
        <w:jc w:val="right"/>
      </w:pPr>
      <w:r>
        <w:t xml:space="preserve">постановлением </w:t>
      </w:r>
    </w:p>
    <w:p w14:paraId="2B0996E6" w14:textId="77777777" w:rsidR="00795916" w:rsidRDefault="00795916" w:rsidP="00795916">
      <w:pPr>
        <w:pStyle w:val="ConsPlusNormal"/>
        <w:ind w:firstLine="0"/>
        <w:jc w:val="right"/>
      </w:pPr>
      <w:r>
        <w:t>Администрации района</w:t>
      </w:r>
    </w:p>
    <w:p w14:paraId="29EECF8C" w14:textId="5CB9E9E2" w:rsidR="00795916" w:rsidRDefault="00795916" w:rsidP="00795916">
      <w:pPr>
        <w:pStyle w:val="ConsPlusNormal"/>
        <w:ind w:firstLine="0"/>
        <w:jc w:val="right"/>
      </w:pPr>
      <w:r>
        <w:t xml:space="preserve">от </w:t>
      </w:r>
      <w:r w:rsidR="003D54B9">
        <w:t xml:space="preserve"> 31.01.2025 </w:t>
      </w:r>
      <w:r>
        <w:t xml:space="preserve"> № </w:t>
      </w:r>
      <w:r w:rsidR="003D54B9">
        <w:t xml:space="preserve"> 68</w:t>
      </w:r>
    </w:p>
    <w:p w14:paraId="499CE71B" w14:textId="77777777" w:rsidR="00795916" w:rsidRDefault="00795916" w:rsidP="00795916">
      <w:pPr>
        <w:pStyle w:val="ConsPlusNormal"/>
        <w:ind w:firstLine="0"/>
        <w:jc w:val="right"/>
      </w:pPr>
    </w:p>
    <w:p w14:paraId="235AC7F5" w14:textId="77777777" w:rsidR="00795916" w:rsidRPr="00795916" w:rsidRDefault="00795916" w:rsidP="00795916">
      <w:pPr>
        <w:pStyle w:val="ConsPlusNormal"/>
        <w:ind w:firstLine="0"/>
        <w:jc w:val="center"/>
      </w:pPr>
    </w:p>
    <w:p w14:paraId="6CB5D0FA" w14:textId="77777777" w:rsidR="00795916" w:rsidRPr="00795916" w:rsidRDefault="00795916" w:rsidP="00795916">
      <w:pPr>
        <w:keepNext/>
        <w:keepLines/>
        <w:spacing w:line="260" w:lineRule="exact"/>
        <w:jc w:val="center"/>
        <w:rPr>
          <w:rStyle w:val="4"/>
          <w:rFonts w:eastAsia="Arial Unicode MS"/>
          <w:b w:val="0"/>
          <w:bCs w:val="0"/>
          <w:sz w:val="28"/>
          <w:szCs w:val="28"/>
        </w:rPr>
      </w:pPr>
      <w:r w:rsidRPr="00795916">
        <w:rPr>
          <w:rFonts w:ascii="Times New Roman" w:hAnsi="Times New Roman" w:cs="Times New Roman"/>
          <w:sz w:val="28"/>
          <w:szCs w:val="28"/>
        </w:rPr>
        <w:t xml:space="preserve">ПОЛОЖЕНИЕ О </w:t>
      </w:r>
      <w:bookmarkEnd w:id="1"/>
      <w:r w:rsidRPr="00795916">
        <w:rPr>
          <w:rFonts w:ascii="Times New Roman" w:hAnsi="Times New Roman" w:cs="Times New Roman"/>
          <w:sz w:val="28"/>
          <w:szCs w:val="28"/>
        </w:rPr>
        <w:t>КОМИССИИ ПО РАЗМЕЩШЕНИЮ НЕСТАЦИОНАРНЫХ ТОРГОВЫХ ОБЪЕКТОВ НА ТЕРРИТОРИИ СОВЕТСКОГО РАЙОНА АЛТАЙСКОГО КРАЯ</w:t>
      </w:r>
      <w:r w:rsidRPr="00795916">
        <w:rPr>
          <w:rFonts w:ascii="Times New Roman" w:hAnsi="Times New Roman" w:cs="Times New Roman"/>
          <w:sz w:val="28"/>
          <w:szCs w:val="28"/>
        </w:rPr>
        <w:br/>
      </w:r>
    </w:p>
    <w:p w14:paraId="161EF1E5" w14:textId="77777777" w:rsidR="00795916" w:rsidRDefault="00795916" w:rsidP="00795916">
      <w:pPr>
        <w:keepNext/>
        <w:keepLines/>
        <w:spacing w:line="260" w:lineRule="exact"/>
        <w:rPr>
          <w:rStyle w:val="4"/>
          <w:rFonts w:eastAsia="Arial Unicode MS"/>
          <w:b w:val="0"/>
          <w:bCs w:val="0"/>
        </w:rPr>
      </w:pPr>
    </w:p>
    <w:p w14:paraId="3C32A766" w14:textId="77777777" w:rsidR="00795916" w:rsidRPr="00FD0921" w:rsidRDefault="00795916" w:rsidP="00795916">
      <w:pPr>
        <w:keepNext/>
        <w:keepLines/>
        <w:spacing w:line="260" w:lineRule="exact"/>
        <w:jc w:val="both"/>
        <w:rPr>
          <w:rStyle w:val="4"/>
          <w:rFonts w:eastAsia="Arial Unicode MS"/>
          <w:b w:val="0"/>
          <w:bCs w:val="0"/>
          <w:sz w:val="28"/>
          <w:szCs w:val="28"/>
        </w:rPr>
      </w:pPr>
    </w:p>
    <w:p w14:paraId="7E4CB949" w14:textId="77777777" w:rsidR="00795916" w:rsidRPr="00FD0921" w:rsidRDefault="00795916" w:rsidP="00795916">
      <w:pPr>
        <w:pStyle w:val="ConsPlusNormal"/>
        <w:jc w:val="center"/>
      </w:pPr>
      <w:r w:rsidRPr="00FD0921">
        <w:t>1. Общие положения</w:t>
      </w:r>
    </w:p>
    <w:p w14:paraId="606D1F6D" w14:textId="77777777" w:rsidR="00795916" w:rsidRPr="00FD0921" w:rsidRDefault="00795916" w:rsidP="00795916">
      <w:pPr>
        <w:pStyle w:val="ConsPlusNormal"/>
        <w:jc w:val="both"/>
      </w:pPr>
    </w:p>
    <w:p w14:paraId="555B86D1" w14:textId="77777777" w:rsidR="00795916" w:rsidRPr="00FD0921" w:rsidRDefault="00795916" w:rsidP="00795916">
      <w:pPr>
        <w:pStyle w:val="ConsPlusNormal"/>
        <w:ind w:firstLine="540"/>
        <w:jc w:val="both"/>
      </w:pPr>
      <w:r w:rsidRPr="00FD0921">
        <w:t xml:space="preserve">1.1. Настоящее Положение определяет компетенцию </w:t>
      </w:r>
      <w:r>
        <w:t>К</w:t>
      </w:r>
      <w:r w:rsidRPr="00FD0921">
        <w:t>омиссии по размещению</w:t>
      </w:r>
      <w:r>
        <w:t xml:space="preserve"> </w:t>
      </w:r>
      <w:r w:rsidRPr="00FD0921">
        <w:t>нестационарных торговых объектов на территории Советского района (далее - Комиссия), порядок ее деятельности.</w:t>
      </w:r>
    </w:p>
    <w:p w14:paraId="334FE12F" w14:textId="77777777" w:rsidR="00795916" w:rsidRDefault="00795916" w:rsidP="00795916">
      <w:pPr>
        <w:pStyle w:val="ConsPlusNormal"/>
        <w:ind w:firstLine="0"/>
        <w:jc w:val="both"/>
      </w:pPr>
      <w:r>
        <w:t xml:space="preserve">        </w:t>
      </w:r>
      <w:r w:rsidRPr="00FD0921">
        <w:t xml:space="preserve">В своей деятельности </w:t>
      </w:r>
      <w:r>
        <w:t>К</w:t>
      </w:r>
      <w:r w:rsidRPr="00FD0921">
        <w:t xml:space="preserve">омиссия руководствуется </w:t>
      </w:r>
      <w:hyperlink r:id="rId9" w:history="1">
        <w:r w:rsidRPr="00232FC4">
          <w:rPr>
            <w:rStyle w:val="Internetlink"/>
            <w:color w:val="000000"/>
          </w:rPr>
          <w:t>Конституцией</w:t>
        </w:r>
      </w:hyperlink>
      <w:r w:rsidRPr="00FD0921">
        <w:rPr>
          <w:color w:val="000000"/>
        </w:rPr>
        <w:t xml:space="preserve"> Российской Федерации,</w:t>
      </w:r>
      <w:r>
        <w:rPr>
          <w:color w:val="000000"/>
        </w:rPr>
        <w:t xml:space="preserve"> Федеральным законом от 28.12.2009 №381-ФЗ «Об основах государственного регулирования торговой деятельности в Российской Федерации»</w:t>
      </w:r>
      <w:r w:rsidRPr="00FD0921">
        <w:rPr>
          <w:color w:val="000000"/>
        </w:rPr>
        <w:t xml:space="preserve">, </w:t>
      </w:r>
      <w:r>
        <w:rPr>
          <w:color w:val="000000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hyperlink r:id="rId10" w:history="1">
        <w:r w:rsidRPr="008C0166">
          <w:rPr>
            <w:rStyle w:val="Internetlink"/>
            <w:color w:val="000000"/>
          </w:rPr>
          <w:t>Уставом</w:t>
        </w:r>
      </w:hyperlink>
      <w:r w:rsidRPr="00FD0921">
        <w:t xml:space="preserve"> муниципального образования Советский район  Алтайского края, муниципальными правовыми актами и настоящим Положением.</w:t>
      </w:r>
      <w:r>
        <w:t xml:space="preserve"> </w:t>
      </w:r>
    </w:p>
    <w:p w14:paraId="1A7E9913" w14:textId="77777777" w:rsidR="00795916" w:rsidRPr="00FD0921" w:rsidRDefault="00795916" w:rsidP="00795916">
      <w:pPr>
        <w:pStyle w:val="ConsPlusNormal"/>
        <w:ind w:firstLine="0"/>
        <w:jc w:val="both"/>
      </w:pPr>
      <w:r>
        <w:t xml:space="preserve">      </w:t>
      </w:r>
    </w:p>
    <w:p w14:paraId="05C32EF2" w14:textId="77777777" w:rsidR="00795916" w:rsidRDefault="00795916" w:rsidP="00795916">
      <w:pPr>
        <w:pStyle w:val="ConsPlusNormal"/>
        <w:ind w:firstLine="0"/>
        <w:jc w:val="both"/>
      </w:pPr>
      <w:r>
        <w:t xml:space="preserve">    1.2</w:t>
      </w:r>
      <w:r w:rsidRPr="00FD0921">
        <w:t xml:space="preserve"> </w:t>
      </w:r>
      <w:r>
        <w:t>Целями настоящего Положения являются:</w:t>
      </w:r>
    </w:p>
    <w:p w14:paraId="2BECA081" w14:textId="77777777" w:rsidR="00795916" w:rsidRDefault="00795916" w:rsidP="00795916">
      <w:pPr>
        <w:pStyle w:val="ConsPlusNormal"/>
        <w:ind w:firstLine="0"/>
        <w:jc w:val="both"/>
      </w:pPr>
      <w:r>
        <w:t>- оптимальное размещение нестационарных торговых объектов на территории Советского района Алтайского края;</w:t>
      </w:r>
    </w:p>
    <w:p w14:paraId="2FD63D3F" w14:textId="77777777" w:rsidR="00795916" w:rsidRDefault="00795916" w:rsidP="00795916">
      <w:pPr>
        <w:pStyle w:val="ConsPlusNormal"/>
        <w:ind w:firstLine="0"/>
        <w:jc w:val="both"/>
      </w:pPr>
      <w:r>
        <w:t>- обеспечения доступности товаров для населения;</w:t>
      </w:r>
    </w:p>
    <w:p w14:paraId="48F85F32" w14:textId="77777777" w:rsidR="00795916" w:rsidRDefault="00795916" w:rsidP="00795916">
      <w:pPr>
        <w:pStyle w:val="ConsPlusNormal"/>
        <w:ind w:firstLine="0"/>
        <w:jc w:val="both"/>
      </w:pPr>
      <w:r>
        <w:t>- формирование конкурентной среды, обеспечение прав и законных интересов юридических лиц, индивидуальных предпринимателей и самозанятых (далее- субъект предпринимательской деятельности), совершенствования торговой деятельности, осуществляемой на территории муниципального образования Советский район;</w:t>
      </w:r>
    </w:p>
    <w:p w14:paraId="7B68DBAD" w14:textId="77777777" w:rsidR="00795916" w:rsidRPr="00FD0921" w:rsidRDefault="00795916" w:rsidP="00795916">
      <w:pPr>
        <w:pStyle w:val="ConsPlusNormal"/>
        <w:ind w:firstLine="0"/>
        <w:jc w:val="both"/>
      </w:pPr>
      <w:r>
        <w:t>- соблюдение прав и законных интересов по обеспечению требований безопасности при размещении нестационарных торговых объектов муниципального образования Советский район в соответствии с требованиями законодательства Российской Федерации и Алтайского края.</w:t>
      </w:r>
      <w:r w:rsidRPr="00FD0921">
        <w:t xml:space="preserve"> </w:t>
      </w:r>
    </w:p>
    <w:p w14:paraId="00C065E0" w14:textId="77777777" w:rsidR="00795916" w:rsidRPr="00FD0921" w:rsidRDefault="00795916" w:rsidP="00795916">
      <w:pPr>
        <w:pStyle w:val="ConsPlusNormal"/>
        <w:jc w:val="both"/>
      </w:pPr>
    </w:p>
    <w:p w14:paraId="7010F6BF" w14:textId="77777777" w:rsidR="00795916" w:rsidRPr="00FD0921" w:rsidRDefault="00795916" w:rsidP="00795916">
      <w:pPr>
        <w:pStyle w:val="ConsPlusNormal"/>
        <w:jc w:val="center"/>
      </w:pPr>
      <w:r>
        <w:t>2</w:t>
      </w:r>
      <w:r w:rsidRPr="00FD0921">
        <w:t xml:space="preserve">. Функции </w:t>
      </w:r>
      <w:r>
        <w:t>и полномочия Комиссии по размещению нестационарных торговых объектов</w:t>
      </w:r>
    </w:p>
    <w:p w14:paraId="55D6FC51" w14:textId="77777777" w:rsidR="00795916" w:rsidRPr="00FD0921" w:rsidRDefault="00795916" w:rsidP="00795916">
      <w:pPr>
        <w:pStyle w:val="ConsPlusNormal"/>
        <w:jc w:val="both"/>
      </w:pPr>
    </w:p>
    <w:p w14:paraId="339A8944" w14:textId="77777777" w:rsidR="00795916" w:rsidRDefault="00795916" w:rsidP="00795916">
      <w:pPr>
        <w:pStyle w:val="ConsPlusNormal"/>
        <w:ind w:firstLine="540"/>
        <w:jc w:val="both"/>
      </w:pPr>
      <w:r>
        <w:t>2</w:t>
      </w:r>
      <w:r w:rsidRPr="00FD0921">
        <w:t xml:space="preserve">.1. </w:t>
      </w:r>
      <w:r>
        <w:t xml:space="preserve">В полномочия Комиссии входит: </w:t>
      </w:r>
    </w:p>
    <w:p w14:paraId="4A90C760" w14:textId="77777777" w:rsidR="00795916" w:rsidRDefault="00795916" w:rsidP="00795916">
      <w:pPr>
        <w:pStyle w:val="ConsPlusNormal"/>
        <w:ind w:firstLine="540"/>
        <w:jc w:val="both"/>
      </w:pPr>
      <w:r>
        <w:t>-всестороннее рассмотрение проектов (документов) нестационарных торговых объектов, возможность и законность их размещения на предполагаемом земельном участке;</w:t>
      </w:r>
    </w:p>
    <w:p w14:paraId="2F3D8744" w14:textId="77777777" w:rsidR="00795916" w:rsidRDefault="00795916" w:rsidP="00795916">
      <w:pPr>
        <w:pStyle w:val="ConsPlusNormal"/>
        <w:ind w:firstLine="540"/>
        <w:jc w:val="both"/>
      </w:pPr>
      <w:r>
        <w:lastRenderedPageBreak/>
        <w:t>- внесение изменений в Схему размещения нестационарных торговых объектов (далее- Схема), в том числе рассмотрение вопросов о целесообразности размещения нестационарных торговых объектов;</w:t>
      </w:r>
    </w:p>
    <w:p w14:paraId="667B09ED" w14:textId="77777777" w:rsidR="00795916" w:rsidRDefault="00795916" w:rsidP="00795916">
      <w:pPr>
        <w:pStyle w:val="ConsPlusNormal"/>
        <w:ind w:firstLine="540"/>
        <w:jc w:val="both"/>
      </w:pPr>
      <w:r>
        <w:t>- принятия решения о заключении с субъектом предпринимательской деятельности договора о предоставлении торгового места для размещения НТО на территории муниципального образования Советский район Алтайского края с проведением торгов(аукциона) либо без проведения торгов(аукциона);</w:t>
      </w:r>
    </w:p>
    <w:p w14:paraId="1938BB37" w14:textId="77777777" w:rsidR="00795916" w:rsidRDefault="00795916" w:rsidP="00795916">
      <w:pPr>
        <w:pStyle w:val="ConsPlusNormal"/>
        <w:ind w:firstLine="540"/>
        <w:jc w:val="both"/>
      </w:pPr>
      <w:r>
        <w:t>-</w:t>
      </w:r>
      <w:r w:rsidRPr="00424EDD">
        <w:t xml:space="preserve"> вскрытие конвертов с заявками на участие в торгах, рассмотрение заявок, оценка, сопоставление заявок на участие в торгах и определение победителей торгов</w:t>
      </w:r>
      <w:r>
        <w:t xml:space="preserve">; </w:t>
      </w:r>
    </w:p>
    <w:p w14:paraId="19457F58" w14:textId="77777777" w:rsidR="00795916" w:rsidRDefault="00795916" w:rsidP="00795916">
      <w:pPr>
        <w:pStyle w:val="ConsPlusNormal"/>
        <w:tabs>
          <w:tab w:val="left" w:pos="1134"/>
          <w:tab w:val="left" w:pos="1276"/>
          <w:tab w:val="left" w:pos="1560"/>
        </w:tabs>
        <w:ind w:firstLine="709"/>
        <w:jc w:val="both"/>
      </w:pPr>
      <w:r>
        <w:t>-</w:t>
      </w:r>
      <w:r w:rsidRPr="00CA2290">
        <w:t xml:space="preserve"> </w:t>
      </w:r>
      <w:r>
        <w:t>р</w:t>
      </w:r>
      <w:r w:rsidRPr="00CA2290">
        <w:t>ассмотрение заявлений и принятие решени</w:t>
      </w:r>
      <w:r>
        <w:t>я по продлению и перезаключению договора на размещение НТО на новый срок в случае надлежащего исполнения субъектом предпринимательской деятельности своих обязательств по заключенному ранее договору аренды земельного участка или договора на размещение НТО, при условии, что место размещения соответствующего торгового объекта включено в действующую Схему размещения, а также вопрос о его исключении не стоит в повестке Комиссии;</w:t>
      </w:r>
    </w:p>
    <w:p w14:paraId="45C5AFE3" w14:textId="59F14DE0" w:rsidR="00795916" w:rsidRPr="00795916" w:rsidRDefault="00795916" w:rsidP="00795916">
      <w:pPr>
        <w:pStyle w:val="ConsPlusNormal"/>
        <w:tabs>
          <w:tab w:val="left" w:pos="1134"/>
          <w:tab w:val="left" w:pos="1276"/>
          <w:tab w:val="left" w:pos="1560"/>
        </w:tabs>
        <w:ind w:firstLine="709"/>
        <w:jc w:val="both"/>
      </w:pPr>
      <w:r w:rsidRPr="00795916">
        <w:t xml:space="preserve">         -рассмотрение заявлений (документов) и принятие решения о представлении муниципальной преференции сельскохозяйственным товаропроизводителям, осуществляющим деятельность на территории муниципального образования Советский район Алтайского края;</w:t>
      </w:r>
    </w:p>
    <w:p w14:paraId="4BF96BFC" w14:textId="77777777" w:rsidR="00795916" w:rsidRPr="00795916" w:rsidRDefault="00795916" w:rsidP="00795916">
      <w:pPr>
        <w:pStyle w:val="ac"/>
        <w:shd w:val="clear" w:color="auto" w:fill="auto"/>
        <w:tabs>
          <w:tab w:val="left" w:pos="1244"/>
        </w:tabs>
        <w:spacing w:before="0"/>
        <w:rPr>
          <w:sz w:val="28"/>
          <w:szCs w:val="28"/>
        </w:rPr>
      </w:pPr>
      <w:r w:rsidRPr="00795916">
        <w:rPr>
          <w:sz w:val="28"/>
          <w:szCs w:val="28"/>
        </w:rPr>
        <w:t xml:space="preserve">        - решение спорных ситуаций;</w:t>
      </w:r>
    </w:p>
    <w:p w14:paraId="3AB07831" w14:textId="77777777" w:rsidR="00795916" w:rsidRPr="00795916" w:rsidRDefault="00795916" w:rsidP="00795916">
      <w:pPr>
        <w:pStyle w:val="ac"/>
        <w:shd w:val="clear" w:color="auto" w:fill="auto"/>
        <w:tabs>
          <w:tab w:val="left" w:pos="1244"/>
        </w:tabs>
        <w:spacing w:before="0"/>
        <w:rPr>
          <w:sz w:val="28"/>
          <w:szCs w:val="28"/>
        </w:rPr>
      </w:pPr>
      <w:r w:rsidRPr="00795916">
        <w:rPr>
          <w:sz w:val="28"/>
          <w:szCs w:val="28"/>
        </w:rPr>
        <w:t xml:space="preserve">        - иные полномочия, связанные с предоставлением мест для размещения нестационарных торговых объектов на территории Советского района Алтайского края.</w:t>
      </w:r>
    </w:p>
    <w:p w14:paraId="1EFFBAE2" w14:textId="77777777" w:rsidR="00795916" w:rsidRPr="00795916" w:rsidRDefault="00795916" w:rsidP="00795916">
      <w:pPr>
        <w:pStyle w:val="ConsPlusNormal"/>
        <w:ind w:firstLine="540"/>
        <w:jc w:val="both"/>
      </w:pPr>
    </w:p>
    <w:p w14:paraId="53B123BA" w14:textId="77777777" w:rsidR="00795916" w:rsidRPr="00FD0921" w:rsidRDefault="00795916" w:rsidP="00795916">
      <w:pPr>
        <w:pStyle w:val="ConsPlusNormal"/>
        <w:jc w:val="center"/>
      </w:pPr>
      <w:r w:rsidRPr="00FD0921">
        <w:t xml:space="preserve">5. Организация деятельности </w:t>
      </w:r>
      <w:r>
        <w:t>К</w:t>
      </w:r>
      <w:r w:rsidRPr="00FD0921">
        <w:t>омиссии</w:t>
      </w:r>
    </w:p>
    <w:p w14:paraId="4DB4762E" w14:textId="77777777" w:rsidR="00795916" w:rsidRPr="00FD0921" w:rsidRDefault="00795916" w:rsidP="00795916">
      <w:pPr>
        <w:pStyle w:val="ConsPlusNormal"/>
        <w:jc w:val="both"/>
      </w:pPr>
      <w:r>
        <w:tab/>
      </w:r>
      <w:r>
        <w:tab/>
      </w:r>
      <w:r>
        <w:tab/>
      </w:r>
      <w:r>
        <w:tab/>
      </w:r>
    </w:p>
    <w:p w14:paraId="1F2693DC" w14:textId="77777777" w:rsidR="00795916" w:rsidRDefault="00795916" w:rsidP="00795916">
      <w:pPr>
        <w:pStyle w:val="ConsPlusNormal"/>
        <w:ind w:firstLine="540"/>
        <w:jc w:val="both"/>
      </w:pPr>
      <w:r w:rsidRPr="00FD0921">
        <w:t>5.1. Комиссия является постоянно действующим коллегиальным органом.</w:t>
      </w:r>
      <w:r>
        <w:t xml:space="preserve"> </w:t>
      </w:r>
    </w:p>
    <w:p w14:paraId="26032DE6" w14:textId="77777777" w:rsidR="00795916" w:rsidRDefault="00795916" w:rsidP="00795916">
      <w:pPr>
        <w:pStyle w:val="ConsPlusNormal"/>
        <w:ind w:firstLine="540"/>
        <w:jc w:val="both"/>
      </w:pPr>
      <w:r>
        <w:t xml:space="preserve">В состав Комиссии входят: председатель Комиссии, заместитель председателя Комиссии, секретарь Комиссии и члены Комиссии. </w:t>
      </w:r>
    </w:p>
    <w:p w14:paraId="63049543" w14:textId="77777777" w:rsidR="00795916" w:rsidRPr="00FD0921" w:rsidRDefault="00795916" w:rsidP="00795916">
      <w:pPr>
        <w:pStyle w:val="ConsPlusNormal"/>
        <w:ind w:firstLine="540"/>
        <w:jc w:val="both"/>
      </w:pPr>
      <w:r w:rsidRPr="00FD0921">
        <w:t xml:space="preserve">Заседания комиссии проводятся по мере необходимости. Периодичность заседаний, время и место проведения заседаний </w:t>
      </w:r>
      <w:r>
        <w:t>К</w:t>
      </w:r>
      <w:r w:rsidRPr="00FD0921">
        <w:t xml:space="preserve">омиссии определяются председателем </w:t>
      </w:r>
      <w:r>
        <w:t>К</w:t>
      </w:r>
      <w:r w:rsidRPr="00FD0921">
        <w:t>омиссии.</w:t>
      </w:r>
    </w:p>
    <w:p w14:paraId="41DF1AD5" w14:textId="77777777" w:rsidR="00795916" w:rsidRPr="00FD0921" w:rsidRDefault="00795916" w:rsidP="00795916">
      <w:pPr>
        <w:pStyle w:val="ConsPlusNormal"/>
        <w:ind w:firstLine="540"/>
        <w:jc w:val="both"/>
      </w:pPr>
      <w:r w:rsidRPr="00FD0921">
        <w:t xml:space="preserve">5.2. Повестка дня заседания </w:t>
      </w:r>
      <w:r>
        <w:t>К</w:t>
      </w:r>
      <w:r w:rsidRPr="00FD0921">
        <w:t xml:space="preserve">омиссии формируется секретарем на основании заявлений (предложений), поступивших в </w:t>
      </w:r>
      <w:r>
        <w:t>К</w:t>
      </w:r>
      <w:r w:rsidRPr="00FD0921">
        <w:t xml:space="preserve">омиссию, утверждается председателем </w:t>
      </w:r>
      <w:r>
        <w:t>К</w:t>
      </w:r>
      <w:r w:rsidRPr="00FD0921">
        <w:t>омиссии.</w:t>
      </w:r>
    </w:p>
    <w:p w14:paraId="27154202" w14:textId="77777777" w:rsidR="00795916" w:rsidRPr="00FD0921" w:rsidRDefault="00795916" w:rsidP="00795916">
      <w:pPr>
        <w:pStyle w:val="ConsPlusNormal"/>
        <w:ind w:firstLine="540"/>
        <w:jc w:val="both"/>
      </w:pPr>
      <w:r w:rsidRPr="00FD0921">
        <w:t xml:space="preserve">5.3. Заседание </w:t>
      </w:r>
      <w:r>
        <w:t>К</w:t>
      </w:r>
      <w:r w:rsidRPr="00FD0921">
        <w:t xml:space="preserve">омиссии ведет ее председатель. В отсутствие председателя </w:t>
      </w:r>
      <w:r>
        <w:t>К</w:t>
      </w:r>
      <w:r w:rsidRPr="00FD0921">
        <w:t xml:space="preserve">омиссии его обязанности исполняет заместитель председателя </w:t>
      </w:r>
      <w:r>
        <w:t>К</w:t>
      </w:r>
      <w:r w:rsidRPr="00FD0921">
        <w:t>омиссии.</w:t>
      </w:r>
    </w:p>
    <w:p w14:paraId="75921E64" w14:textId="77777777" w:rsidR="00795916" w:rsidRPr="00FD0921" w:rsidRDefault="00795916" w:rsidP="00795916">
      <w:pPr>
        <w:pStyle w:val="ConsPlusNormal"/>
        <w:ind w:firstLine="540"/>
        <w:jc w:val="both"/>
      </w:pPr>
      <w:r w:rsidRPr="00FD0921">
        <w:t xml:space="preserve">5.4. Заседание </w:t>
      </w:r>
      <w:r>
        <w:t>К</w:t>
      </w:r>
      <w:r w:rsidRPr="00FD0921">
        <w:t xml:space="preserve">омиссии считается правомочным, если на нем присутствует не менее 2/3 от установленного числа членов </w:t>
      </w:r>
      <w:r>
        <w:t>К</w:t>
      </w:r>
      <w:r w:rsidRPr="00FD0921">
        <w:t>омиссии. При равенстве голосов голос председательствующего является решающим.</w:t>
      </w:r>
    </w:p>
    <w:p w14:paraId="01A4D01A" w14:textId="77777777" w:rsidR="00795916" w:rsidRPr="00FD0921" w:rsidRDefault="00795916" w:rsidP="00795916">
      <w:pPr>
        <w:pStyle w:val="ConsPlusNormal"/>
        <w:ind w:firstLine="540"/>
        <w:jc w:val="both"/>
      </w:pPr>
      <w:r w:rsidRPr="00FD0921">
        <w:lastRenderedPageBreak/>
        <w:t xml:space="preserve">5.5. Решения </w:t>
      </w:r>
      <w:r>
        <w:t>К</w:t>
      </w:r>
      <w:r w:rsidRPr="00FD0921">
        <w:t xml:space="preserve">омиссии принимаются отдельно по каждому вопросу путем открытого голосования, большинством голосов присутствующих на заседании членов </w:t>
      </w:r>
      <w:r>
        <w:t>К</w:t>
      </w:r>
      <w:r w:rsidRPr="00FD0921">
        <w:t>омиссии.</w:t>
      </w:r>
    </w:p>
    <w:p w14:paraId="2AD02CF8" w14:textId="77777777" w:rsidR="00795916" w:rsidRPr="00FD0921" w:rsidRDefault="00795916" w:rsidP="00795916">
      <w:pPr>
        <w:pStyle w:val="ConsPlusNormal"/>
        <w:ind w:firstLine="540"/>
        <w:jc w:val="both"/>
      </w:pPr>
      <w:r w:rsidRPr="00FD0921">
        <w:t xml:space="preserve">5.6. По итогам каждого заседания оформляется протокол </w:t>
      </w:r>
      <w:r>
        <w:t>К</w:t>
      </w:r>
      <w:r w:rsidRPr="00FD0921">
        <w:t xml:space="preserve">омиссии не позднее трех рабочих дней со дня проведения заседания и подписывается председателем (председательствующим) и секретарем </w:t>
      </w:r>
      <w:r>
        <w:t>К</w:t>
      </w:r>
      <w:r w:rsidRPr="00FD0921">
        <w:t>омиссии.</w:t>
      </w:r>
    </w:p>
    <w:p w14:paraId="0F59F06D" w14:textId="77777777" w:rsidR="00795916" w:rsidRPr="00FD0921" w:rsidRDefault="00795916" w:rsidP="00795916">
      <w:pPr>
        <w:pStyle w:val="ConsPlusNormal"/>
        <w:jc w:val="both"/>
      </w:pPr>
    </w:p>
    <w:p w14:paraId="08694BC6" w14:textId="77777777" w:rsidR="00795916" w:rsidRPr="00FD0921" w:rsidRDefault="00795916" w:rsidP="00795916">
      <w:pPr>
        <w:pStyle w:val="ConsPlusNormal"/>
        <w:jc w:val="center"/>
      </w:pPr>
      <w:r w:rsidRPr="00FD0921">
        <w:t xml:space="preserve">6. Права и обязанности </w:t>
      </w:r>
      <w:r>
        <w:t>К</w:t>
      </w:r>
      <w:r w:rsidRPr="00FD0921">
        <w:t>омиссии</w:t>
      </w:r>
    </w:p>
    <w:p w14:paraId="4A8C8F4F" w14:textId="77777777" w:rsidR="00795916" w:rsidRPr="00FD0921" w:rsidRDefault="00795916" w:rsidP="00795916">
      <w:pPr>
        <w:pStyle w:val="ConsPlusNormal"/>
        <w:jc w:val="both"/>
      </w:pPr>
    </w:p>
    <w:p w14:paraId="0D629784" w14:textId="77777777" w:rsidR="00795916" w:rsidRPr="00FD0921" w:rsidRDefault="00795916" w:rsidP="00795916">
      <w:pPr>
        <w:pStyle w:val="ConsPlusNormal"/>
        <w:ind w:firstLine="540"/>
        <w:jc w:val="both"/>
      </w:pPr>
      <w:r w:rsidRPr="00FD0921">
        <w:t>6.1. Комиссия имеет право:</w:t>
      </w:r>
    </w:p>
    <w:p w14:paraId="1A5B5B9A" w14:textId="77777777" w:rsidR="00795916" w:rsidRPr="00FD0921" w:rsidRDefault="00795916" w:rsidP="00795916">
      <w:pPr>
        <w:pStyle w:val="ConsPlusNormal"/>
        <w:ind w:firstLine="540"/>
        <w:jc w:val="both"/>
      </w:pPr>
      <w:r w:rsidRPr="00FD0921">
        <w:t xml:space="preserve">- в случае необходимости привлекать к участию в заседании </w:t>
      </w:r>
      <w:r>
        <w:t>К</w:t>
      </w:r>
      <w:r w:rsidRPr="00FD0921">
        <w:t>омиссии компетентные организации;</w:t>
      </w:r>
    </w:p>
    <w:p w14:paraId="3DD5E2B6" w14:textId="77777777" w:rsidR="00795916" w:rsidRPr="00FD0921" w:rsidRDefault="00795916" w:rsidP="00795916">
      <w:pPr>
        <w:pStyle w:val="ConsPlusNormal"/>
        <w:ind w:firstLine="540"/>
        <w:jc w:val="both"/>
      </w:pPr>
      <w:r w:rsidRPr="00FD0921">
        <w:t>- запрашивать сведения, необходимые для принятия решений;</w:t>
      </w:r>
    </w:p>
    <w:p w14:paraId="516729B2" w14:textId="77777777" w:rsidR="00795916" w:rsidRPr="00FD0921" w:rsidRDefault="00795916" w:rsidP="00795916">
      <w:pPr>
        <w:pStyle w:val="ConsPlusNormal"/>
        <w:ind w:firstLine="540"/>
        <w:jc w:val="both"/>
      </w:pPr>
      <w:r w:rsidRPr="00FD0921">
        <w:t>-проверять исполнение заявителем своих обязанностей по договору размещения нестационарных торговых объектов;</w:t>
      </w:r>
    </w:p>
    <w:p w14:paraId="7DB779BC" w14:textId="77777777" w:rsidR="00795916" w:rsidRPr="00FD0921" w:rsidRDefault="00795916" w:rsidP="00795916">
      <w:pPr>
        <w:pStyle w:val="ConsPlusNormal"/>
        <w:ind w:firstLine="540"/>
        <w:jc w:val="both"/>
      </w:pPr>
      <w:r w:rsidRPr="00FD0921">
        <w:t>- выходить с инициативой отмены договора размещения нестационарного объекта, в случае нарушения заявителем своих обязанностей по этому договору.</w:t>
      </w:r>
    </w:p>
    <w:p w14:paraId="02C62CF8" w14:textId="77777777" w:rsidR="00795916" w:rsidRPr="00FD0921" w:rsidRDefault="00795916" w:rsidP="00795916">
      <w:pPr>
        <w:pStyle w:val="ConsPlusNormal"/>
        <w:ind w:firstLine="540"/>
        <w:jc w:val="both"/>
      </w:pPr>
      <w:r w:rsidRPr="00FD0921">
        <w:t>6.2. Комиссия обязана соблюдать в своей деятельности требования действующего законодательства Российской Федерации и Алтайского края, муниципальных правовых актов Алтайского района.</w:t>
      </w:r>
    </w:p>
    <w:p w14:paraId="07B7C964" w14:textId="77777777" w:rsidR="00795916" w:rsidRPr="00FD0921" w:rsidRDefault="00795916" w:rsidP="00795916">
      <w:pPr>
        <w:pStyle w:val="ConsPlusNormal"/>
        <w:ind w:firstLine="540"/>
        <w:jc w:val="both"/>
      </w:pPr>
      <w:r w:rsidRPr="00FD0921">
        <w:t xml:space="preserve">6.3. Организационное и материально-техническое обеспечение деятельности </w:t>
      </w:r>
      <w:r>
        <w:t>К</w:t>
      </w:r>
      <w:r w:rsidRPr="00FD0921">
        <w:t>омиссии осуществляется Администрацией Советского района Алтайского края.</w:t>
      </w:r>
    </w:p>
    <w:p w14:paraId="30B5A3A6" w14:textId="77777777" w:rsidR="00795916" w:rsidRPr="00FD0921" w:rsidRDefault="00795916" w:rsidP="00795916">
      <w:pPr>
        <w:pStyle w:val="ConsPlusNormal"/>
        <w:ind w:firstLine="540"/>
        <w:jc w:val="both"/>
      </w:pPr>
      <w:r w:rsidRPr="00FD0921">
        <w:t xml:space="preserve">6.4. Делопроизводство </w:t>
      </w:r>
      <w:r>
        <w:t>К</w:t>
      </w:r>
      <w:r w:rsidRPr="00FD0921">
        <w:t>омиссии осуществляет отдел по предпринимательству, фермерским и ЛПХ управления сельского хозяйства Администрации Советского района.</w:t>
      </w:r>
    </w:p>
    <w:p w14:paraId="5C34FA00" w14:textId="77777777" w:rsidR="00795916" w:rsidRPr="00493E0A" w:rsidRDefault="00795916" w:rsidP="00E5273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95916" w:rsidRPr="00493E0A" w:rsidSect="007672AD">
      <w:pgSz w:w="11905" w:h="16837"/>
      <w:pgMar w:top="851" w:right="864" w:bottom="1182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B27C" w14:textId="77777777" w:rsidR="00B46E7C" w:rsidRDefault="00B46E7C" w:rsidP="006134A7">
      <w:r>
        <w:separator/>
      </w:r>
    </w:p>
  </w:endnote>
  <w:endnote w:type="continuationSeparator" w:id="0">
    <w:p w14:paraId="7070819B" w14:textId="77777777" w:rsidR="00B46E7C" w:rsidRDefault="00B46E7C" w:rsidP="0061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2EA7" w14:textId="77777777" w:rsidR="00B46E7C" w:rsidRDefault="00B46E7C" w:rsidP="006134A7">
      <w:r>
        <w:separator/>
      </w:r>
    </w:p>
  </w:footnote>
  <w:footnote w:type="continuationSeparator" w:id="0">
    <w:p w14:paraId="7E49D11A" w14:textId="77777777" w:rsidR="00B46E7C" w:rsidRDefault="00B46E7C" w:rsidP="0061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E7D7513"/>
    <w:multiLevelType w:val="hybridMultilevel"/>
    <w:tmpl w:val="F4C4BAAE"/>
    <w:lvl w:ilvl="0" w:tplc="FB2EB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6F3D22"/>
    <w:multiLevelType w:val="hybridMultilevel"/>
    <w:tmpl w:val="0B787046"/>
    <w:lvl w:ilvl="0" w:tplc="9710B24E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 w15:restartNumberingAfterBreak="0">
    <w:nsid w:val="49934D1F"/>
    <w:multiLevelType w:val="hybridMultilevel"/>
    <w:tmpl w:val="CB2E4F78"/>
    <w:lvl w:ilvl="0" w:tplc="CFE4D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3787D"/>
    <w:multiLevelType w:val="hybridMultilevel"/>
    <w:tmpl w:val="02AAB264"/>
    <w:lvl w:ilvl="0" w:tplc="35DE056A">
      <w:start w:val="2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5" w15:restartNumberingAfterBreak="0">
    <w:nsid w:val="61111987"/>
    <w:multiLevelType w:val="hybridMultilevel"/>
    <w:tmpl w:val="6ABE872E"/>
    <w:lvl w:ilvl="0" w:tplc="75EC7644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 w15:restartNumberingAfterBreak="0">
    <w:nsid w:val="64C11C10"/>
    <w:multiLevelType w:val="multilevel"/>
    <w:tmpl w:val="C826CBF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08F"/>
    <w:rsid w:val="000134BC"/>
    <w:rsid w:val="00021540"/>
    <w:rsid w:val="0002370C"/>
    <w:rsid w:val="000543EB"/>
    <w:rsid w:val="000B3030"/>
    <w:rsid w:val="000C409E"/>
    <w:rsid w:val="000E79C2"/>
    <w:rsid w:val="001018C1"/>
    <w:rsid w:val="0010252A"/>
    <w:rsid w:val="00107F9A"/>
    <w:rsid w:val="001321DD"/>
    <w:rsid w:val="001415F2"/>
    <w:rsid w:val="0014607E"/>
    <w:rsid w:val="00156183"/>
    <w:rsid w:val="00172377"/>
    <w:rsid w:val="001830B8"/>
    <w:rsid w:val="00187430"/>
    <w:rsid w:val="001954BD"/>
    <w:rsid w:val="001B1B5E"/>
    <w:rsid w:val="001B2500"/>
    <w:rsid w:val="001E0702"/>
    <w:rsid w:val="001E15EB"/>
    <w:rsid w:val="002042C5"/>
    <w:rsid w:val="002148C5"/>
    <w:rsid w:val="00214E5E"/>
    <w:rsid w:val="0022291B"/>
    <w:rsid w:val="00223F4A"/>
    <w:rsid w:val="00244072"/>
    <w:rsid w:val="002529F0"/>
    <w:rsid w:val="00275F4F"/>
    <w:rsid w:val="0029089B"/>
    <w:rsid w:val="002C1489"/>
    <w:rsid w:val="002C2EE9"/>
    <w:rsid w:val="002E0D3F"/>
    <w:rsid w:val="002E4091"/>
    <w:rsid w:val="002F1968"/>
    <w:rsid w:val="002F7942"/>
    <w:rsid w:val="0031086F"/>
    <w:rsid w:val="00314C10"/>
    <w:rsid w:val="003500D8"/>
    <w:rsid w:val="00351384"/>
    <w:rsid w:val="00380114"/>
    <w:rsid w:val="00382133"/>
    <w:rsid w:val="00382E42"/>
    <w:rsid w:val="0039758D"/>
    <w:rsid w:val="003B2C3E"/>
    <w:rsid w:val="003C3F77"/>
    <w:rsid w:val="003C52ED"/>
    <w:rsid w:val="003C636F"/>
    <w:rsid w:val="003C7F4D"/>
    <w:rsid w:val="003D54B9"/>
    <w:rsid w:val="003D65EB"/>
    <w:rsid w:val="0040012C"/>
    <w:rsid w:val="0047015E"/>
    <w:rsid w:val="00475D01"/>
    <w:rsid w:val="004808EC"/>
    <w:rsid w:val="00493E0A"/>
    <w:rsid w:val="004943BF"/>
    <w:rsid w:val="004C5009"/>
    <w:rsid w:val="004D08C9"/>
    <w:rsid w:val="004D54E1"/>
    <w:rsid w:val="004E2C4F"/>
    <w:rsid w:val="005108B4"/>
    <w:rsid w:val="00511796"/>
    <w:rsid w:val="00536A9C"/>
    <w:rsid w:val="00536D15"/>
    <w:rsid w:val="00552DB0"/>
    <w:rsid w:val="00575B75"/>
    <w:rsid w:val="005808B4"/>
    <w:rsid w:val="005A6944"/>
    <w:rsid w:val="005B5C4C"/>
    <w:rsid w:val="005D40B8"/>
    <w:rsid w:val="005D4CD9"/>
    <w:rsid w:val="005F4D5F"/>
    <w:rsid w:val="006134A7"/>
    <w:rsid w:val="0062689C"/>
    <w:rsid w:val="006301EC"/>
    <w:rsid w:val="006400BA"/>
    <w:rsid w:val="0064396B"/>
    <w:rsid w:val="0064474D"/>
    <w:rsid w:val="00652644"/>
    <w:rsid w:val="00665E31"/>
    <w:rsid w:val="006662E2"/>
    <w:rsid w:val="00667380"/>
    <w:rsid w:val="006A59DD"/>
    <w:rsid w:val="006F4B89"/>
    <w:rsid w:val="007006B4"/>
    <w:rsid w:val="00730D23"/>
    <w:rsid w:val="00737132"/>
    <w:rsid w:val="00744E05"/>
    <w:rsid w:val="00752524"/>
    <w:rsid w:val="007551A0"/>
    <w:rsid w:val="007672AD"/>
    <w:rsid w:val="0077008F"/>
    <w:rsid w:val="00777AB7"/>
    <w:rsid w:val="00795916"/>
    <w:rsid w:val="00795A58"/>
    <w:rsid w:val="007E1430"/>
    <w:rsid w:val="007E1F82"/>
    <w:rsid w:val="007E39B7"/>
    <w:rsid w:val="007E39E3"/>
    <w:rsid w:val="007E4251"/>
    <w:rsid w:val="007E5848"/>
    <w:rsid w:val="007F542D"/>
    <w:rsid w:val="0081592F"/>
    <w:rsid w:val="00816288"/>
    <w:rsid w:val="00824C1D"/>
    <w:rsid w:val="0082570E"/>
    <w:rsid w:val="00826BF4"/>
    <w:rsid w:val="00835892"/>
    <w:rsid w:val="00845278"/>
    <w:rsid w:val="0086074F"/>
    <w:rsid w:val="00864936"/>
    <w:rsid w:val="008842DE"/>
    <w:rsid w:val="0088645D"/>
    <w:rsid w:val="008A17C3"/>
    <w:rsid w:val="008B2701"/>
    <w:rsid w:val="008B7D84"/>
    <w:rsid w:val="008C080E"/>
    <w:rsid w:val="008E00A8"/>
    <w:rsid w:val="008E0F8B"/>
    <w:rsid w:val="008E2055"/>
    <w:rsid w:val="008F37D2"/>
    <w:rsid w:val="00904149"/>
    <w:rsid w:val="00951A15"/>
    <w:rsid w:val="00982E04"/>
    <w:rsid w:val="0099576F"/>
    <w:rsid w:val="009A1A86"/>
    <w:rsid w:val="009B4B9F"/>
    <w:rsid w:val="009C1322"/>
    <w:rsid w:val="009F3605"/>
    <w:rsid w:val="009F37FC"/>
    <w:rsid w:val="00A23F22"/>
    <w:rsid w:val="00A33F48"/>
    <w:rsid w:val="00A56EBB"/>
    <w:rsid w:val="00A63973"/>
    <w:rsid w:val="00A80182"/>
    <w:rsid w:val="00A83EE0"/>
    <w:rsid w:val="00A91408"/>
    <w:rsid w:val="00A93984"/>
    <w:rsid w:val="00AC579B"/>
    <w:rsid w:val="00B00ADB"/>
    <w:rsid w:val="00B1387E"/>
    <w:rsid w:val="00B206A2"/>
    <w:rsid w:val="00B20E16"/>
    <w:rsid w:val="00B46E7C"/>
    <w:rsid w:val="00B7177D"/>
    <w:rsid w:val="00B97AB0"/>
    <w:rsid w:val="00BA48F0"/>
    <w:rsid w:val="00BB1EB7"/>
    <w:rsid w:val="00BB5216"/>
    <w:rsid w:val="00BD0D3F"/>
    <w:rsid w:val="00C13911"/>
    <w:rsid w:val="00C271B2"/>
    <w:rsid w:val="00C34547"/>
    <w:rsid w:val="00C46C48"/>
    <w:rsid w:val="00C61BD1"/>
    <w:rsid w:val="00CB48C3"/>
    <w:rsid w:val="00CB7D53"/>
    <w:rsid w:val="00CD189F"/>
    <w:rsid w:val="00CD18BC"/>
    <w:rsid w:val="00D13658"/>
    <w:rsid w:val="00D437EE"/>
    <w:rsid w:val="00D507D7"/>
    <w:rsid w:val="00D539ED"/>
    <w:rsid w:val="00D57443"/>
    <w:rsid w:val="00D62EF8"/>
    <w:rsid w:val="00D7498C"/>
    <w:rsid w:val="00DA5626"/>
    <w:rsid w:val="00DC32DD"/>
    <w:rsid w:val="00DC5387"/>
    <w:rsid w:val="00DD2251"/>
    <w:rsid w:val="00DD252F"/>
    <w:rsid w:val="00E5273C"/>
    <w:rsid w:val="00E736CF"/>
    <w:rsid w:val="00E767BF"/>
    <w:rsid w:val="00E8207A"/>
    <w:rsid w:val="00E964A5"/>
    <w:rsid w:val="00EA1A88"/>
    <w:rsid w:val="00EA2007"/>
    <w:rsid w:val="00EB7A9C"/>
    <w:rsid w:val="00EC206E"/>
    <w:rsid w:val="00EC651E"/>
    <w:rsid w:val="00ED030B"/>
    <w:rsid w:val="00ED177F"/>
    <w:rsid w:val="00EE4B4A"/>
    <w:rsid w:val="00F0022B"/>
    <w:rsid w:val="00F40754"/>
    <w:rsid w:val="00F44DB5"/>
    <w:rsid w:val="00F76903"/>
    <w:rsid w:val="00FB5C99"/>
    <w:rsid w:val="00FD528D"/>
    <w:rsid w:val="00F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C9E1C0"/>
  <w15:docId w15:val="{E4BF836F-6D56-46F4-98D8-7827DC5D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C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D4CD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D4CD9"/>
    <w:pPr>
      <w:shd w:val="clear" w:color="auto" w:fill="FFFFFF"/>
      <w:spacing w:after="240" w:line="285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2">
    <w:name w:val="Основной текст + 12"/>
    <w:aliases w:val="5 pt"/>
    <w:rsid w:val="005D4CD9"/>
    <w:rPr>
      <w:sz w:val="25"/>
      <w:szCs w:val="25"/>
      <w:lang w:bidi="ar-SA"/>
    </w:rPr>
  </w:style>
  <w:style w:type="character" w:customStyle="1" w:styleId="10">
    <w:name w:val="Заголовок №1"/>
    <w:rsid w:val="005D4C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0"/>
      <w:szCs w:val="20"/>
      <w:u w:val="single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673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38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13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34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3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34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34A7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3C636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C636F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11">
    <w:name w:val="Заголовок №1_"/>
    <w:basedOn w:val="a0"/>
    <w:locked/>
    <w:rsid w:val="00187430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ab">
    <w:name w:val="Колонтитул_"/>
    <w:basedOn w:val="a0"/>
    <w:link w:val="13"/>
    <w:uiPriority w:val="99"/>
    <w:locked/>
    <w:rsid w:val="0018743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c">
    <w:name w:val="Body Text"/>
    <w:basedOn w:val="a"/>
    <w:link w:val="ad"/>
    <w:uiPriority w:val="99"/>
    <w:rsid w:val="00187430"/>
    <w:pPr>
      <w:shd w:val="clear" w:color="auto" w:fill="FFFFFF"/>
      <w:spacing w:before="480" w:line="281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uiPriority w:val="99"/>
    <w:rsid w:val="00187430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13">
    <w:name w:val="Колонтитул1"/>
    <w:basedOn w:val="a"/>
    <w:link w:val="ab"/>
    <w:uiPriority w:val="99"/>
    <w:rsid w:val="00187430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ConsPlusNormal">
    <w:name w:val="ConsPlusNormal"/>
    <w:next w:val="a"/>
    <w:rsid w:val="00511796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511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6301EC"/>
    <w:rPr>
      <w:color w:val="0000FF"/>
      <w:u w:val="single"/>
    </w:rPr>
  </w:style>
  <w:style w:type="table" w:styleId="af">
    <w:name w:val="Table Grid"/>
    <w:basedOn w:val="a1"/>
    <w:uiPriority w:val="59"/>
    <w:rsid w:val="0076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7959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916"/>
    <w:pPr>
      <w:widowControl w:val="0"/>
      <w:shd w:val="clear" w:color="auto" w:fill="FFFFFF"/>
      <w:spacing w:before="90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Internetlink">
    <w:name w:val="Internet link"/>
    <w:rsid w:val="00795916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4C9F94B721A7DF51C8B67F3231EF9836656C232324A77907A98EE6C3821E9382Ei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C9F94B721A7DF51C8B79FE3572A78F62559B3A3C1B2BC57F92BB23i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94</cp:revision>
  <cp:lastPrinted>2024-11-28T06:20:00Z</cp:lastPrinted>
  <dcterms:created xsi:type="dcterms:W3CDTF">2016-12-15T04:07:00Z</dcterms:created>
  <dcterms:modified xsi:type="dcterms:W3CDTF">2025-03-31T04:05:00Z</dcterms:modified>
</cp:coreProperties>
</file>