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AD" w:rsidRPr="00A219AC" w:rsidRDefault="006B075E">
      <w:pPr>
        <w:pStyle w:val="1"/>
        <w:shd w:val="clear" w:color="auto" w:fill="auto"/>
        <w:spacing w:line="259" w:lineRule="auto"/>
        <w:ind w:firstLine="0"/>
        <w:jc w:val="center"/>
      </w:pPr>
      <w:r w:rsidRPr="00A219AC">
        <w:rPr>
          <w:b/>
          <w:bCs/>
        </w:rPr>
        <w:t>Отчет</w:t>
      </w:r>
    </w:p>
    <w:p w:rsidR="005571AD" w:rsidRPr="00A219AC" w:rsidRDefault="006B075E">
      <w:pPr>
        <w:pStyle w:val="11"/>
        <w:keepNext/>
        <w:keepLines/>
        <w:shd w:val="clear" w:color="auto" w:fill="auto"/>
        <w:spacing w:after="320" w:line="259" w:lineRule="auto"/>
      </w:pPr>
      <w:bookmarkStart w:id="0" w:name="bookmark0"/>
      <w:bookmarkStart w:id="1" w:name="bookmark1"/>
      <w:r w:rsidRPr="00A219AC">
        <w:t xml:space="preserve">о деятельности контрольно-счетной палаты </w:t>
      </w:r>
      <w:r w:rsidR="001F087B" w:rsidRPr="00A219AC">
        <w:t>Советского</w:t>
      </w:r>
      <w:r w:rsidRPr="00A219AC">
        <w:t xml:space="preserve"> района</w:t>
      </w:r>
      <w:r w:rsidRPr="00A219AC">
        <w:br/>
      </w:r>
      <w:r w:rsidR="001F087B" w:rsidRPr="00A219AC">
        <w:t>Алтайского края</w:t>
      </w:r>
      <w:r w:rsidRPr="00A219AC">
        <w:t xml:space="preserve"> за 202</w:t>
      </w:r>
      <w:r w:rsidR="00A24F41" w:rsidRPr="00A219AC">
        <w:t>3</w:t>
      </w:r>
      <w:r w:rsidRPr="00A219AC">
        <w:t xml:space="preserve"> год</w:t>
      </w:r>
      <w:bookmarkEnd w:id="0"/>
      <w:bookmarkEnd w:id="1"/>
    </w:p>
    <w:p w:rsidR="005571AD" w:rsidRPr="00A219AC" w:rsidRDefault="006B075E">
      <w:pPr>
        <w:pStyle w:val="1"/>
        <w:shd w:val="clear" w:color="auto" w:fill="auto"/>
        <w:spacing w:after="320" w:line="259" w:lineRule="auto"/>
        <w:ind w:firstLine="740"/>
        <w:jc w:val="both"/>
      </w:pPr>
      <w:r w:rsidRPr="00A219AC">
        <w:t xml:space="preserve">Отчет о работе контрольно-счетной палаты </w:t>
      </w:r>
      <w:r w:rsidR="001F087B" w:rsidRPr="00A219AC">
        <w:t>Советского</w:t>
      </w:r>
      <w:r w:rsidRPr="00A219AC">
        <w:t xml:space="preserve"> района </w:t>
      </w:r>
      <w:r w:rsidR="001F087B" w:rsidRPr="00A219AC">
        <w:t>Алтайского края</w:t>
      </w:r>
      <w:r w:rsidRPr="00A219AC">
        <w:t xml:space="preserve"> за 202</w:t>
      </w:r>
      <w:r w:rsidR="00A24F41" w:rsidRPr="00A219AC">
        <w:t>3</w:t>
      </w:r>
      <w:r w:rsidRPr="00A219AC">
        <w:t xml:space="preserve"> год подготовлен во исполнение пункта 2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в соответствии </w:t>
      </w:r>
      <w:r w:rsidRPr="00496859">
        <w:rPr>
          <w:color w:val="auto"/>
        </w:rPr>
        <w:t xml:space="preserve">с пунктом </w:t>
      </w:r>
      <w:r w:rsidR="00496859" w:rsidRPr="00496859">
        <w:rPr>
          <w:color w:val="auto"/>
        </w:rPr>
        <w:t>1</w:t>
      </w:r>
      <w:r w:rsidR="00752768" w:rsidRPr="00496859">
        <w:rPr>
          <w:color w:val="auto"/>
        </w:rPr>
        <w:t xml:space="preserve"> статьи 1</w:t>
      </w:r>
      <w:r w:rsidR="00496859" w:rsidRPr="00496859">
        <w:rPr>
          <w:color w:val="auto"/>
        </w:rPr>
        <w:t>1</w:t>
      </w:r>
      <w:r w:rsidRPr="00496859">
        <w:rPr>
          <w:color w:val="auto"/>
        </w:rPr>
        <w:t xml:space="preserve"> Положения о контрольно-счетной палате </w:t>
      </w:r>
      <w:r w:rsidR="001F087B" w:rsidRPr="00496859">
        <w:rPr>
          <w:color w:val="auto"/>
        </w:rPr>
        <w:t>Советского</w:t>
      </w:r>
      <w:r w:rsidRPr="00496859">
        <w:rPr>
          <w:color w:val="auto"/>
        </w:rPr>
        <w:t xml:space="preserve"> района </w:t>
      </w:r>
      <w:r w:rsidR="001F087B" w:rsidRPr="00496859">
        <w:rPr>
          <w:color w:val="auto"/>
        </w:rPr>
        <w:t>Алтайского края</w:t>
      </w:r>
      <w:r w:rsidRPr="00496859">
        <w:rPr>
          <w:color w:val="auto"/>
        </w:rPr>
        <w:t>, утвержде</w:t>
      </w:r>
      <w:r w:rsidRPr="00A219AC">
        <w:t xml:space="preserve">нного решением </w:t>
      </w:r>
      <w:r w:rsidR="001F087B" w:rsidRPr="00A219AC">
        <w:t>Советского</w:t>
      </w:r>
      <w:r w:rsidRPr="00A219AC">
        <w:t xml:space="preserve"> районного С</w:t>
      </w:r>
      <w:r w:rsidR="00CF43F6" w:rsidRPr="00A219AC">
        <w:t>овета</w:t>
      </w:r>
      <w:r w:rsidRPr="00A219AC">
        <w:t xml:space="preserve"> депутатов </w:t>
      </w:r>
      <w:r w:rsidR="001F087B" w:rsidRPr="00A219AC">
        <w:t>Алтайского края</w:t>
      </w:r>
      <w:r w:rsidRPr="00A219AC">
        <w:t xml:space="preserve"> от </w:t>
      </w:r>
      <w:r w:rsidR="00A84764" w:rsidRPr="00A219AC">
        <w:t>22.06</w:t>
      </w:r>
      <w:r w:rsidRPr="00A219AC">
        <w:t>.2022 № 3</w:t>
      </w:r>
      <w:r w:rsidR="00A84764" w:rsidRPr="00A219AC">
        <w:t>5</w:t>
      </w:r>
      <w:r w:rsidRPr="00A219AC">
        <w:t>.</w:t>
      </w:r>
    </w:p>
    <w:p w:rsidR="005571AD" w:rsidRPr="00A219AC" w:rsidRDefault="006B075E">
      <w:pPr>
        <w:pStyle w:val="11"/>
        <w:keepNext/>
        <w:keepLines/>
        <w:numPr>
          <w:ilvl w:val="0"/>
          <w:numId w:val="1"/>
        </w:numPr>
        <w:shd w:val="clear" w:color="auto" w:fill="auto"/>
        <w:tabs>
          <w:tab w:val="left" w:pos="313"/>
        </w:tabs>
      </w:pPr>
      <w:bookmarkStart w:id="2" w:name="bookmark2"/>
      <w:bookmarkStart w:id="3" w:name="bookmark3"/>
      <w:r w:rsidRPr="00A219AC">
        <w:t xml:space="preserve">Общие сведения о деятельности контрольно-счетной палаты </w:t>
      </w:r>
      <w:r w:rsidR="001F087B" w:rsidRPr="00A219AC">
        <w:t>Советского</w:t>
      </w:r>
      <w:r w:rsidRPr="00A219AC">
        <w:br/>
        <w:t>района.</w:t>
      </w:r>
      <w:bookmarkEnd w:id="2"/>
      <w:bookmarkEnd w:id="3"/>
    </w:p>
    <w:p w:rsidR="005571AD" w:rsidRPr="00A219AC" w:rsidRDefault="006B075E">
      <w:pPr>
        <w:pStyle w:val="1"/>
        <w:shd w:val="clear" w:color="auto" w:fill="auto"/>
        <w:ind w:firstLine="740"/>
        <w:jc w:val="both"/>
      </w:pPr>
      <w:r w:rsidRPr="00A219AC">
        <w:t xml:space="preserve">Контрольно-счетная палата </w:t>
      </w:r>
      <w:r w:rsidR="001F087B" w:rsidRPr="00A219AC">
        <w:t>Советского</w:t>
      </w:r>
      <w:r w:rsidRPr="00A219AC">
        <w:t xml:space="preserve"> района </w:t>
      </w:r>
      <w:r w:rsidR="001F087B" w:rsidRPr="00A219AC">
        <w:t>Алтайского края</w:t>
      </w:r>
      <w:r w:rsidRPr="00A219AC">
        <w:t xml:space="preserve"> (далее — КСП </w:t>
      </w:r>
      <w:r w:rsidR="001F087B" w:rsidRPr="00A219AC">
        <w:t>Советского</w:t>
      </w:r>
      <w:r w:rsidRPr="00A219AC">
        <w:t xml:space="preserve"> района) является постоянно действующим органом внешнего муниципального финансового контроля, образована </w:t>
      </w:r>
      <w:r w:rsidR="00752768" w:rsidRPr="00A219AC">
        <w:t>Советским</w:t>
      </w:r>
      <w:r w:rsidRPr="00A219AC">
        <w:t xml:space="preserve"> районным С</w:t>
      </w:r>
      <w:r w:rsidR="00CF43F6" w:rsidRPr="00A219AC">
        <w:t>оветом</w:t>
      </w:r>
      <w:r w:rsidRPr="00A219AC">
        <w:t xml:space="preserve"> депутатов </w:t>
      </w:r>
      <w:r w:rsidR="001F087B" w:rsidRPr="00A219AC">
        <w:t>Алтайского края</w:t>
      </w:r>
      <w:r w:rsidRPr="00A219AC">
        <w:t xml:space="preserve"> </w:t>
      </w:r>
      <w:r w:rsidR="00752768" w:rsidRPr="00A219AC">
        <w:t>23</w:t>
      </w:r>
      <w:r w:rsidRPr="00A219AC">
        <w:t>.</w:t>
      </w:r>
      <w:r w:rsidR="00752768" w:rsidRPr="00A219AC">
        <w:t>12</w:t>
      </w:r>
      <w:r w:rsidRPr="00A219AC">
        <w:t>.2020 и ему подотчетна</w:t>
      </w:r>
      <w:r w:rsidR="00A24F41" w:rsidRPr="00A219AC">
        <w:t>,</w:t>
      </w:r>
      <w:r w:rsidR="004A533B" w:rsidRPr="00A219AC">
        <w:t xml:space="preserve"> фактически действует с 11.07.2022 года</w:t>
      </w:r>
      <w:r w:rsidRPr="00A219AC">
        <w:t>, в соответствии с Уставом муниципального образования «</w:t>
      </w:r>
      <w:r w:rsidR="00752768" w:rsidRPr="00A219AC">
        <w:t>Советский</w:t>
      </w:r>
      <w:r w:rsidRPr="00A219AC">
        <w:t xml:space="preserve"> район» </w:t>
      </w:r>
      <w:r w:rsidR="001F087B" w:rsidRPr="00A219AC">
        <w:t>Алтайского края</w:t>
      </w:r>
      <w:r w:rsidRPr="00A219AC">
        <w:t xml:space="preserve"> обладает правами юридического лица. КСП </w:t>
      </w:r>
      <w:r w:rsidR="001F087B" w:rsidRPr="00A219AC">
        <w:t>Советского</w:t>
      </w:r>
      <w:r w:rsidRPr="00A219AC">
        <w:t xml:space="preserve"> района обладает организационной и функциональной независимостью и осуществляет свою деятельность самостоятельно. Деятельность КСП </w:t>
      </w:r>
      <w:r w:rsidR="001F087B" w:rsidRPr="00A219AC">
        <w:t>Советского</w:t>
      </w:r>
      <w:r w:rsidRPr="00A219AC">
        <w:t xml:space="preserve"> района основывается на принципах законности, объективности, эффективности, независимости, открытости и гласности.</w:t>
      </w:r>
    </w:p>
    <w:p w:rsidR="005571AD" w:rsidRPr="00A219AC" w:rsidRDefault="006B075E">
      <w:pPr>
        <w:pStyle w:val="1"/>
        <w:shd w:val="clear" w:color="auto" w:fill="auto"/>
        <w:ind w:firstLine="740"/>
        <w:jc w:val="both"/>
      </w:pPr>
      <w:r w:rsidRPr="00A219AC">
        <w:t xml:space="preserve">Порядок организации и деятельности КСП </w:t>
      </w:r>
      <w:r w:rsidR="001F087B" w:rsidRPr="00A219AC">
        <w:t>Советского</w:t>
      </w:r>
      <w:r w:rsidRPr="00A219AC">
        <w:t xml:space="preserve"> района в 202</w:t>
      </w:r>
      <w:r w:rsidR="00A24F41" w:rsidRPr="00A219AC">
        <w:t>3</w:t>
      </w:r>
      <w:r w:rsidRPr="00A219AC">
        <w:t xml:space="preserve"> году определялся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субъекта Российской Федерации и муниципальных образований», Уставом муниципального образования </w:t>
      </w:r>
      <w:r w:rsidR="005F202E" w:rsidRPr="00A219AC">
        <w:t>Советский</w:t>
      </w:r>
      <w:r w:rsidRPr="00A219AC">
        <w:t xml:space="preserve"> район, Положением о контрольно-счетной палате </w:t>
      </w:r>
      <w:r w:rsidR="001F087B" w:rsidRPr="00A219AC">
        <w:t>Советского</w:t>
      </w:r>
      <w:r w:rsidRPr="00A219AC">
        <w:t xml:space="preserve"> района </w:t>
      </w:r>
      <w:r w:rsidR="001F087B" w:rsidRPr="00A219AC">
        <w:t>Алтайского края</w:t>
      </w:r>
      <w:r w:rsidRPr="00A219AC">
        <w:t xml:space="preserve">, утвержденным решением </w:t>
      </w:r>
      <w:r w:rsidR="001F087B" w:rsidRPr="00A219AC">
        <w:t>Советского</w:t>
      </w:r>
      <w:r w:rsidRPr="00A219AC">
        <w:t xml:space="preserve"> районного Со</w:t>
      </w:r>
      <w:r w:rsidR="00CF43F6" w:rsidRPr="00A219AC">
        <w:t>вета</w:t>
      </w:r>
      <w:r w:rsidRPr="00A219AC">
        <w:t xml:space="preserve"> депутатов </w:t>
      </w:r>
      <w:r w:rsidR="001F087B" w:rsidRPr="00A219AC">
        <w:t>Алтайского края</w:t>
      </w:r>
      <w:r w:rsidRPr="00A219AC">
        <w:t xml:space="preserve"> от </w:t>
      </w:r>
      <w:r w:rsidR="00D52054" w:rsidRPr="00A219AC">
        <w:t>22</w:t>
      </w:r>
      <w:r w:rsidRPr="00A219AC">
        <w:t>.0</w:t>
      </w:r>
      <w:r w:rsidR="00D52054" w:rsidRPr="00A219AC">
        <w:t>6</w:t>
      </w:r>
      <w:r w:rsidRPr="00A219AC">
        <w:t>.202</w:t>
      </w:r>
      <w:r w:rsidR="00D52054" w:rsidRPr="00A219AC">
        <w:t>2</w:t>
      </w:r>
      <w:r w:rsidRPr="00A219AC">
        <w:t xml:space="preserve"> № 3</w:t>
      </w:r>
      <w:r w:rsidR="00D52054" w:rsidRPr="00A219AC">
        <w:t>5</w:t>
      </w:r>
      <w:r w:rsidRPr="00A219AC">
        <w:t xml:space="preserve">, стандартами внешнего муниципального финансового контроля, разработанными и утвержденными КСП </w:t>
      </w:r>
      <w:r w:rsidR="001F087B" w:rsidRPr="00A219AC">
        <w:t>Советского</w:t>
      </w:r>
      <w:r w:rsidRPr="00A219AC">
        <w:t xml:space="preserve"> района, Регламентом КСП </w:t>
      </w:r>
      <w:r w:rsidR="001F087B" w:rsidRPr="00A219AC">
        <w:t>Советского</w:t>
      </w:r>
      <w:r w:rsidRPr="00A219AC">
        <w:t xml:space="preserve"> района , а также другими федеральными законами, иными нормативными правовыми актами Российской Федерации, </w:t>
      </w:r>
      <w:r w:rsidR="001F087B" w:rsidRPr="00A219AC">
        <w:t>Алтайского края</w:t>
      </w:r>
      <w:r w:rsidRPr="00A219AC">
        <w:t xml:space="preserve"> и муниципальными нормативными правовыми актами.</w:t>
      </w:r>
    </w:p>
    <w:p w:rsidR="005571AD" w:rsidRPr="00A219AC" w:rsidRDefault="006B075E">
      <w:pPr>
        <w:pStyle w:val="1"/>
        <w:shd w:val="clear" w:color="auto" w:fill="auto"/>
        <w:ind w:firstLine="740"/>
        <w:jc w:val="both"/>
      </w:pPr>
      <w:r w:rsidRPr="00A219AC">
        <w:t xml:space="preserve">Контрольно-счетная палата </w:t>
      </w:r>
      <w:r w:rsidR="001F087B" w:rsidRPr="00A219AC">
        <w:t>Советского</w:t>
      </w:r>
      <w:r w:rsidRPr="00A219AC">
        <w:t xml:space="preserve"> района входит в состав Совета контрольно-счетных органов </w:t>
      </w:r>
      <w:r w:rsidR="001F087B" w:rsidRPr="00A219AC">
        <w:t>Алтайского края</w:t>
      </w:r>
      <w:r w:rsidRPr="00A219AC">
        <w:t xml:space="preserve"> (решение от </w:t>
      </w:r>
      <w:r w:rsidR="00D52054" w:rsidRPr="00A219AC">
        <w:t>29</w:t>
      </w:r>
      <w:r w:rsidRPr="00A219AC">
        <w:t>.</w:t>
      </w:r>
      <w:r w:rsidR="00D52054" w:rsidRPr="00A219AC">
        <w:t>12</w:t>
      </w:r>
      <w:r w:rsidRPr="00A219AC">
        <w:t>.202</w:t>
      </w:r>
      <w:r w:rsidR="00D52054" w:rsidRPr="00A219AC">
        <w:t>2</w:t>
      </w:r>
      <w:r w:rsidRPr="00A219AC">
        <w:t xml:space="preserve"> № 2- 202</w:t>
      </w:r>
      <w:r w:rsidR="00D52054" w:rsidRPr="00A219AC">
        <w:t>2</w:t>
      </w:r>
      <w:r w:rsidRPr="00A219AC">
        <w:t>), зарегистрирована на Портале Счетной палаты Российской Федерации и контрольно-счетных органов Российской Федерации и имеет доступ ко всем разделам и сервисам закрытой части контрольно-счетных органов Российской Федерации.</w:t>
      </w:r>
    </w:p>
    <w:p w:rsidR="005571AD" w:rsidRPr="00A219AC" w:rsidRDefault="006B075E">
      <w:pPr>
        <w:pStyle w:val="1"/>
        <w:shd w:val="clear" w:color="auto" w:fill="auto"/>
        <w:spacing w:line="259" w:lineRule="auto"/>
        <w:ind w:firstLine="760"/>
        <w:jc w:val="both"/>
      </w:pPr>
      <w:r w:rsidRPr="00A219AC">
        <w:t xml:space="preserve">Фактическая численность работников КСП </w:t>
      </w:r>
      <w:r w:rsidR="001F087B" w:rsidRPr="00A219AC">
        <w:t>Советского</w:t>
      </w:r>
      <w:r w:rsidRPr="00A219AC">
        <w:t xml:space="preserve"> района по состоянию на 31.12.202</w:t>
      </w:r>
      <w:r w:rsidR="00A24F41" w:rsidRPr="00A219AC">
        <w:t>3</w:t>
      </w:r>
      <w:r w:rsidRPr="00A219AC">
        <w:t xml:space="preserve"> года составила 1 штатную единицу</w:t>
      </w:r>
      <w:r w:rsidR="004A533B" w:rsidRPr="00A219AC">
        <w:t>, в штатном расписании предусмотрено 3 единицы, председатель и по 0,25 ставки специалиста и инспектора</w:t>
      </w:r>
      <w:r w:rsidRPr="00A219AC">
        <w:t>.</w:t>
      </w:r>
    </w:p>
    <w:p w:rsidR="004A533B" w:rsidRPr="00A219AC" w:rsidRDefault="004A533B" w:rsidP="004A533B">
      <w:pPr>
        <w:pStyle w:val="1"/>
        <w:shd w:val="clear" w:color="auto" w:fill="auto"/>
        <w:ind w:firstLine="720"/>
        <w:jc w:val="both"/>
      </w:pPr>
      <w:r w:rsidRPr="00A219AC">
        <w:t xml:space="preserve">Деятельность Контрольно-счётной палаты в отчётном периоде осуществлялась в соответствии с планом работы на 2023 год и предусматривала подготовку экспертного </w:t>
      </w:r>
      <w:r w:rsidRPr="00A219AC">
        <w:lastRenderedPageBreak/>
        <w:t>заключения на проект решения «О бюджете муниципального образования Советский район на 202</w:t>
      </w:r>
      <w:r w:rsidR="00B640D1" w:rsidRPr="00A219AC">
        <w:t>4</w:t>
      </w:r>
      <w:r w:rsidRPr="00A219AC">
        <w:t xml:space="preserve"> год и на плановый период 202</w:t>
      </w:r>
      <w:r w:rsidR="00B640D1" w:rsidRPr="00A219AC">
        <w:t>5</w:t>
      </w:r>
      <w:r w:rsidRPr="00A219AC">
        <w:t xml:space="preserve"> и 202</w:t>
      </w:r>
      <w:r w:rsidR="00B640D1" w:rsidRPr="00A219AC">
        <w:t>6</w:t>
      </w:r>
      <w:r w:rsidRPr="00A219AC">
        <w:t xml:space="preserve"> годов», подготовку экспертных заключений на проекты решений «О бюджете поселений </w:t>
      </w:r>
      <w:r w:rsidR="00B640D1" w:rsidRPr="00A219AC">
        <w:t>Советского</w:t>
      </w:r>
      <w:r w:rsidRPr="00A219AC">
        <w:t xml:space="preserve"> района на 202</w:t>
      </w:r>
      <w:r w:rsidR="00B640D1" w:rsidRPr="00A219AC">
        <w:t>4</w:t>
      </w:r>
      <w:r w:rsidRPr="00A219AC">
        <w:t xml:space="preserve"> год и на плановый период 202</w:t>
      </w:r>
      <w:r w:rsidR="00B640D1" w:rsidRPr="00A219AC">
        <w:t>5</w:t>
      </w:r>
      <w:r w:rsidRPr="00A219AC">
        <w:t xml:space="preserve"> и 202</w:t>
      </w:r>
      <w:r w:rsidR="00B640D1" w:rsidRPr="00A219AC">
        <w:t>6</w:t>
      </w:r>
      <w:r w:rsidRPr="00A219AC">
        <w:t xml:space="preserve"> годов» (в соответствии с заключенными соглашениями с муниципальными образованиями), анализ бюджетного процесса в </w:t>
      </w:r>
      <w:r w:rsidR="00B640D1" w:rsidRPr="00A219AC">
        <w:t>Советском</w:t>
      </w:r>
      <w:r w:rsidRPr="00A219AC">
        <w:t xml:space="preserve"> районе, а также создание нормативно-правовых актов, стандартов в связи с деятельностью органа внешнего муниципального финансового контроля в </w:t>
      </w:r>
      <w:r w:rsidR="00B640D1" w:rsidRPr="00A219AC">
        <w:t>Советском</w:t>
      </w:r>
      <w:r w:rsidRPr="00A219AC">
        <w:t xml:space="preserve"> районе. Предложения и запросы Главы </w:t>
      </w:r>
      <w:r w:rsidR="00B640D1" w:rsidRPr="00A219AC">
        <w:t>Советского</w:t>
      </w:r>
      <w:r w:rsidRPr="00A219AC">
        <w:t xml:space="preserve"> района, а также поручения председателя </w:t>
      </w:r>
      <w:r w:rsidR="00B640D1" w:rsidRPr="00A219AC">
        <w:t>Советского</w:t>
      </w:r>
      <w:r w:rsidRPr="00A219AC">
        <w:t xml:space="preserve"> районного Совета народных депутатов о проведении контрольных и экспертно-аналитических мероприятий в Контрольно-счётную палату в течение 202</w:t>
      </w:r>
      <w:r w:rsidR="00B640D1" w:rsidRPr="00A219AC">
        <w:t>3</w:t>
      </w:r>
      <w:r w:rsidRPr="00A219AC">
        <w:t xml:space="preserve"> года не направлялись. План работы Контрольно-счётной палаты на 202</w:t>
      </w:r>
      <w:r w:rsidR="00B640D1" w:rsidRPr="00A219AC">
        <w:t>3</w:t>
      </w:r>
      <w:r w:rsidRPr="00A219AC">
        <w:t xml:space="preserve"> год исполнен в полном объёме.</w:t>
      </w:r>
    </w:p>
    <w:p w:rsidR="004A533B" w:rsidRPr="00A219AC" w:rsidRDefault="004A533B" w:rsidP="004A533B">
      <w:pPr>
        <w:pStyle w:val="1"/>
        <w:shd w:val="clear" w:color="auto" w:fill="auto"/>
        <w:ind w:firstLine="720"/>
        <w:jc w:val="both"/>
      </w:pPr>
      <w:r w:rsidRPr="00A219AC">
        <w:t>Реализация возложенных на Контрольно-счетную палату полномочий по внешнему финансовому контролю осуществлялась в форме контрольных и экспертно-аналитических мероприятий. При осуществлении контрольных мероприятий контрольно-счетной палатой обращалось внимание на предотвращение бюджетных потерь и финансовых нарушений при использованиях бюджетных средств, при экспертно-аналитических мероприятиях на предотвращение нарушений законодательства.</w:t>
      </w:r>
    </w:p>
    <w:p w:rsidR="004A533B" w:rsidRPr="00A219AC" w:rsidRDefault="004A533B" w:rsidP="004A533B">
      <w:pPr>
        <w:pStyle w:val="1"/>
        <w:shd w:val="clear" w:color="auto" w:fill="auto"/>
        <w:ind w:firstLine="720"/>
        <w:jc w:val="both"/>
      </w:pPr>
      <w:r w:rsidRPr="00A219AC">
        <w:t xml:space="preserve">В соответствии со </w:t>
      </w:r>
      <w:r w:rsidRPr="00496859">
        <w:rPr>
          <w:color w:val="auto"/>
        </w:rPr>
        <w:t>ст. 1</w:t>
      </w:r>
      <w:r w:rsidR="00496859" w:rsidRPr="00496859">
        <w:rPr>
          <w:color w:val="auto"/>
        </w:rPr>
        <w:t>8</w:t>
      </w:r>
      <w:r w:rsidRPr="00496859">
        <w:rPr>
          <w:color w:val="auto"/>
        </w:rPr>
        <w:t xml:space="preserve"> Положения </w:t>
      </w:r>
      <w:r w:rsidRPr="00A219AC">
        <w:t xml:space="preserve">о Контрольно-счетной палате, в целях взаимодействия и сотрудничества, обмена результатами деятельности, нормативными и методическими материалами были заключены соглашения с Управлением Федерального казначейства по Алтайскому краю, Счетной палатой Алтайского края и прокуратурой </w:t>
      </w:r>
      <w:r w:rsidR="00B640D1" w:rsidRPr="00A219AC">
        <w:t>Советского</w:t>
      </w:r>
      <w:r w:rsidRPr="00A219AC">
        <w:t xml:space="preserve"> района Алтайского края. Взаимный обмен информацией и последующее использование полученных данных в экспертно-аналитических и контрольных мероприятиях позволяет более эффективно организовать работу по выявлению, предупреждению и пресечению нарушений законодательства Российской Федерации в финансово-бюджетной сфере, объективно формулировать выводы и рекомендации по их результатам.</w:t>
      </w:r>
    </w:p>
    <w:p w:rsidR="004A533B" w:rsidRPr="00A219AC" w:rsidRDefault="004A533B" w:rsidP="004A533B">
      <w:pPr>
        <w:pStyle w:val="1"/>
        <w:shd w:val="clear" w:color="auto" w:fill="auto"/>
        <w:ind w:firstLine="720"/>
        <w:jc w:val="both"/>
      </w:pPr>
      <w:r w:rsidRPr="00A219AC">
        <w:t>Деятельность Контрольно-счётной палаты в отчетном году основывалась на основных принципах: законность, объективность, эффективность, независимость и гласность.</w:t>
      </w:r>
    </w:p>
    <w:p w:rsidR="004A533B" w:rsidRPr="00A219AC" w:rsidRDefault="004A533B" w:rsidP="004A533B">
      <w:pPr>
        <w:pStyle w:val="1"/>
        <w:numPr>
          <w:ilvl w:val="0"/>
          <w:numId w:val="4"/>
        </w:numPr>
        <w:shd w:val="clear" w:color="auto" w:fill="auto"/>
        <w:tabs>
          <w:tab w:val="left" w:pos="706"/>
        </w:tabs>
        <w:spacing w:after="280" w:line="240" w:lineRule="auto"/>
        <w:ind w:firstLine="0"/>
        <w:jc w:val="center"/>
      </w:pPr>
      <w:r w:rsidRPr="00A219AC">
        <w:t>Экспертно-аналитическая деятельность.</w:t>
      </w:r>
    </w:p>
    <w:p w:rsidR="004A533B" w:rsidRPr="00A219AC" w:rsidRDefault="004A533B" w:rsidP="004A533B">
      <w:pPr>
        <w:pStyle w:val="1"/>
        <w:shd w:val="clear" w:color="auto" w:fill="auto"/>
        <w:ind w:firstLine="720"/>
        <w:jc w:val="both"/>
      </w:pPr>
      <w:r w:rsidRPr="00A219AC">
        <w:t>Основная задача Контрольно-счетной палаты района при осуществлении экспертно-аналитической деятельности - это обеспечение и развитие единой системы контроля за формированием и исполнением бюджета района и бюджетов сельских поселений. Экспертно-аналитическая деятельность была направлена на предотвращение потенциальных нарушений и недостатков на стадии экспертизы проектов муниципальных правовых актов, их корректировки с точки зрения законности, целесообразности и эффективности использования средств бюджета муниципальных образований, муниципальной собственности и имущества, недопущения коррупционных проявлений.</w:t>
      </w:r>
    </w:p>
    <w:p w:rsidR="004A533B" w:rsidRPr="00A219AC" w:rsidRDefault="004A533B" w:rsidP="004A533B">
      <w:pPr>
        <w:pStyle w:val="1"/>
        <w:shd w:val="clear" w:color="auto" w:fill="auto"/>
        <w:ind w:firstLine="1000"/>
        <w:jc w:val="both"/>
      </w:pPr>
      <w:r w:rsidRPr="00A219AC">
        <w:t>В ходе экспертно-аналитической деятельности в 202</w:t>
      </w:r>
      <w:r w:rsidR="00B640D1" w:rsidRPr="00A219AC">
        <w:t>3</w:t>
      </w:r>
      <w:r w:rsidRPr="00A219AC">
        <w:t xml:space="preserve"> году Контрольно-счетной палатой выдано </w:t>
      </w:r>
      <w:r w:rsidR="00C21DFD" w:rsidRPr="00F21277">
        <w:rPr>
          <w:b/>
        </w:rPr>
        <w:t>7</w:t>
      </w:r>
      <w:r w:rsidR="003D35CC" w:rsidRPr="00F21277">
        <w:rPr>
          <w:b/>
        </w:rPr>
        <w:t>5</w:t>
      </w:r>
      <w:r w:rsidRPr="00A219AC">
        <w:t xml:space="preserve"> экспертных заключений, в том числе </w:t>
      </w:r>
      <w:r w:rsidR="00C21DFD" w:rsidRPr="00A219AC">
        <w:t>40</w:t>
      </w:r>
      <w:r w:rsidRPr="00A219AC">
        <w:t xml:space="preserve"> - по поселениям:</w:t>
      </w:r>
    </w:p>
    <w:p w:rsidR="004A533B" w:rsidRPr="00A219AC" w:rsidRDefault="004A533B" w:rsidP="00A219AC">
      <w:pPr>
        <w:pStyle w:val="1"/>
        <w:shd w:val="clear" w:color="auto" w:fill="auto"/>
        <w:spacing w:line="240" w:lineRule="auto"/>
        <w:ind w:firstLine="709"/>
        <w:jc w:val="both"/>
      </w:pPr>
      <w:r w:rsidRPr="00A219AC">
        <w:t>на проект бюджета района и проекты бюджетов поселений 202</w:t>
      </w:r>
      <w:r w:rsidR="00B640D1" w:rsidRPr="00A219AC">
        <w:t>4</w:t>
      </w:r>
      <w:r w:rsidRPr="00A219AC">
        <w:t xml:space="preserve"> год и на </w:t>
      </w:r>
      <w:r w:rsidRPr="00A219AC">
        <w:lastRenderedPageBreak/>
        <w:t>плановый период 202</w:t>
      </w:r>
      <w:r w:rsidR="00B640D1" w:rsidRPr="00A219AC">
        <w:t>5</w:t>
      </w:r>
      <w:r w:rsidRPr="00A219AC">
        <w:t xml:space="preserve"> и 202</w:t>
      </w:r>
      <w:r w:rsidR="00B640D1" w:rsidRPr="00A219AC">
        <w:t>6</w:t>
      </w:r>
      <w:r w:rsidRPr="00A219AC">
        <w:t xml:space="preserve"> годов выдано 1</w:t>
      </w:r>
      <w:r w:rsidR="00B640D1" w:rsidRPr="00A219AC">
        <w:t>4</w:t>
      </w:r>
      <w:r w:rsidRPr="00A219AC">
        <w:t xml:space="preserve"> заключений</w:t>
      </w:r>
      <w:r w:rsidR="00B640D1" w:rsidRPr="00A219AC">
        <w:t>, в том числе одно отрицательное</w:t>
      </w:r>
      <w:r w:rsidRPr="00A219AC">
        <w:t>;</w:t>
      </w:r>
    </w:p>
    <w:p w:rsidR="004A533B" w:rsidRPr="00A219AC" w:rsidRDefault="004A533B" w:rsidP="00A219AC">
      <w:pPr>
        <w:pStyle w:val="1"/>
        <w:shd w:val="clear" w:color="auto" w:fill="auto"/>
        <w:spacing w:line="240" w:lineRule="auto"/>
        <w:ind w:firstLine="709"/>
        <w:jc w:val="both"/>
      </w:pPr>
      <w:r w:rsidRPr="00A219AC">
        <w:t xml:space="preserve">на проекты решений по изменению доходной и расходной части бюджета района выдано </w:t>
      </w:r>
      <w:r w:rsidR="00B640D1" w:rsidRPr="00A219AC">
        <w:t>27</w:t>
      </w:r>
      <w:r w:rsidRPr="00A219AC">
        <w:t xml:space="preserve"> заключений;</w:t>
      </w:r>
    </w:p>
    <w:p w:rsidR="004A533B" w:rsidRPr="00A219AC" w:rsidRDefault="004A533B" w:rsidP="00A219AC">
      <w:pPr>
        <w:pStyle w:val="1"/>
        <w:shd w:val="clear" w:color="auto" w:fill="auto"/>
        <w:spacing w:line="240" w:lineRule="auto"/>
        <w:ind w:firstLine="709"/>
        <w:jc w:val="both"/>
      </w:pPr>
      <w:r w:rsidRPr="00A219AC">
        <w:t>анализ исполнения бюджета района за 1 квартал, полугодие и 9 месяцев 202</w:t>
      </w:r>
      <w:r w:rsidR="00C21DFD" w:rsidRPr="00A219AC">
        <w:t>3</w:t>
      </w:r>
      <w:r w:rsidRPr="00A219AC">
        <w:t xml:space="preserve"> года 3 заключения;</w:t>
      </w:r>
    </w:p>
    <w:p w:rsidR="00F21277" w:rsidRDefault="00C21DFD" w:rsidP="00A219AC">
      <w:pPr>
        <w:pStyle w:val="1"/>
        <w:shd w:val="clear" w:color="auto" w:fill="auto"/>
        <w:spacing w:line="240" w:lineRule="auto"/>
        <w:ind w:firstLine="709"/>
        <w:jc w:val="both"/>
      </w:pPr>
      <w:r w:rsidRPr="00A219AC">
        <w:t xml:space="preserve">анализ исполнения бюджетов поселений за полугодие и 9 месяцев 2023 года </w:t>
      </w:r>
    </w:p>
    <w:p w:rsidR="00C21DFD" w:rsidRPr="00A219AC" w:rsidRDefault="00C21DFD" w:rsidP="00F21277">
      <w:pPr>
        <w:pStyle w:val="1"/>
        <w:shd w:val="clear" w:color="auto" w:fill="auto"/>
        <w:spacing w:line="240" w:lineRule="auto"/>
        <w:ind w:firstLine="0"/>
        <w:jc w:val="both"/>
      </w:pPr>
      <w:r w:rsidRPr="00A219AC">
        <w:t>24 заключения;</w:t>
      </w:r>
    </w:p>
    <w:p w:rsidR="004A533B" w:rsidRPr="00A219AC" w:rsidRDefault="004A533B" w:rsidP="00A219AC">
      <w:pPr>
        <w:pStyle w:val="1"/>
        <w:shd w:val="clear" w:color="auto" w:fill="auto"/>
        <w:spacing w:line="240" w:lineRule="auto"/>
        <w:ind w:firstLine="709"/>
        <w:jc w:val="both"/>
      </w:pPr>
      <w:r w:rsidRPr="00A219AC">
        <w:t xml:space="preserve">на проекты муниципальных программ </w:t>
      </w:r>
      <w:r w:rsidR="00B640D1" w:rsidRPr="00A219AC">
        <w:t>Советского</w:t>
      </w:r>
      <w:r w:rsidRPr="00A219AC">
        <w:t xml:space="preserve"> района (проектов постановлений о внесении изменений в муниципальные программы </w:t>
      </w:r>
      <w:r w:rsidR="00B640D1" w:rsidRPr="00A219AC">
        <w:t>Советского</w:t>
      </w:r>
      <w:r w:rsidRPr="00A219AC">
        <w:t xml:space="preserve"> района) </w:t>
      </w:r>
      <w:r w:rsidR="00B640D1" w:rsidRPr="00A219AC">
        <w:t>2</w:t>
      </w:r>
      <w:r w:rsidRPr="00A219AC">
        <w:t xml:space="preserve"> заключен</w:t>
      </w:r>
      <w:r w:rsidR="00C21DFD" w:rsidRPr="00A219AC">
        <w:t>ия</w:t>
      </w:r>
      <w:r w:rsidRPr="00A219AC">
        <w:t>;</w:t>
      </w:r>
    </w:p>
    <w:p w:rsidR="004A533B" w:rsidRPr="00A219AC" w:rsidRDefault="004A533B" w:rsidP="00A219AC">
      <w:pPr>
        <w:pStyle w:val="1"/>
        <w:shd w:val="clear" w:color="auto" w:fill="auto"/>
        <w:spacing w:line="240" w:lineRule="auto"/>
        <w:ind w:firstLine="709"/>
        <w:jc w:val="both"/>
      </w:pPr>
      <w:r w:rsidRPr="00A219AC">
        <w:t xml:space="preserve">на </w:t>
      </w:r>
      <w:r w:rsidR="00C21DFD" w:rsidRPr="00A219AC">
        <w:t xml:space="preserve">проекты </w:t>
      </w:r>
      <w:r w:rsidR="003D35CC">
        <w:t>НПА</w:t>
      </w:r>
      <w:r w:rsidRPr="00A219AC">
        <w:t xml:space="preserve"> </w:t>
      </w:r>
      <w:r w:rsidR="003D35CC">
        <w:t>5</w:t>
      </w:r>
      <w:r w:rsidRPr="00A219AC">
        <w:t xml:space="preserve"> заключени</w:t>
      </w:r>
      <w:r w:rsidR="003D35CC">
        <w:t>й в том числе 3 заключения на положения</w:t>
      </w:r>
      <w:r w:rsidRPr="00A219AC">
        <w:t>.</w:t>
      </w:r>
    </w:p>
    <w:p w:rsidR="004A533B" w:rsidRPr="00A219AC" w:rsidRDefault="004A533B" w:rsidP="00A219AC">
      <w:pPr>
        <w:pStyle w:val="11"/>
        <w:keepNext/>
        <w:keepLines/>
        <w:shd w:val="clear" w:color="auto" w:fill="auto"/>
        <w:spacing w:line="240" w:lineRule="auto"/>
        <w:ind w:firstLine="709"/>
        <w:jc w:val="both"/>
        <w:rPr>
          <w:b w:val="0"/>
        </w:rPr>
      </w:pPr>
      <w:r w:rsidRPr="00A219AC">
        <w:rPr>
          <w:b w:val="0"/>
        </w:rPr>
        <w:t xml:space="preserve">В соответствии с действующим законодательством, в рамках предварительного контроля была проведена экспертиза проекта решения </w:t>
      </w:r>
      <w:r w:rsidR="00B640D1" w:rsidRPr="00A219AC">
        <w:rPr>
          <w:b w:val="0"/>
        </w:rPr>
        <w:t>Советского</w:t>
      </w:r>
      <w:r w:rsidRPr="00A219AC">
        <w:rPr>
          <w:b w:val="0"/>
        </w:rPr>
        <w:t xml:space="preserve"> районного Совета народных депутатов «О бюджете муниципального образования Советский</w:t>
      </w:r>
      <w:r w:rsidR="00783D76" w:rsidRPr="00A219AC">
        <w:rPr>
          <w:b w:val="0"/>
        </w:rPr>
        <w:t xml:space="preserve"> район Алтайского края на 2024</w:t>
      </w:r>
      <w:r w:rsidRPr="00A219AC">
        <w:rPr>
          <w:b w:val="0"/>
        </w:rPr>
        <w:t xml:space="preserve"> год и плановый период 202</w:t>
      </w:r>
      <w:r w:rsidR="00783D76" w:rsidRPr="00A219AC">
        <w:rPr>
          <w:b w:val="0"/>
        </w:rPr>
        <w:t>5</w:t>
      </w:r>
      <w:r w:rsidRPr="00A219AC">
        <w:rPr>
          <w:b w:val="0"/>
        </w:rPr>
        <w:t xml:space="preserve"> и 202</w:t>
      </w:r>
      <w:r w:rsidR="00783D76" w:rsidRPr="00A219AC">
        <w:rPr>
          <w:b w:val="0"/>
        </w:rPr>
        <w:t>6</w:t>
      </w:r>
      <w:r w:rsidRPr="00A219AC">
        <w:rPr>
          <w:b w:val="0"/>
        </w:rPr>
        <w:t xml:space="preserve"> годов» и проектов решений Советов депутатов сельсоветов о бюджетах муниципальных образований, входящих в состав </w:t>
      </w:r>
      <w:r w:rsidR="00B640D1" w:rsidRPr="00A219AC">
        <w:rPr>
          <w:b w:val="0"/>
        </w:rPr>
        <w:t>Советского</w:t>
      </w:r>
      <w:r w:rsidRPr="00A219AC">
        <w:rPr>
          <w:b w:val="0"/>
        </w:rPr>
        <w:t xml:space="preserve"> района.</w:t>
      </w:r>
    </w:p>
    <w:p w:rsidR="00D55761" w:rsidRPr="00A219AC" w:rsidRDefault="004A533B" w:rsidP="00A219AC">
      <w:pPr>
        <w:pStyle w:val="1"/>
        <w:shd w:val="clear" w:color="auto" w:fill="auto"/>
        <w:spacing w:line="240" w:lineRule="auto"/>
        <w:ind w:firstLine="720"/>
        <w:jc w:val="both"/>
      </w:pPr>
      <w:r w:rsidRPr="00A219AC">
        <w:t xml:space="preserve">В процессе экспертно-аналитического исследования проектов решений проанализированы основные характеристики бюджетов, распределение расходов по разделам классификации расходов бюджетной системы, текстовые части решений, состояние нормативной методической базы их формирования, соответствие требованиям Бюджетного кодекса Российской Федерации, федеральному, краевому законодательству, муниципальным нормативным правовым актам. При подготовке заключения на проект решения </w:t>
      </w:r>
      <w:r w:rsidR="00B640D1" w:rsidRPr="00A219AC">
        <w:t>Советского</w:t>
      </w:r>
      <w:r w:rsidRPr="00A219AC">
        <w:t xml:space="preserve"> районного Совета народных депутатов «О бюджете муниципального образования Советский район Алтайского края на 202</w:t>
      </w:r>
      <w:r w:rsidR="00D55761" w:rsidRPr="00A219AC">
        <w:t>4 год и плановый период 2025 и 2026</w:t>
      </w:r>
      <w:r w:rsidRPr="00A219AC">
        <w:t xml:space="preserve"> годов» проанализированы показатели прогноза социально-экономического развития района и проведена экспертиза проекта основных направлений бюджетной и налоговой политики. Анализ показателей проекта решения показал, что документ направлен на решение важнейших задач, связанных с обеспечением бюджетной устойчивости, повышением уровня жизни граждан, модернизацией бюджетной сферы и экономики.</w:t>
      </w:r>
    </w:p>
    <w:p w:rsidR="004A533B" w:rsidRPr="00A219AC" w:rsidRDefault="00D55761" w:rsidP="004A533B">
      <w:pPr>
        <w:pStyle w:val="1"/>
        <w:shd w:val="clear" w:color="auto" w:fill="auto"/>
        <w:ind w:firstLine="720"/>
        <w:jc w:val="both"/>
      </w:pPr>
      <w:r w:rsidRPr="00A219AC">
        <w:t>При подготовке заключения на проект решений бюджетов поселений Советского район</w:t>
      </w:r>
      <w:r w:rsidR="00882F6D" w:rsidRPr="00A219AC">
        <w:t>а</w:t>
      </w:r>
      <w:r w:rsidRPr="00A219AC">
        <w:t xml:space="preserve"> на 2024 год и плановый период 2025 и 2026 годов, установлено что проекты бюджетов формируются не на показателях прогноза социально-экономического развития поселения</w:t>
      </w:r>
      <w:r w:rsidR="00CA7DCD" w:rsidRPr="00A219AC">
        <w:t>,</w:t>
      </w:r>
      <w:r w:rsidRPr="00A219AC">
        <w:t xml:space="preserve"> а на данных доведенных комитетом по финансам</w:t>
      </w:r>
      <w:r w:rsidR="00882F6D" w:rsidRPr="00A219AC">
        <w:t>.</w:t>
      </w:r>
      <w:r w:rsidRPr="00A219AC">
        <w:t xml:space="preserve">  </w:t>
      </w:r>
    </w:p>
    <w:p w:rsidR="00F21277" w:rsidRDefault="004A533B" w:rsidP="00F21277">
      <w:pPr>
        <w:pStyle w:val="1"/>
        <w:shd w:val="clear" w:color="auto" w:fill="auto"/>
        <w:ind w:firstLine="720"/>
        <w:jc w:val="both"/>
      </w:pPr>
      <w:r w:rsidRPr="00A219AC">
        <w:t>По итогам исполнения бюджета района за 1 квартал, полугодие и 9 месяцев 2022 года были проанализированы объем, динамика и структура доходов и расходов бюджета района, безвозмездных поступлений, дефицита бюджета, исполнение муниципальных программ. По результатам экспертно</w:t>
      </w:r>
      <w:r w:rsidRPr="00A219AC">
        <w:softHyphen/>
      </w:r>
      <w:r w:rsidR="00CA7DCD" w:rsidRPr="00A219AC">
        <w:t>-</w:t>
      </w:r>
      <w:r w:rsidRPr="00A219AC">
        <w:t xml:space="preserve">аналитических мероприятий были подготовлены заключения «Анализ отчета </w:t>
      </w:r>
      <w:r w:rsidR="00357CF6">
        <w:t xml:space="preserve">об исполнении бюджета» и выявлены расходы которые, являются  </w:t>
      </w:r>
      <w:r w:rsidR="00357CF6" w:rsidRPr="00FD76C4">
        <w:t>неэффективными</w:t>
      </w:r>
      <w:r w:rsidR="00357CF6">
        <w:t xml:space="preserve"> в сумме </w:t>
      </w:r>
      <w:r w:rsidR="00F21277">
        <w:t>53479,5 тыс. рублей.</w:t>
      </w:r>
    </w:p>
    <w:p w:rsidR="004A533B" w:rsidRPr="00A219AC" w:rsidRDefault="004A533B" w:rsidP="00F21277">
      <w:pPr>
        <w:pStyle w:val="1"/>
        <w:shd w:val="clear" w:color="auto" w:fill="auto"/>
        <w:ind w:firstLine="720"/>
        <w:jc w:val="both"/>
        <w:rPr>
          <w:b/>
        </w:rPr>
      </w:pPr>
      <w:r w:rsidRPr="00A219AC">
        <w:t xml:space="preserve">В соответствии с Положением о контрольно-счетной палате </w:t>
      </w:r>
      <w:r w:rsidR="00B640D1" w:rsidRPr="00A219AC">
        <w:t>Советского</w:t>
      </w:r>
      <w:r w:rsidRPr="00A219AC">
        <w:t xml:space="preserve"> района контрольно-счетная палата осуществляет полномочия по проведению финансово-экономической экспертизы проектов муниципальных программ </w:t>
      </w:r>
      <w:r w:rsidR="00B640D1" w:rsidRPr="00A219AC">
        <w:t>Советского</w:t>
      </w:r>
      <w:r w:rsidRPr="00A219AC">
        <w:t xml:space="preserve"> района (проектов постановлений о внесении изменений в муниципальные программы </w:t>
      </w:r>
      <w:r w:rsidR="00B640D1" w:rsidRPr="00A219AC">
        <w:t>Советского</w:t>
      </w:r>
      <w:r w:rsidRPr="00A219AC">
        <w:t xml:space="preserve"> района). Контрольно-счетной палатой в 202</w:t>
      </w:r>
      <w:r w:rsidR="00D55761" w:rsidRPr="00A219AC">
        <w:t>3</w:t>
      </w:r>
      <w:r w:rsidRPr="00A219AC">
        <w:t xml:space="preserve"> году проведено </w:t>
      </w:r>
      <w:r w:rsidR="00D55761" w:rsidRPr="00A219AC">
        <w:t>2</w:t>
      </w:r>
      <w:r w:rsidRPr="00A219AC">
        <w:t xml:space="preserve"> экспертиз</w:t>
      </w:r>
      <w:r w:rsidR="00D55761" w:rsidRPr="00A219AC">
        <w:t>ы</w:t>
      </w:r>
      <w:r w:rsidRPr="00A219AC">
        <w:t xml:space="preserve"> проектов муниципальных программ </w:t>
      </w:r>
      <w:r w:rsidR="00B640D1" w:rsidRPr="00A219AC">
        <w:t>Советского</w:t>
      </w:r>
      <w:r w:rsidRPr="00A219AC">
        <w:t xml:space="preserve"> района. </w:t>
      </w:r>
    </w:p>
    <w:p w:rsidR="004A533B" w:rsidRPr="00A219AC" w:rsidRDefault="004A533B" w:rsidP="004A533B">
      <w:pPr>
        <w:pStyle w:val="1"/>
        <w:shd w:val="clear" w:color="auto" w:fill="auto"/>
        <w:spacing w:after="280"/>
        <w:ind w:firstLine="720"/>
        <w:jc w:val="both"/>
      </w:pPr>
      <w:r w:rsidRPr="00A219AC">
        <w:lastRenderedPageBreak/>
        <w:t>Результаты проведенных мероприятий доведены до сведения объектов контроля и направлены главе района и в представительный орган.</w:t>
      </w:r>
    </w:p>
    <w:p w:rsidR="004A533B" w:rsidRPr="00A219AC" w:rsidRDefault="004A533B" w:rsidP="004A533B">
      <w:pPr>
        <w:pStyle w:val="1"/>
        <w:numPr>
          <w:ilvl w:val="0"/>
          <w:numId w:val="4"/>
        </w:numPr>
        <w:shd w:val="clear" w:color="auto" w:fill="auto"/>
        <w:tabs>
          <w:tab w:val="left" w:pos="710"/>
        </w:tabs>
        <w:spacing w:after="280" w:line="240" w:lineRule="auto"/>
        <w:ind w:firstLine="0"/>
        <w:jc w:val="center"/>
      </w:pPr>
      <w:r w:rsidRPr="00A219AC">
        <w:t>Контрольные мероприятия, проведенные контрольно-счетной палатой</w:t>
      </w:r>
      <w:r w:rsidRPr="00A219AC">
        <w:br/>
      </w:r>
      <w:r w:rsidR="00B640D1" w:rsidRPr="00A219AC">
        <w:t>Советского</w:t>
      </w:r>
      <w:r w:rsidRPr="00A219AC">
        <w:t xml:space="preserve"> района в 202</w:t>
      </w:r>
      <w:r w:rsidR="00D66EDC" w:rsidRPr="00A219AC">
        <w:t>3</w:t>
      </w:r>
      <w:r w:rsidRPr="00A219AC">
        <w:t xml:space="preserve"> году.</w:t>
      </w:r>
    </w:p>
    <w:p w:rsidR="004A533B" w:rsidRPr="00A219AC" w:rsidRDefault="004A533B" w:rsidP="004A533B">
      <w:pPr>
        <w:pStyle w:val="1"/>
        <w:shd w:val="clear" w:color="auto" w:fill="auto"/>
        <w:ind w:firstLine="720"/>
        <w:jc w:val="both"/>
      </w:pPr>
      <w:r w:rsidRPr="00A219AC">
        <w:t>Контрольная деятельность контрольно-счетной палаты в 202</w:t>
      </w:r>
      <w:r w:rsidR="00D66EDC" w:rsidRPr="00A219AC">
        <w:t>3</w:t>
      </w:r>
      <w:r w:rsidRPr="00A219AC">
        <w:t xml:space="preserve"> году осуществлялась в соответствии с Планом работы. Контрольные мероприятия проводились контрольно-счетной палатой в муниципальных органах, в учреждениях, вне зависимости от видов и форм собственности, получающих и использующих средства бюджета и муниципальную собственность.</w:t>
      </w:r>
    </w:p>
    <w:p w:rsidR="004A533B" w:rsidRPr="00A219AC" w:rsidRDefault="004A533B" w:rsidP="004A533B">
      <w:pPr>
        <w:pStyle w:val="1"/>
        <w:shd w:val="clear" w:color="auto" w:fill="auto"/>
        <w:ind w:firstLine="720"/>
        <w:jc w:val="both"/>
      </w:pPr>
      <w:r w:rsidRPr="00A219AC">
        <w:t>В 202</w:t>
      </w:r>
      <w:r w:rsidR="00CA7DCD" w:rsidRPr="00A219AC">
        <w:t>3</w:t>
      </w:r>
      <w:r w:rsidRPr="00A219AC">
        <w:t xml:space="preserve"> году контрольно-счетной палатой проведено </w:t>
      </w:r>
      <w:r w:rsidRPr="00F21277">
        <w:rPr>
          <w:b/>
        </w:rPr>
        <w:t>1</w:t>
      </w:r>
      <w:r w:rsidR="00CA7DCD" w:rsidRPr="00F21277">
        <w:rPr>
          <w:b/>
        </w:rPr>
        <w:t>8</w:t>
      </w:r>
      <w:r w:rsidRPr="00A219AC">
        <w:t xml:space="preserve"> контрольных мероприятия, в том числе:</w:t>
      </w:r>
    </w:p>
    <w:p w:rsidR="004A533B" w:rsidRPr="00A219AC" w:rsidRDefault="004A533B" w:rsidP="004A533B">
      <w:pPr>
        <w:pStyle w:val="1"/>
        <w:shd w:val="clear" w:color="auto" w:fill="auto"/>
        <w:ind w:firstLine="720"/>
        <w:jc w:val="both"/>
      </w:pPr>
      <w:r w:rsidRPr="00A219AC">
        <w:t>внешняя поверка отчета об исполнении бюджета района за 202</w:t>
      </w:r>
      <w:r w:rsidR="00CA7DCD" w:rsidRPr="00A219AC">
        <w:t>2</w:t>
      </w:r>
      <w:r w:rsidRPr="00A219AC">
        <w:t xml:space="preserve"> год, включая отчетность главных администраторов бюджетных средств 1 акт;</w:t>
      </w:r>
    </w:p>
    <w:p w:rsidR="004A533B" w:rsidRPr="00A219AC" w:rsidRDefault="004A533B" w:rsidP="004A533B">
      <w:pPr>
        <w:pStyle w:val="1"/>
        <w:shd w:val="clear" w:color="auto" w:fill="auto"/>
        <w:ind w:firstLine="720"/>
        <w:jc w:val="both"/>
      </w:pPr>
      <w:r w:rsidRPr="00A219AC">
        <w:t>внешняя поверка отчета об исполнении бюджетов сельских поселений за 202</w:t>
      </w:r>
      <w:r w:rsidR="00CA7DCD" w:rsidRPr="00A219AC">
        <w:t>2</w:t>
      </w:r>
      <w:r w:rsidRPr="00A219AC">
        <w:t xml:space="preserve"> год </w:t>
      </w:r>
      <w:r w:rsidR="00CA7DCD" w:rsidRPr="00A219AC">
        <w:t>12</w:t>
      </w:r>
      <w:r w:rsidRPr="00A219AC">
        <w:t>9 актов.</w:t>
      </w:r>
    </w:p>
    <w:p w:rsidR="004A533B" w:rsidRPr="00A219AC" w:rsidRDefault="004A533B" w:rsidP="004A533B">
      <w:pPr>
        <w:pStyle w:val="1"/>
        <w:shd w:val="clear" w:color="auto" w:fill="auto"/>
        <w:ind w:firstLine="720"/>
        <w:jc w:val="both"/>
      </w:pPr>
      <w:r w:rsidRPr="00A219AC">
        <w:t xml:space="preserve">Целью проведения внешней проверки являлось установление полноты бюджетной отчетности; оценка достоверности показателей бюджетной отчетности; проверка на соответствие порядку ведения бюджетного учета, законодательству Российской Федерации, Алтайского края и муниципальным правовым актам </w:t>
      </w:r>
      <w:r w:rsidR="00B640D1" w:rsidRPr="00A219AC">
        <w:t>Советского</w:t>
      </w:r>
      <w:r w:rsidRPr="00A219AC">
        <w:t xml:space="preserve"> района, а также анализ эффективности и результативности использования бюджетных средств.</w:t>
      </w:r>
    </w:p>
    <w:p w:rsidR="00CA7DCD" w:rsidRPr="00A219AC" w:rsidRDefault="00CA7DCD" w:rsidP="00CA7DCD">
      <w:pPr>
        <w:pStyle w:val="1"/>
        <w:shd w:val="clear" w:color="auto" w:fill="auto"/>
        <w:ind w:firstLine="720"/>
        <w:jc w:val="both"/>
        <w:rPr>
          <w:color w:val="auto"/>
        </w:rPr>
      </w:pPr>
      <w:r w:rsidRPr="00A219AC">
        <w:rPr>
          <w:color w:val="auto"/>
        </w:rPr>
        <w:t>В ходе проведения внешней проверки годовых отчетов проводился анализ исполнения бюджета по доходам, расходам, источникам финансирования дефицита бюджета с отражением результатов в абсолютных и относительных значениях к утвержденному бюджету и к предыдущему году.</w:t>
      </w:r>
    </w:p>
    <w:p w:rsidR="004A533B" w:rsidRPr="00A219AC" w:rsidRDefault="004A533B" w:rsidP="00A66DAA">
      <w:pPr>
        <w:pStyle w:val="1"/>
        <w:shd w:val="clear" w:color="auto" w:fill="auto"/>
        <w:spacing w:line="240" w:lineRule="auto"/>
        <w:ind w:firstLine="709"/>
        <w:jc w:val="both"/>
      </w:pPr>
      <w:r w:rsidRPr="00A219AC">
        <w:t>В соответствии с утвержденным планом работы Контрольно-счетной палаты на 202</w:t>
      </w:r>
      <w:r w:rsidR="00CA7DCD" w:rsidRPr="00A219AC">
        <w:t>3</w:t>
      </w:r>
      <w:r w:rsidRPr="00A219AC">
        <w:t xml:space="preserve"> год, было проведено контрольное мероприятие </w:t>
      </w:r>
      <w:r w:rsidR="00635B3D" w:rsidRPr="00A219AC">
        <w:rPr>
          <w:bCs/>
        </w:rPr>
        <w:t>«</w:t>
      </w:r>
      <w:r w:rsidR="00635B3D" w:rsidRPr="00A219AC">
        <w:rPr>
          <w:bCs/>
          <w:shd w:val="clear" w:color="auto" w:fill="FFFFFF"/>
        </w:rPr>
        <w:t>Проверка целевого и эффективного расходования бюджетных средств, выделенных на исполнения государственных полномочий на обращение с животными без владельцев</w:t>
      </w:r>
      <w:r w:rsidR="00C91CEC" w:rsidRPr="00A219AC">
        <w:rPr>
          <w:bCs/>
          <w:shd w:val="clear" w:color="auto" w:fill="FFFFFF"/>
        </w:rPr>
        <w:t>»</w:t>
      </w:r>
      <w:r w:rsidRPr="00A219AC">
        <w:t>. Объектами контроля, в рамках данного мероприятия, выступал</w:t>
      </w:r>
      <w:r w:rsidR="00A66DAA" w:rsidRPr="00A219AC">
        <w:t>а</w:t>
      </w:r>
      <w:r w:rsidRPr="00A219AC">
        <w:t xml:space="preserve"> </w:t>
      </w:r>
      <w:r w:rsidR="00C91CEC" w:rsidRPr="00A219AC">
        <w:t>Администрация Советского района.</w:t>
      </w:r>
    </w:p>
    <w:p w:rsidR="004A533B" w:rsidRPr="00A219AC" w:rsidRDefault="004A533B" w:rsidP="00A66DAA">
      <w:pPr>
        <w:ind w:firstLine="709"/>
        <w:jc w:val="both"/>
        <w:rPr>
          <w:rFonts w:ascii="Times New Roman" w:hAnsi="Times New Roman" w:cs="Times New Roman"/>
          <w:sz w:val="26"/>
          <w:szCs w:val="26"/>
        </w:rPr>
      </w:pPr>
      <w:r w:rsidRPr="00A219AC">
        <w:rPr>
          <w:rFonts w:ascii="Times New Roman" w:hAnsi="Times New Roman" w:cs="Times New Roman"/>
          <w:sz w:val="26"/>
          <w:szCs w:val="26"/>
        </w:rPr>
        <w:t xml:space="preserve">Целью аудита является </w:t>
      </w:r>
      <w:r w:rsidR="00C91CEC" w:rsidRPr="00A219AC">
        <w:rPr>
          <w:rFonts w:ascii="Times New Roman" w:eastAsia="Times New Roman" w:hAnsi="Times New Roman" w:cs="Times New Roman"/>
          <w:sz w:val="26"/>
          <w:szCs w:val="26"/>
        </w:rPr>
        <w:t xml:space="preserve">проверка законности и результативности использования бюджетных средств, выделенных на реализацию мероприятий по отлову собак, </w:t>
      </w:r>
      <w:r w:rsidRPr="00A219AC">
        <w:rPr>
          <w:rFonts w:ascii="Times New Roman" w:hAnsi="Times New Roman" w:cs="Times New Roman"/>
          <w:sz w:val="26"/>
          <w:szCs w:val="26"/>
        </w:rPr>
        <w:t>предупреждение нарушений законодательства Российской Федерации и иных нормативных правовых актов Российской Федерации</w:t>
      </w:r>
      <w:r w:rsidR="00C91CEC" w:rsidRPr="00A219AC">
        <w:rPr>
          <w:rFonts w:ascii="Times New Roman" w:hAnsi="Times New Roman" w:cs="Times New Roman"/>
          <w:sz w:val="26"/>
          <w:szCs w:val="26"/>
        </w:rPr>
        <w:t xml:space="preserve"> так же и в</w:t>
      </w:r>
      <w:r w:rsidRPr="00A219AC">
        <w:rPr>
          <w:rFonts w:ascii="Times New Roman" w:hAnsi="Times New Roman" w:cs="Times New Roman"/>
          <w:sz w:val="26"/>
          <w:szCs w:val="26"/>
        </w:rPr>
        <w:t xml:space="preserve"> сфере закупок,</w:t>
      </w:r>
      <w:r w:rsidR="00A66DAA" w:rsidRPr="00A219AC">
        <w:rPr>
          <w:rFonts w:ascii="Times New Roman" w:hAnsi="Times New Roman" w:cs="Times New Roman"/>
          <w:sz w:val="26"/>
          <w:szCs w:val="26"/>
        </w:rPr>
        <w:t xml:space="preserve"> </w:t>
      </w:r>
      <w:r w:rsidRPr="00A219AC">
        <w:rPr>
          <w:rFonts w:ascii="Times New Roman" w:hAnsi="Times New Roman" w:cs="Times New Roman"/>
          <w:sz w:val="26"/>
          <w:szCs w:val="26"/>
        </w:rPr>
        <w:t>выполнение работ и оказание услуг, при заключении муниципальных контрактов</w:t>
      </w:r>
      <w:r w:rsidR="00A66DAA" w:rsidRPr="00A219AC">
        <w:rPr>
          <w:rFonts w:ascii="Times New Roman" w:hAnsi="Times New Roman" w:cs="Times New Roman"/>
          <w:sz w:val="26"/>
          <w:szCs w:val="26"/>
        </w:rPr>
        <w:t>.</w:t>
      </w:r>
      <w:r w:rsidR="000F32F2" w:rsidRPr="00A219AC">
        <w:rPr>
          <w:rFonts w:ascii="Times New Roman" w:hAnsi="Times New Roman" w:cs="Times New Roman"/>
          <w:sz w:val="26"/>
          <w:szCs w:val="26"/>
        </w:rPr>
        <w:t xml:space="preserve"> </w:t>
      </w:r>
    </w:p>
    <w:p w:rsidR="000F32F2" w:rsidRPr="00A219AC" w:rsidRDefault="000F32F2" w:rsidP="00A66DAA">
      <w:pPr>
        <w:ind w:firstLine="709"/>
        <w:jc w:val="both"/>
        <w:rPr>
          <w:rFonts w:ascii="Times New Roman" w:hAnsi="Times New Roman" w:cs="Times New Roman"/>
          <w:sz w:val="26"/>
          <w:szCs w:val="26"/>
        </w:rPr>
      </w:pPr>
      <w:r w:rsidRPr="00A219AC">
        <w:rPr>
          <w:rFonts w:ascii="Times New Roman" w:hAnsi="Times New Roman" w:cs="Times New Roman"/>
          <w:sz w:val="26"/>
          <w:szCs w:val="26"/>
        </w:rPr>
        <w:t>В ходе проведения аудита были выявлены нарушения в сфере закупок.</w:t>
      </w:r>
    </w:p>
    <w:p w:rsidR="00A66DAA" w:rsidRPr="00A219AC" w:rsidRDefault="00A66DAA" w:rsidP="00A66DAA">
      <w:pPr>
        <w:pStyle w:val="1"/>
        <w:shd w:val="clear" w:color="auto" w:fill="auto"/>
        <w:spacing w:line="240" w:lineRule="auto"/>
        <w:ind w:firstLine="709"/>
        <w:jc w:val="both"/>
        <w:rPr>
          <w:color w:val="auto"/>
        </w:rPr>
      </w:pPr>
      <w:r w:rsidRPr="00A219AC">
        <w:t xml:space="preserve">В соответствии с утвержденным планом работы Контрольно-счетной палаты на 2023 год, было проведено контрольное мероприятие </w:t>
      </w:r>
      <w:r w:rsidRPr="00A219AC">
        <w:rPr>
          <w:bCs/>
          <w:color w:val="auto"/>
        </w:rPr>
        <w:t>законности, целевого и эффективного расходования бюджетных средств, произведенных в 2022 г. в рамках реализации муниципальной программы «Формирование современной городской среды на территории муниципального образования Советский сельсовет Советского района Алтайского края» на 2018-2022годы».</w:t>
      </w:r>
    </w:p>
    <w:p w:rsidR="00A66DAA" w:rsidRPr="00A219AC" w:rsidRDefault="00A66DAA" w:rsidP="00A66DAA">
      <w:pPr>
        <w:pStyle w:val="1"/>
        <w:shd w:val="clear" w:color="auto" w:fill="auto"/>
        <w:spacing w:line="240" w:lineRule="auto"/>
        <w:ind w:firstLine="709"/>
        <w:jc w:val="both"/>
      </w:pPr>
      <w:r w:rsidRPr="00A219AC">
        <w:t>Объектами контроля, в рамках данного мероприятия, выступала Администрация с. Советское Советского района.</w:t>
      </w:r>
    </w:p>
    <w:p w:rsidR="00A66DAA" w:rsidRPr="00A219AC" w:rsidRDefault="00A66DAA" w:rsidP="00A66DAA">
      <w:pPr>
        <w:pStyle w:val="1"/>
        <w:shd w:val="clear" w:color="auto" w:fill="auto"/>
        <w:tabs>
          <w:tab w:val="left" w:pos="6144"/>
        </w:tabs>
        <w:ind w:firstLine="720"/>
        <w:jc w:val="both"/>
        <w:rPr>
          <w:color w:val="auto"/>
        </w:rPr>
      </w:pPr>
      <w:r w:rsidRPr="00A219AC">
        <w:lastRenderedPageBreak/>
        <w:t xml:space="preserve">Целью аудита является проверка </w:t>
      </w:r>
      <w:r w:rsidRPr="00A219AC">
        <w:rPr>
          <w:color w:val="auto"/>
        </w:rPr>
        <w:t>определение законности, эффективности, результативности использования средств бюджета поселения, на исполнение муниципальной программы.</w:t>
      </w:r>
    </w:p>
    <w:p w:rsidR="00D66EDC" w:rsidRPr="00A219AC" w:rsidRDefault="00D66EDC" w:rsidP="00D66EDC">
      <w:pPr>
        <w:pStyle w:val="1"/>
        <w:shd w:val="clear" w:color="auto" w:fill="auto"/>
        <w:ind w:firstLine="709"/>
        <w:jc w:val="both"/>
        <w:rPr>
          <w:color w:val="auto"/>
        </w:rPr>
      </w:pPr>
      <w:r w:rsidRPr="00A219AC">
        <w:rPr>
          <w:color w:val="auto"/>
        </w:rPr>
        <w:t>В ходе проведения контрольного мероприятия подрядчик в добровольном порядке оплатил неустойка в сумме 51965,70 рублей, которая на момент проверки на принудительное взыскание не передавалась.</w:t>
      </w:r>
      <w:r w:rsidR="00AB6332" w:rsidRPr="00A219AC">
        <w:rPr>
          <w:color w:val="auto"/>
        </w:rPr>
        <w:t xml:space="preserve"> Выявлены нарушения в </w:t>
      </w:r>
      <w:r w:rsidR="000F32F2" w:rsidRPr="00A219AC">
        <w:rPr>
          <w:color w:val="auto"/>
        </w:rPr>
        <w:t>сфере закупок и бюджетного кодекса.</w:t>
      </w:r>
    </w:p>
    <w:p w:rsidR="00FE1C20" w:rsidRPr="00A219AC" w:rsidRDefault="00FE1C20" w:rsidP="00A66DAA">
      <w:pPr>
        <w:pStyle w:val="1"/>
        <w:shd w:val="clear" w:color="auto" w:fill="auto"/>
        <w:tabs>
          <w:tab w:val="left" w:pos="6144"/>
        </w:tabs>
        <w:ind w:firstLine="720"/>
        <w:jc w:val="both"/>
        <w:rPr>
          <w:color w:val="auto"/>
        </w:rPr>
      </w:pPr>
      <w:r w:rsidRPr="00A219AC">
        <w:rPr>
          <w:color w:val="auto"/>
        </w:rPr>
        <w:t>Данные 2 проверки были внесены в план работы на основании рекомендаций представительного органа района.</w:t>
      </w:r>
    </w:p>
    <w:p w:rsidR="00E41EBC" w:rsidRPr="00A219AC" w:rsidRDefault="00E41EBC" w:rsidP="00E41EBC">
      <w:pPr>
        <w:pStyle w:val="2"/>
        <w:spacing w:before="0" w:line="270" w:lineRule="atLeast"/>
        <w:ind w:firstLine="709"/>
        <w:jc w:val="both"/>
        <w:rPr>
          <w:rFonts w:ascii="Times New Roman" w:hAnsi="Times New Roman" w:cs="Times New Roman"/>
          <w:color w:val="auto"/>
        </w:rPr>
      </w:pPr>
      <w:r w:rsidRPr="00A219AC">
        <w:rPr>
          <w:rFonts w:ascii="Times New Roman" w:hAnsi="Times New Roman" w:cs="Times New Roman"/>
          <w:color w:val="auto"/>
        </w:rPr>
        <w:t>Согласно информации, переданной Главой района было проведено контрольное мероприятие на предмет законности привлечения добровольных пожертвований, правомерности расходования бюджетных средств направленных на реализацию образовательных программ.</w:t>
      </w:r>
    </w:p>
    <w:p w:rsidR="00E41EBC" w:rsidRPr="00A219AC" w:rsidRDefault="00E41EBC" w:rsidP="00E41EBC">
      <w:pPr>
        <w:pStyle w:val="1"/>
        <w:shd w:val="clear" w:color="auto" w:fill="auto"/>
        <w:spacing w:line="240" w:lineRule="auto"/>
        <w:ind w:firstLine="709"/>
        <w:jc w:val="both"/>
        <w:rPr>
          <w:color w:val="auto"/>
        </w:rPr>
      </w:pPr>
      <w:r w:rsidRPr="00A219AC">
        <w:t xml:space="preserve">Объектами контроля, в рамках данного мероприятия, выступал </w:t>
      </w:r>
      <w:r w:rsidRPr="00A219AC">
        <w:rPr>
          <w:color w:val="auto"/>
        </w:rPr>
        <w:t>МБДОУ детский сад№2 «Ландыш».</w:t>
      </w:r>
    </w:p>
    <w:p w:rsidR="00A219AC" w:rsidRPr="00A219AC" w:rsidRDefault="00A219AC" w:rsidP="00A219AC">
      <w:pPr>
        <w:ind w:firstLine="709"/>
        <w:jc w:val="both"/>
        <w:rPr>
          <w:rFonts w:ascii="Times New Roman" w:eastAsia="Times New Roman" w:hAnsi="Times New Roman" w:cs="Times New Roman"/>
          <w:bCs/>
          <w:sz w:val="26"/>
          <w:szCs w:val="26"/>
        </w:rPr>
      </w:pPr>
      <w:r w:rsidRPr="00A219AC">
        <w:rPr>
          <w:rFonts w:ascii="Times New Roman" w:eastAsia="Times New Roman" w:hAnsi="Times New Roman" w:cs="Times New Roman"/>
          <w:bCs/>
          <w:sz w:val="26"/>
          <w:szCs w:val="26"/>
        </w:rPr>
        <w:t>При проверке установлено, что собранные родительским комитетом денежные средства на расчетный счет и в кассу детского сада не поступали, а использовались родителями по своему усмотрению, положений не разрабатывалось.</w:t>
      </w:r>
    </w:p>
    <w:p w:rsidR="00FE1C20" w:rsidRPr="00A219AC" w:rsidRDefault="004A533B" w:rsidP="00FE1C20">
      <w:pPr>
        <w:ind w:firstLine="709"/>
        <w:jc w:val="both"/>
        <w:rPr>
          <w:rFonts w:ascii="Times New Roman" w:eastAsia="Times New Roman" w:hAnsi="Times New Roman" w:cs="Times New Roman"/>
          <w:bCs/>
          <w:sz w:val="26"/>
          <w:szCs w:val="26"/>
        </w:rPr>
      </w:pPr>
      <w:r w:rsidRPr="00A219AC">
        <w:rPr>
          <w:rFonts w:ascii="Times New Roman" w:hAnsi="Times New Roman" w:cs="Times New Roman"/>
          <w:sz w:val="26"/>
          <w:szCs w:val="26"/>
        </w:rPr>
        <w:t>Согласно плана работы на 202</w:t>
      </w:r>
      <w:r w:rsidR="00FE1C20" w:rsidRPr="00A219AC">
        <w:rPr>
          <w:rFonts w:ascii="Times New Roman" w:hAnsi="Times New Roman" w:cs="Times New Roman"/>
          <w:sz w:val="26"/>
          <w:szCs w:val="26"/>
        </w:rPr>
        <w:t>3</w:t>
      </w:r>
      <w:r w:rsidRPr="00A219AC">
        <w:rPr>
          <w:rFonts w:ascii="Times New Roman" w:hAnsi="Times New Roman" w:cs="Times New Roman"/>
          <w:sz w:val="26"/>
          <w:szCs w:val="26"/>
        </w:rPr>
        <w:t xml:space="preserve"> год, </w:t>
      </w:r>
      <w:r w:rsidR="00FE1C20" w:rsidRPr="00A219AC">
        <w:rPr>
          <w:rFonts w:ascii="Times New Roman" w:hAnsi="Times New Roman" w:cs="Times New Roman"/>
          <w:sz w:val="26"/>
          <w:szCs w:val="26"/>
        </w:rPr>
        <w:t>параллельно</w:t>
      </w:r>
      <w:r w:rsidRPr="00A219AC">
        <w:rPr>
          <w:rFonts w:ascii="Times New Roman" w:hAnsi="Times New Roman" w:cs="Times New Roman"/>
          <w:sz w:val="26"/>
          <w:szCs w:val="26"/>
        </w:rPr>
        <w:t xml:space="preserve"> со Счетной палатой Алтайского края, проведено контрольное мероприятие по теме </w:t>
      </w:r>
      <w:r w:rsidR="00FE1C20" w:rsidRPr="00A219AC">
        <w:rPr>
          <w:rFonts w:ascii="Times New Roman" w:eastAsia="Times New Roman" w:hAnsi="Times New Roman" w:cs="Times New Roman"/>
          <w:bCs/>
          <w:sz w:val="26"/>
          <w:szCs w:val="26"/>
        </w:rPr>
        <w:t>«Проверка эффективности использования дорожно-эксплуатационной техники и оборудования, приобретенных за счет средств краевого бюджета и переданных муниципальным районам и городским округам Алтайского края»</w:t>
      </w:r>
      <w:r w:rsidR="000F32F2" w:rsidRPr="00A219AC">
        <w:rPr>
          <w:rFonts w:ascii="Times New Roman" w:eastAsia="Times New Roman" w:hAnsi="Times New Roman" w:cs="Times New Roman"/>
          <w:bCs/>
          <w:sz w:val="26"/>
          <w:szCs w:val="26"/>
        </w:rPr>
        <w:t>.</w:t>
      </w:r>
    </w:p>
    <w:p w:rsidR="004A533B" w:rsidRPr="00A219AC" w:rsidRDefault="004A533B" w:rsidP="004A533B">
      <w:pPr>
        <w:pStyle w:val="1"/>
        <w:shd w:val="clear" w:color="auto" w:fill="auto"/>
        <w:ind w:firstLine="720"/>
        <w:jc w:val="both"/>
      </w:pPr>
      <w:r w:rsidRPr="00A219AC">
        <w:t>Объектами контроля, в рамках контрольного мероприятия, выступал</w:t>
      </w:r>
      <w:r w:rsidR="00FE1C20" w:rsidRPr="00A219AC">
        <w:t xml:space="preserve"> МУП «Тепловик»</w:t>
      </w:r>
    </w:p>
    <w:p w:rsidR="00FE1C20" w:rsidRPr="00A219AC" w:rsidRDefault="004A533B" w:rsidP="00E41EBC">
      <w:pPr>
        <w:widowControl/>
        <w:ind w:firstLine="709"/>
        <w:jc w:val="both"/>
        <w:rPr>
          <w:rFonts w:ascii="Times New Roman" w:hAnsi="Times New Roman" w:cs="Times New Roman"/>
          <w:sz w:val="26"/>
          <w:szCs w:val="26"/>
        </w:rPr>
      </w:pPr>
      <w:r w:rsidRPr="00A219AC">
        <w:rPr>
          <w:rFonts w:ascii="Times New Roman" w:hAnsi="Times New Roman" w:cs="Times New Roman"/>
          <w:sz w:val="26"/>
          <w:szCs w:val="26"/>
        </w:rPr>
        <w:t xml:space="preserve">Цель контрольного мероприятия заключалась </w:t>
      </w:r>
      <w:r w:rsidR="00FE1C20" w:rsidRPr="00A219AC">
        <w:rPr>
          <w:rFonts w:ascii="Times New Roman" w:hAnsi="Times New Roman" w:cs="Times New Roman"/>
          <w:sz w:val="26"/>
          <w:szCs w:val="26"/>
        </w:rPr>
        <w:t>в установлении формата выполнения работ для нужд муниципального образования до момента получения коммунальной техник</w:t>
      </w:r>
      <w:r w:rsidR="00E41EBC" w:rsidRPr="00A219AC">
        <w:rPr>
          <w:rFonts w:ascii="Times New Roman" w:hAnsi="Times New Roman" w:cs="Times New Roman"/>
          <w:sz w:val="26"/>
          <w:szCs w:val="26"/>
        </w:rPr>
        <w:t>,</w:t>
      </w:r>
      <w:r w:rsidR="00FE1C20" w:rsidRPr="00A219AC">
        <w:rPr>
          <w:rFonts w:ascii="Times New Roman" w:hAnsi="Times New Roman" w:cs="Times New Roman"/>
          <w:sz w:val="26"/>
          <w:szCs w:val="26"/>
        </w:rPr>
        <w:t xml:space="preserve"> потребность в технике на момент ее получения, оценка имеющейся техники, проверка сохранности полученной коммунальной техники</w:t>
      </w:r>
      <w:r w:rsidR="00E41EBC" w:rsidRPr="00A219AC">
        <w:rPr>
          <w:rFonts w:ascii="Times New Roman" w:hAnsi="Times New Roman" w:cs="Times New Roman"/>
          <w:sz w:val="26"/>
          <w:szCs w:val="26"/>
        </w:rPr>
        <w:t>,</w:t>
      </w:r>
      <w:r w:rsidR="00FE1C20" w:rsidRPr="00A219AC">
        <w:rPr>
          <w:rFonts w:ascii="Times New Roman" w:hAnsi="Times New Roman" w:cs="Times New Roman"/>
          <w:sz w:val="26"/>
          <w:szCs w:val="26"/>
        </w:rPr>
        <w:t xml:space="preserve"> проверка эффективности использования коммунальной техники,</w:t>
      </w:r>
      <w:r w:rsidR="00E41EBC" w:rsidRPr="00A219AC">
        <w:rPr>
          <w:rFonts w:ascii="Times New Roman" w:hAnsi="Times New Roman" w:cs="Times New Roman"/>
          <w:sz w:val="26"/>
          <w:szCs w:val="26"/>
        </w:rPr>
        <w:t xml:space="preserve"> </w:t>
      </w:r>
      <w:r w:rsidR="00FE1C20" w:rsidRPr="00A219AC">
        <w:rPr>
          <w:rFonts w:ascii="Times New Roman" w:hAnsi="Times New Roman" w:cs="Times New Roman"/>
          <w:sz w:val="26"/>
          <w:szCs w:val="26"/>
        </w:rPr>
        <w:t>объем</w:t>
      </w:r>
      <w:r w:rsidR="00E41EBC" w:rsidRPr="00A219AC">
        <w:rPr>
          <w:rFonts w:ascii="Times New Roman" w:hAnsi="Times New Roman" w:cs="Times New Roman"/>
          <w:sz w:val="26"/>
          <w:szCs w:val="26"/>
        </w:rPr>
        <w:t>а</w:t>
      </w:r>
      <w:r w:rsidR="00FE1C20" w:rsidRPr="00A219AC">
        <w:rPr>
          <w:rFonts w:ascii="Times New Roman" w:hAnsi="Times New Roman" w:cs="Times New Roman"/>
          <w:sz w:val="26"/>
          <w:szCs w:val="26"/>
        </w:rPr>
        <w:t xml:space="preserve"> и вид</w:t>
      </w:r>
      <w:r w:rsidR="00E41EBC" w:rsidRPr="00A219AC">
        <w:rPr>
          <w:rFonts w:ascii="Times New Roman" w:hAnsi="Times New Roman" w:cs="Times New Roman"/>
          <w:sz w:val="26"/>
          <w:szCs w:val="26"/>
        </w:rPr>
        <w:t>ов</w:t>
      </w:r>
      <w:r w:rsidR="00FE1C20" w:rsidRPr="00A219AC">
        <w:rPr>
          <w:rFonts w:ascii="Times New Roman" w:hAnsi="Times New Roman" w:cs="Times New Roman"/>
          <w:sz w:val="26"/>
          <w:szCs w:val="26"/>
        </w:rPr>
        <w:t xml:space="preserve"> расходов за счет местных бюджетов, связанных с оплатой работ, выполненных полученной техникой</w:t>
      </w:r>
      <w:r w:rsidR="00E41EBC" w:rsidRPr="00A219AC">
        <w:rPr>
          <w:rFonts w:ascii="Times New Roman" w:hAnsi="Times New Roman" w:cs="Times New Roman"/>
          <w:sz w:val="26"/>
          <w:szCs w:val="26"/>
        </w:rPr>
        <w:t xml:space="preserve">, </w:t>
      </w:r>
      <w:r w:rsidR="00FE1C20" w:rsidRPr="00A219AC">
        <w:rPr>
          <w:rFonts w:ascii="Times New Roman" w:hAnsi="Times New Roman" w:cs="Times New Roman"/>
          <w:sz w:val="26"/>
          <w:szCs w:val="26"/>
        </w:rPr>
        <w:t>укомплектованность кадрами по эксплуатации полученной техники.</w:t>
      </w:r>
    </w:p>
    <w:p w:rsidR="00AB6332" w:rsidRPr="00A219AC" w:rsidRDefault="00AB6332" w:rsidP="00AB6332">
      <w:pPr>
        <w:pStyle w:val="12"/>
        <w:spacing w:after="0"/>
        <w:ind w:left="0" w:firstLine="709"/>
        <w:jc w:val="both"/>
        <w:rPr>
          <w:rFonts w:ascii="Times New Roman" w:hAnsi="Times New Roman"/>
          <w:sz w:val="26"/>
          <w:szCs w:val="26"/>
        </w:rPr>
      </w:pPr>
      <w:r w:rsidRPr="00A219AC">
        <w:rPr>
          <w:rFonts w:ascii="Times New Roman" w:hAnsi="Times New Roman"/>
          <w:sz w:val="26"/>
          <w:szCs w:val="26"/>
        </w:rPr>
        <w:t>Проверкой установлен ряд нарушений ведения бухгалтерского учета</w:t>
      </w:r>
      <w:r w:rsidR="000F32F2" w:rsidRPr="00A219AC">
        <w:rPr>
          <w:rFonts w:ascii="Times New Roman" w:hAnsi="Times New Roman"/>
          <w:sz w:val="26"/>
          <w:szCs w:val="26"/>
        </w:rPr>
        <w:t xml:space="preserve"> (ведение путевых листов)</w:t>
      </w:r>
      <w:r w:rsidRPr="00A219AC">
        <w:rPr>
          <w:rFonts w:ascii="Times New Roman" w:hAnsi="Times New Roman"/>
          <w:sz w:val="26"/>
          <w:szCs w:val="26"/>
        </w:rPr>
        <w:t>, Транспортный налог за экскаватор-погрузчик за 2022 год в сумме 2134 рубля расходы связанные, с страхованием в сумме 1868,88 рублей были оплачены балансодержателем (Администрацией района)</w:t>
      </w:r>
      <w:r w:rsidR="000F32F2" w:rsidRPr="00A219AC">
        <w:rPr>
          <w:rFonts w:ascii="Times New Roman" w:hAnsi="Times New Roman"/>
          <w:sz w:val="26"/>
          <w:szCs w:val="26"/>
        </w:rPr>
        <w:t>, переданное имущество не в полном объеме было поставлено на учет в казну района</w:t>
      </w:r>
      <w:r w:rsidRPr="00A219AC">
        <w:rPr>
          <w:rFonts w:ascii="Times New Roman" w:hAnsi="Times New Roman"/>
          <w:sz w:val="26"/>
          <w:szCs w:val="26"/>
        </w:rPr>
        <w:t xml:space="preserve">. </w:t>
      </w:r>
    </w:p>
    <w:p w:rsidR="00E41EBC" w:rsidRPr="00A219AC" w:rsidRDefault="00E41EBC" w:rsidP="00E41EBC">
      <w:pPr>
        <w:ind w:firstLine="709"/>
        <w:jc w:val="both"/>
        <w:rPr>
          <w:rFonts w:ascii="Times New Roman" w:hAnsi="Times New Roman" w:cs="Times New Roman"/>
          <w:bCs/>
          <w:sz w:val="26"/>
          <w:szCs w:val="26"/>
        </w:rPr>
      </w:pPr>
      <w:r w:rsidRPr="00A219AC">
        <w:rPr>
          <w:rFonts w:ascii="Times New Roman" w:hAnsi="Times New Roman" w:cs="Times New Roman"/>
          <w:sz w:val="26"/>
          <w:szCs w:val="26"/>
        </w:rPr>
        <w:t xml:space="preserve">Согласно плана работы на 2023 год, параллельно со Счетной палатой Алтайского края, проведено контрольное мероприятие по теме </w:t>
      </w:r>
      <w:r w:rsidRPr="00A219AC">
        <w:rPr>
          <w:rFonts w:ascii="Times New Roman" w:hAnsi="Times New Roman" w:cs="Times New Roman"/>
          <w:bCs/>
          <w:sz w:val="26"/>
          <w:szCs w:val="26"/>
        </w:rPr>
        <w:t>«Анализ результативности мер, принимаемых в Советском районе Алтайского края по выявлению и сокращению объемов незавершенного строительства по состоянию на 01.01.2023».</w:t>
      </w:r>
    </w:p>
    <w:p w:rsidR="00E41EBC" w:rsidRPr="00A219AC" w:rsidRDefault="00E41EBC" w:rsidP="00E41EBC">
      <w:pPr>
        <w:pStyle w:val="1"/>
        <w:shd w:val="clear" w:color="auto" w:fill="auto"/>
        <w:spacing w:line="240" w:lineRule="auto"/>
        <w:ind w:firstLine="709"/>
        <w:jc w:val="both"/>
      </w:pPr>
      <w:r w:rsidRPr="00A219AC">
        <w:t>Объектами контроля, в рамках данного мероприятия, выступала Администрация с. Советское Советского района.</w:t>
      </w:r>
    </w:p>
    <w:p w:rsidR="00D66EDC" w:rsidRPr="00A219AC" w:rsidRDefault="00E41EBC" w:rsidP="00D66EDC">
      <w:pPr>
        <w:ind w:firstLine="709"/>
        <w:rPr>
          <w:rFonts w:ascii="Times New Roman" w:hAnsi="Times New Roman" w:cs="Times New Roman"/>
          <w:sz w:val="26"/>
          <w:szCs w:val="26"/>
        </w:rPr>
      </w:pPr>
      <w:r w:rsidRPr="00A219AC">
        <w:rPr>
          <w:rFonts w:ascii="Times New Roman" w:hAnsi="Times New Roman" w:cs="Times New Roman"/>
          <w:sz w:val="26"/>
          <w:szCs w:val="26"/>
        </w:rPr>
        <w:t xml:space="preserve">Цель контрольного мероприятия заключалась </w:t>
      </w:r>
      <w:r w:rsidR="00D66EDC" w:rsidRPr="00A219AC">
        <w:rPr>
          <w:rFonts w:ascii="Times New Roman" w:hAnsi="Times New Roman" w:cs="Times New Roman"/>
          <w:sz w:val="26"/>
          <w:szCs w:val="26"/>
        </w:rPr>
        <w:t>в оценке результативности мер, принимаемых органами местного самоуправления Советского района Алтайского края, направленных на выявление и сокращение объемов и количества объектов незавершенного строительства.</w:t>
      </w:r>
    </w:p>
    <w:p w:rsidR="004A533B" w:rsidRPr="00A219AC" w:rsidRDefault="004A533B" w:rsidP="004A533B">
      <w:pPr>
        <w:pStyle w:val="1"/>
        <w:shd w:val="clear" w:color="auto" w:fill="auto"/>
        <w:ind w:firstLine="720"/>
        <w:jc w:val="both"/>
      </w:pPr>
      <w:r w:rsidRPr="00A219AC">
        <w:lastRenderedPageBreak/>
        <w:t>По результатам проведённых контрольных мероприятий, Контрольно</w:t>
      </w:r>
      <w:r w:rsidRPr="00A219AC">
        <w:softHyphen/>
      </w:r>
      <w:r w:rsidR="00D66EDC" w:rsidRPr="00A219AC">
        <w:t>-</w:t>
      </w:r>
      <w:r w:rsidRPr="00A219AC">
        <w:t>счётной палатой выявлены нарушения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выявлен ряд нарушений законодательства РФ</w:t>
      </w:r>
      <w:r w:rsidR="000F32F2" w:rsidRPr="00A219AC">
        <w:t xml:space="preserve"> в том числе БК РФ</w:t>
      </w:r>
      <w:r w:rsidRPr="00A219AC">
        <w:t>, были допущены нарушения в части требований ведения бухгалтерского учета,</w:t>
      </w:r>
      <w:r w:rsidR="00AB6332" w:rsidRPr="00A219AC">
        <w:t xml:space="preserve"> возмещения затрат.</w:t>
      </w:r>
      <w:r w:rsidRPr="00A219AC">
        <w:t xml:space="preserve"> Объектам контроля внесено представление для принятия мер по устранению выявленных нарушений и недостатков. Председателем Контрольно-счётной палаты проведена беседа с руководителями объектов проверки о недопущении нарушений законодательства в будущем. Данные представления контрольно-счетной палаты были рассмотрены и представлена информация о принятых мерах в установленные сроки.</w:t>
      </w:r>
    </w:p>
    <w:p w:rsidR="004A533B" w:rsidRPr="00A219AC" w:rsidRDefault="004A533B" w:rsidP="004A533B">
      <w:pPr>
        <w:pStyle w:val="1"/>
        <w:shd w:val="clear" w:color="auto" w:fill="auto"/>
        <w:spacing w:after="300"/>
        <w:ind w:firstLine="720"/>
        <w:jc w:val="both"/>
      </w:pPr>
      <w:r w:rsidRPr="00A219AC">
        <w:t xml:space="preserve">Результаты проведенных мероприятий доведены до сведения объектов контроля и направлены главе района и в представительный орган. Также результаты проведенных контрольных мероприятий направлены в прокуратуру </w:t>
      </w:r>
      <w:r w:rsidR="00B640D1" w:rsidRPr="00A219AC">
        <w:t>Советского</w:t>
      </w:r>
      <w:r w:rsidRPr="00A219AC">
        <w:t xml:space="preserve"> района.</w:t>
      </w:r>
    </w:p>
    <w:p w:rsidR="004A533B" w:rsidRPr="00A219AC" w:rsidRDefault="004A533B" w:rsidP="004A533B">
      <w:pPr>
        <w:pStyle w:val="1"/>
        <w:numPr>
          <w:ilvl w:val="0"/>
          <w:numId w:val="4"/>
        </w:numPr>
        <w:shd w:val="clear" w:color="auto" w:fill="auto"/>
        <w:tabs>
          <w:tab w:val="left" w:pos="710"/>
        </w:tabs>
        <w:spacing w:after="300" w:line="240" w:lineRule="auto"/>
        <w:ind w:firstLine="0"/>
        <w:jc w:val="center"/>
      </w:pPr>
      <w:r w:rsidRPr="00A219AC">
        <w:t>Организационно-методическая работа.</w:t>
      </w:r>
    </w:p>
    <w:p w:rsidR="004A533B" w:rsidRPr="00A219AC" w:rsidRDefault="004A533B" w:rsidP="004A533B">
      <w:pPr>
        <w:pStyle w:val="1"/>
        <w:shd w:val="clear" w:color="auto" w:fill="auto"/>
        <w:ind w:firstLine="720"/>
        <w:jc w:val="both"/>
      </w:pPr>
      <w:r w:rsidRPr="00A219AC">
        <w:t>В отчетном периоде организационная работа контрольно-счетной палаты была направлена на обеспечение эффективного функционирования КСП, совершенствование организации проведения контрольных и экспертно</w:t>
      </w:r>
      <w:r w:rsidRPr="00A219AC">
        <w:softHyphen/>
      </w:r>
      <w:r w:rsidR="000F32F2" w:rsidRPr="00A219AC">
        <w:t>-</w:t>
      </w:r>
      <w:r w:rsidRPr="00A219AC">
        <w:t>аналитических мероприятий и совершенствования ее методологического обеспечения.</w:t>
      </w:r>
    </w:p>
    <w:p w:rsidR="004A533B" w:rsidRPr="00A219AC" w:rsidRDefault="004A533B" w:rsidP="004A533B">
      <w:pPr>
        <w:pStyle w:val="1"/>
        <w:shd w:val="clear" w:color="auto" w:fill="auto"/>
        <w:ind w:firstLine="720"/>
        <w:jc w:val="both"/>
      </w:pPr>
      <w:r w:rsidRPr="00A219AC">
        <w:t>В 202</w:t>
      </w:r>
      <w:r w:rsidR="000F32F2" w:rsidRPr="00A219AC">
        <w:t>3</w:t>
      </w:r>
      <w:r w:rsidRPr="00A219AC">
        <w:t xml:space="preserve"> году проводилась работа по повышению профессиональной подготовки и повышению квалификации сотрудников Контрольно-счетной палаты. Так на протяжении отчетного периода Контрольно-счетная палата </w:t>
      </w:r>
      <w:r w:rsidR="00B640D1" w:rsidRPr="00A219AC">
        <w:t>Советского</w:t>
      </w:r>
      <w:r w:rsidRPr="00A219AC">
        <w:t xml:space="preserve"> района неоднократно принимала участие в семинарах, видеоконференциях и заседаниях, проводимых Советом контрольно-счетных органов Алтайского края, Счётной палатой Алтайского края, Счётной палатой РФ.</w:t>
      </w:r>
    </w:p>
    <w:p w:rsidR="004A533B" w:rsidRPr="00A219AC" w:rsidRDefault="004A533B" w:rsidP="004A533B">
      <w:pPr>
        <w:pStyle w:val="1"/>
        <w:shd w:val="clear" w:color="auto" w:fill="auto"/>
        <w:ind w:firstLine="720"/>
        <w:jc w:val="both"/>
      </w:pPr>
      <w:r w:rsidRPr="00A219AC">
        <w:t xml:space="preserve">В данном периоде контрольно-счетной палатой осуществлялось постоянное взаимодействие по вопросам текущей деятельности с </w:t>
      </w:r>
      <w:r w:rsidR="000F32F2" w:rsidRPr="00A219AC">
        <w:t>Советским</w:t>
      </w:r>
      <w:r w:rsidRPr="00A219AC">
        <w:t xml:space="preserve"> районным Советом народных депутатов, Администрацией </w:t>
      </w:r>
      <w:r w:rsidR="00B640D1" w:rsidRPr="00A219AC">
        <w:t>Советского</w:t>
      </w:r>
      <w:r w:rsidRPr="00A219AC">
        <w:t xml:space="preserve"> района и другими органами местного самоуправления.</w:t>
      </w:r>
    </w:p>
    <w:p w:rsidR="004A533B" w:rsidRPr="00A219AC" w:rsidRDefault="004A533B" w:rsidP="004A533B">
      <w:pPr>
        <w:pStyle w:val="1"/>
        <w:shd w:val="clear" w:color="auto" w:fill="auto"/>
        <w:spacing w:after="300"/>
        <w:ind w:firstLine="720"/>
        <w:jc w:val="both"/>
      </w:pPr>
      <w:r w:rsidRPr="00A219AC">
        <w:t>В течение отчетного года проводилась работа председателем Контрольно-счетной палаты района в Совете контрольно-счетных органов Алтайского края, изучение и применение в работе методических указаний, разработанных Счетной палатой Алтайского края для контрольно-счетных органов муниципальных образований и актуализация нормативно-правовой и методической базы деятельности Контрольно-счетной палаты района и её должностных лиц.</w:t>
      </w:r>
    </w:p>
    <w:p w:rsidR="004A533B" w:rsidRPr="00A219AC" w:rsidRDefault="004A533B" w:rsidP="004A533B">
      <w:pPr>
        <w:pStyle w:val="1"/>
        <w:numPr>
          <w:ilvl w:val="0"/>
          <w:numId w:val="4"/>
        </w:numPr>
        <w:shd w:val="clear" w:color="auto" w:fill="auto"/>
        <w:tabs>
          <w:tab w:val="left" w:pos="710"/>
        </w:tabs>
        <w:spacing w:after="300" w:line="240" w:lineRule="auto"/>
        <w:ind w:firstLine="0"/>
        <w:jc w:val="center"/>
      </w:pPr>
      <w:r w:rsidRPr="00A219AC">
        <w:t>Заключение.</w:t>
      </w:r>
    </w:p>
    <w:p w:rsidR="004A533B" w:rsidRPr="00A219AC" w:rsidRDefault="004A533B" w:rsidP="004A533B">
      <w:pPr>
        <w:pStyle w:val="1"/>
        <w:shd w:val="clear" w:color="auto" w:fill="auto"/>
        <w:ind w:firstLine="720"/>
        <w:jc w:val="both"/>
      </w:pPr>
      <w:r w:rsidRPr="00A219AC">
        <w:t>Контрольно-счетная палата в ходе работы систематически анализирует итоги проводимых мероприятий, обобщает и исследует причины и последствия выявленных отклонений и нарушений, разрабатывает предложения, дает информацию для принятия решений руководителям органов местного самоуправления для анализа и исследования выявленных нарушений и отклонений, а также для их устранения.</w:t>
      </w:r>
    </w:p>
    <w:p w:rsidR="004A533B" w:rsidRPr="00A219AC" w:rsidRDefault="004A533B" w:rsidP="004A533B">
      <w:pPr>
        <w:pStyle w:val="1"/>
        <w:shd w:val="clear" w:color="auto" w:fill="auto"/>
        <w:ind w:firstLine="720"/>
        <w:jc w:val="both"/>
      </w:pPr>
      <w:r w:rsidRPr="00A219AC">
        <w:t>Вся деятельность Контрольно-счётной палаты в 202</w:t>
      </w:r>
      <w:r w:rsidR="000F32F2" w:rsidRPr="00A219AC">
        <w:t>3</w:t>
      </w:r>
      <w:r w:rsidRPr="00A219AC">
        <w:t xml:space="preserve"> году была направлена на </w:t>
      </w:r>
      <w:r w:rsidRPr="00A219AC">
        <w:lastRenderedPageBreak/>
        <w:t xml:space="preserve">защиту государственных интересов в области бюджета, финансов, хозяйственно - экономических и имущественных отношений. Проводились контрольные и экспертно-аналитические мероприятия по соблюдению бюджетного законодательства при исполнении бюджета района и бюджетов поселений </w:t>
      </w:r>
      <w:r w:rsidR="00B640D1" w:rsidRPr="00A219AC">
        <w:t>Советского</w:t>
      </w:r>
      <w:r w:rsidRPr="00A219AC">
        <w:t xml:space="preserve"> района.</w:t>
      </w:r>
    </w:p>
    <w:p w:rsidR="004A533B" w:rsidRPr="00A219AC" w:rsidRDefault="004A533B" w:rsidP="004A533B">
      <w:pPr>
        <w:pStyle w:val="1"/>
        <w:shd w:val="clear" w:color="auto" w:fill="auto"/>
        <w:ind w:firstLine="720"/>
        <w:jc w:val="both"/>
      </w:pPr>
      <w:r w:rsidRPr="00A219AC">
        <w:t>Приоритетными направлениями деятельности Контрольно-счётной палаты в плане на 202</w:t>
      </w:r>
      <w:r w:rsidR="000F32F2" w:rsidRPr="00A219AC">
        <w:t>4</w:t>
      </w:r>
      <w:r w:rsidRPr="00A219AC">
        <w:t xml:space="preserve"> год предусмотрено:</w:t>
      </w:r>
    </w:p>
    <w:p w:rsidR="004A533B" w:rsidRPr="00A219AC" w:rsidRDefault="004A533B" w:rsidP="004A533B">
      <w:pPr>
        <w:pStyle w:val="1"/>
        <w:shd w:val="clear" w:color="auto" w:fill="auto"/>
        <w:tabs>
          <w:tab w:val="left" w:pos="1066"/>
        </w:tabs>
        <w:ind w:firstLine="720"/>
        <w:jc w:val="both"/>
      </w:pPr>
      <w:r w:rsidRPr="00A219AC">
        <w:t>а)</w:t>
      </w:r>
      <w:r w:rsidRPr="00A219AC">
        <w:tab/>
        <w:t xml:space="preserve">осуществление комплекса контрольных, экспертно-аналитических мероприятий, обеспечивающих реализацию задач и функций, возложенных на </w:t>
      </w:r>
      <w:r w:rsidR="00A24F41" w:rsidRPr="00A219AC">
        <w:t>к</w:t>
      </w:r>
      <w:r w:rsidRPr="00A219AC">
        <w:t xml:space="preserve">онтрольно- счётную палату Положением «О Контрольно-счётной палате </w:t>
      </w:r>
      <w:r w:rsidR="00B640D1" w:rsidRPr="00A219AC">
        <w:t>Советского</w:t>
      </w:r>
      <w:r w:rsidRPr="00A219AC">
        <w:t xml:space="preserve"> района Алтайского края»;</w:t>
      </w:r>
    </w:p>
    <w:p w:rsidR="004A533B" w:rsidRPr="00A219AC" w:rsidRDefault="004A533B" w:rsidP="004A533B">
      <w:pPr>
        <w:pStyle w:val="1"/>
        <w:shd w:val="clear" w:color="auto" w:fill="auto"/>
        <w:tabs>
          <w:tab w:val="left" w:pos="1272"/>
        </w:tabs>
        <w:ind w:firstLine="720"/>
        <w:jc w:val="both"/>
      </w:pPr>
      <w:r w:rsidRPr="00A219AC">
        <w:t>б)</w:t>
      </w:r>
      <w:r w:rsidR="00A24F41" w:rsidRPr="00A219AC">
        <w:t xml:space="preserve"> </w:t>
      </w:r>
      <w:r w:rsidRPr="00A219AC">
        <w:t>актуализация нормативно-правовой документации, регламентирующей деятельность Контрольно-счётной палаты и его должностных лиц;</w:t>
      </w:r>
    </w:p>
    <w:p w:rsidR="004A533B" w:rsidRPr="00A219AC" w:rsidRDefault="004A533B" w:rsidP="004A533B">
      <w:pPr>
        <w:pStyle w:val="1"/>
        <w:shd w:val="clear" w:color="auto" w:fill="auto"/>
        <w:tabs>
          <w:tab w:val="left" w:pos="1071"/>
        </w:tabs>
        <w:ind w:firstLine="720"/>
        <w:jc w:val="both"/>
      </w:pPr>
      <w:r w:rsidRPr="00A219AC">
        <w:t>в)</w:t>
      </w:r>
      <w:r w:rsidRPr="00A219AC">
        <w:tab/>
        <w:t>участие в заседаниях сессий районного Совета народных депутатов, комиссий и рабочих групп районного Совета депутатов;</w:t>
      </w:r>
    </w:p>
    <w:p w:rsidR="004A533B" w:rsidRPr="00A219AC" w:rsidRDefault="004A533B" w:rsidP="004A533B">
      <w:pPr>
        <w:pStyle w:val="1"/>
        <w:shd w:val="clear" w:color="auto" w:fill="auto"/>
        <w:tabs>
          <w:tab w:val="left" w:pos="1057"/>
        </w:tabs>
        <w:ind w:firstLine="720"/>
        <w:jc w:val="both"/>
      </w:pPr>
      <w:r w:rsidRPr="00A219AC">
        <w:t>г)</w:t>
      </w:r>
      <w:r w:rsidRPr="00A219AC">
        <w:tab/>
        <w:t xml:space="preserve">проведение контрольных, информационных, консультационных, выездных и других мероприятий по поручению </w:t>
      </w:r>
      <w:r w:rsidR="00B640D1" w:rsidRPr="00A219AC">
        <w:t>Советского</w:t>
      </w:r>
      <w:r w:rsidRPr="00A219AC">
        <w:t xml:space="preserve"> районного Совета народных депутатов Алтайского края и Счетной палаты Алтайского края;</w:t>
      </w:r>
    </w:p>
    <w:p w:rsidR="004A533B" w:rsidRPr="00A219AC" w:rsidRDefault="004A533B" w:rsidP="004A533B">
      <w:pPr>
        <w:pStyle w:val="1"/>
        <w:shd w:val="clear" w:color="auto" w:fill="auto"/>
        <w:tabs>
          <w:tab w:val="left" w:pos="1086"/>
        </w:tabs>
        <w:ind w:firstLine="720"/>
        <w:jc w:val="both"/>
      </w:pPr>
      <w:r w:rsidRPr="00A219AC">
        <w:t>д)</w:t>
      </w:r>
      <w:r w:rsidRPr="00A219AC">
        <w:tab/>
        <w:t xml:space="preserve">взаимодействие Контрольно-счётной палаты с правоохранительными органами, прокуратурой и другими контролирующими органами </w:t>
      </w:r>
      <w:r w:rsidR="00B640D1" w:rsidRPr="00A219AC">
        <w:t>Советского</w:t>
      </w:r>
      <w:r w:rsidRPr="00A219AC">
        <w:t xml:space="preserve"> района и Алтайского края.</w:t>
      </w:r>
    </w:p>
    <w:p w:rsidR="004A533B" w:rsidRPr="00A219AC" w:rsidRDefault="004A533B" w:rsidP="004A533B">
      <w:pPr>
        <w:pStyle w:val="1"/>
        <w:shd w:val="clear" w:color="auto" w:fill="auto"/>
        <w:ind w:firstLine="720"/>
        <w:jc w:val="both"/>
      </w:pPr>
      <w:r w:rsidRPr="00A219AC">
        <w:t>В целях обеспечения доступа к информации о своей деятельности на сайте Администрации района размещена и постоянно обновляется информация о деятельности Контрольно-счетной палаты.</w:t>
      </w:r>
    </w:p>
    <w:p w:rsidR="004A533B" w:rsidRPr="00A219AC" w:rsidRDefault="004A533B" w:rsidP="004A533B">
      <w:pPr>
        <w:pStyle w:val="1"/>
        <w:shd w:val="clear" w:color="auto" w:fill="auto"/>
        <w:ind w:firstLine="720"/>
        <w:jc w:val="both"/>
      </w:pPr>
      <w:r w:rsidRPr="00A219AC">
        <w:t xml:space="preserve">Представленный на рассмотрение депутатов </w:t>
      </w:r>
      <w:r w:rsidR="00B640D1" w:rsidRPr="00A219AC">
        <w:t>Советского</w:t>
      </w:r>
      <w:r w:rsidRPr="00A219AC">
        <w:t xml:space="preserve"> РСД настоящий отчет о деятельности Контрольно-счетной палаты </w:t>
      </w:r>
      <w:r w:rsidR="00B640D1" w:rsidRPr="00A219AC">
        <w:t>Советского</w:t>
      </w:r>
      <w:r w:rsidRPr="00A219AC">
        <w:t xml:space="preserve"> района за 202</w:t>
      </w:r>
      <w:r w:rsidR="00A24F41" w:rsidRPr="00A219AC">
        <w:t>3</w:t>
      </w:r>
      <w:r w:rsidRPr="00A219AC">
        <w:t xml:space="preserve"> год и результатах экспертно-аналитических мероприятий также является частью информационной деятельности Контрольно-счетной палаты.</w:t>
      </w:r>
    </w:p>
    <w:p w:rsidR="004A533B" w:rsidRPr="00A219AC" w:rsidRDefault="004A533B" w:rsidP="004A533B">
      <w:pPr>
        <w:pStyle w:val="1"/>
        <w:shd w:val="clear" w:color="auto" w:fill="auto"/>
        <w:ind w:firstLine="720"/>
        <w:jc w:val="both"/>
      </w:pPr>
      <w:r w:rsidRPr="00A219AC">
        <w:t xml:space="preserve">Настоящий Отчет направлен для сведения главе </w:t>
      </w:r>
      <w:r w:rsidR="00B640D1" w:rsidRPr="00A219AC">
        <w:t>Советского</w:t>
      </w:r>
      <w:r w:rsidRPr="00A219AC">
        <w:t xml:space="preserve"> района и после его принятия будет размещен на официальном сайте Администрации </w:t>
      </w:r>
      <w:r w:rsidR="00B640D1" w:rsidRPr="00A219AC">
        <w:t>Советского</w:t>
      </w:r>
      <w:r w:rsidRPr="00A219AC">
        <w:t xml:space="preserve"> района в 1 полугодии 202</w:t>
      </w:r>
      <w:r w:rsidR="00A24F41" w:rsidRPr="00A219AC">
        <w:t>4</w:t>
      </w:r>
      <w:r w:rsidRPr="00A219AC">
        <w:t xml:space="preserve"> года.</w:t>
      </w:r>
    </w:p>
    <w:p w:rsidR="004A533B" w:rsidRPr="00A219AC" w:rsidRDefault="004A533B" w:rsidP="004A533B">
      <w:pPr>
        <w:pStyle w:val="1"/>
        <w:shd w:val="clear" w:color="auto" w:fill="auto"/>
        <w:ind w:firstLine="720"/>
        <w:jc w:val="both"/>
      </w:pPr>
      <w:r w:rsidRPr="00A219AC">
        <w:t>С учетом выбранных приоритетов в своей деятельности при проведении экспертно-аналитических и иных мероприятий в пределах компетенции Контрольно-счетной палаты в 202</w:t>
      </w:r>
      <w:r w:rsidR="00A24F41" w:rsidRPr="00A219AC">
        <w:t>3</w:t>
      </w:r>
      <w:r w:rsidRPr="00A219AC">
        <w:t xml:space="preserve"> году основные функции, возложенные на Контрольно-счетную палату нормативными актами и утвержденными плановыми заданиями, выполнены.</w:t>
      </w:r>
    </w:p>
    <w:p w:rsidR="004A533B" w:rsidRDefault="004A533B">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Pr="00A219AC" w:rsidRDefault="00A219AC" w:rsidP="00A219AC">
      <w:pPr>
        <w:pStyle w:val="1"/>
        <w:shd w:val="clear" w:color="auto" w:fill="auto"/>
        <w:spacing w:line="259" w:lineRule="auto"/>
        <w:ind w:firstLine="0"/>
        <w:jc w:val="both"/>
      </w:pPr>
      <w:r w:rsidRPr="00A219AC">
        <w:t xml:space="preserve">Председатель КСП                                                       </w:t>
      </w:r>
      <w:r>
        <w:t xml:space="preserve">                                   </w:t>
      </w:r>
      <w:r w:rsidRPr="00A219AC">
        <w:t xml:space="preserve">  Н.И Аникина</w:t>
      </w: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bookmarkStart w:id="4" w:name="_GoBack"/>
      <w:bookmarkEnd w:id="4"/>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A24F41" w:rsidRDefault="00A24F41">
      <w:pPr>
        <w:pStyle w:val="1"/>
        <w:shd w:val="clear" w:color="auto" w:fill="auto"/>
        <w:spacing w:line="259" w:lineRule="auto"/>
        <w:ind w:firstLine="880"/>
        <w:jc w:val="both"/>
        <w:rPr>
          <w:sz w:val="28"/>
          <w:szCs w:val="28"/>
        </w:rPr>
      </w:pPr>
    </w:p>
    <w:p w:rsidR="004A533B" w:rsidRDefault="004A533B">
      <w:pPr>
        <w:pStyle w:val="1"/>
        <w:shd w:val="clear" w:color="auto" w:fill="auto"/>
        <w:spacing w:line="259" w:lineRule="auto"/>
        <w:ind w:firstLine="880"/>
        <w:jc w:val="both"/>
        <w:rPr>
          <w:sz w:val="28"/>
          <w:szCs w:val="28"/>
        </w:rPr>
      </w:pPr>
    </w:p>
    <w:p w:rsidR="004A533B" w:rsidRDefault="004A533B">
      <w:pPr>
        <w:pStyle w:val="1"/>
        <w:shd w:val="clear" w:color="auto" w:fill="auto"/>
        <w:spacing w:line="259" w:lineRule="auto"/>
        <w:ind w:firstLine="880"/>
        <w:jc w:val="both"/>
        <w:rPr>
          <w:sz w:val="28"/>
          <w:szCs w:val="28"/>
        </w:rPr>
      </w:pPr>
    </w:p>
    <w:p w:rsidR="004A533B" w:rsidRPr="005F202E" w:rsidRDefault="004A533B">
      <w:pPr>
        <w:pStyle w:val="1"/>
        <w:shd w:val="clear" w:color="auto" w:fill="auto"/>
        <w:spacing w:line="259" w:lineRule="auto"/>
        <w:ind w:firstLine="880"/>
        <w:jc w:val="both"/>
        <w:rPr>
          <w:sz w:val="28"/>
          <w:szCs w:val="28"/>
        </w:rPr>
      </w:pPr>
    </w:p>
    <w:p w:rsidR="005571AD" w:rsidRPr="005F202E" w:rsidRDefault="006B075E">
      <w:pPr>
        <w:pStyle w:val="1"/>
        <w:shd w:val="clear" w:color="auto" w:fill="auto"/>
        <w:spacing w:line="259" w:lineRule="auto"/>
        <w:ind w:firstLine="760"/>
        <w:jc w:val="both"/>
        <w:rPr>
          <w:sz w:val="28"/>
          <w:szCs w:val="28"/>
        </w:rPr>
      </w:pPr>
      <w:r w:rsidRPr="005F202E">
        <w:rPr>
          <w:sz w:val="28"/>
          <w:szCs w:val="28"/>
        </w:rPr>
        <w:t xml:space="preserve">Деятельность КСП </w:t>
      </w:r>
      <w:r w:rsidR="001F087B" w:rsidRPr="005F202E">
        <w:rPr>
          <w:sz w:val="28"/>
          <w:szCs w:val="28"/>
        </w:rPr>
        <w:t>Советского</w:t>
      </w:r>
      <w:r w:rsidRPr="005F202E">
        <w:rPr>
          <w:sz w:val="28"/>
          <w:szCs w:val="28"/>
        </w:rPr>
        <w:t xml:space="preserve"> района в 202</w:t>
      </w:r>
      <w:r w:rsidR="00A24F41">
        <w:rPr>
          <w:sz w:val="28"/>
          <w:szCs w:val="28"/>
        </w:rPr>
        <w:t>3</w:t>
      </w:r>
      <w:r w:rsidRPr="005F202E">
        <w:rPr>
          <w:sz w:val="28"/>
          <w:szCs w:val="28"/>
        </w:rPr>
        <w:t xml:space="preserve"> году осуществлялась на основании плана работы КСП </w:t>
      </w:r>
      <w:r w:rsidR="001F087B" w:rsidRPr="005F202E">
        <w:rPr>
          <w:sz w:val="28"/>
          <w:szCs w:val="28"/>
        </w:rPr>
        <w:t>Советского</w:t>
      </w:r>
      <w:r w:rsidRPr="005F202E">
        <w:rPr>
          <w:sz w:val="28"/>
          <w:szCs w:val="28"/>
        </w:rPr>
        <w:t xml:space="preserve"> района, который разработан и утвержден КСП </w:t>
      </w:r>
      <w:r w:rsidR="001F087B" w:rsidRPr="005F202E">
        <w:rPr>
          <w:sz w:val="28"/>
          <w:szCs w:val="28"/>
        </w:rPr>
        <w:t>Советского</w:t>
      </w:r>
      <w:r w:rsidRPr="005F202E">
        <w:rPr>
          <w:sz w:val="28"/>
          <w:szCs w:val="28"/>
        </w:rPr>
        <w:t xml:space="preserve"> района </w:t>
      </w:r>
      <w:r w:rsidR="004A533B">
        <w:rPr>
          <w:sz w:val="28"/>
          <w:szCs w:val="28"/>
        </w:rPr>
        <w:t>29</w:t>
      </w:r>
      <w:r w:rsidRPr="005F202E">
        <w:rPr>
          <w:sz w:val="28"/>
          <w:szCs w:val="28"/>
        </w:rPr>
        <w:t>.</w:t>
      </w:r>
      <w:r w:rsidR="004A533B">
        <w:rPr>
          <w:sz w:val="28"/>
          <w:szCs w:val="28"/>
        </w:rPr>
        <w:t>12</w:t>
      </w:r>
      <w:r w:rsidRPr="005F202E">
        <w:rPr>
          <w:sz w:val="28"/>
          <w:szCs w:val="28"/>
        </w:rPr>
        <w:t>.202</w:t>
      </w:r>
      <w:r w:rsidR="00D52054" w:rsidRPr="005F202E">
        <w:rPr>
          <w:sz w:val="28"/>
          <w:szCs w:val="28"/>
        </w:rPr>
        <w:t>2 № 1</w:t>
      </w:r>
      <w:r w:rsidR="004A533B">
        <w:rPr>
          <w:sz w:val="28"/>
          <w:szCs w:val="28"/>
        </w:rPr>
        <w:t>2</w:t>
      </w:r>
      <w:r w:rsidR="00D52054" w:rsidRPr="005F202E">
        <w:rPr>
          <w:sz w:val="28"/>
          <w:szCs w:val="28"/>
        </w:rPr>
        <w:t>.</w:t>
      </w:r>
      <w:r w:rsidRPr="005F202E">
        <w:rPr>
          <w:sz w:val="28"/>
          <w:szCs w:val="28"/>
        </w:rPr>
        <w:t xml:space="preserve">  План работы на 202</w:t>
      </w:r>
      <w:r w:rsidR="004A533B">
        <w:rPr>
          <w:sz w:val="28"/>
          <w:szCs w:val="28"/>
        </w:rPr>
        <w:t>3</w:t>
      </w:r>
      <w:r w:rsidRPr="005F202E">
        <w:rPr>
          <w:sz w:val="28"/>
          <w:szCs w:val="28"/>
        </w:rPr>
        <w:t xml:space="preserve"> год размещен на сайте муниципального образования «</w:t>
      </w:r>
      <w:r w:rsidR="00D52054" w:rsidRPr="005F202E">
        <w:rPr>
          <w:sz w:val="28"/>
          <w:szCs w:val="28"/>
        </w:rPr>
        <w:t>Советский</w:t>
      </w:r>
      <w:r w:rsidRPr="005F202E">
        <w:rPr>
          <w:sz w:val="28"/>
          <w:szCs w:val="28"/>
        </w:rPr>
        <w:t xml:space="preserve"> район» </w:t>
      </w:r>
      <w:r w:rsidR="001F087B" w:rsidRPr="005F202E">
        <w:rPr>
          <w:sz w:val="28"/>
          <w:szCs w:val="28"/>
        </w:rPr>
        <w:t>Алтайского края</w:t>
      </w:r>
      <w:r w:rsidRPr="005F202E">
        <w:rPr>
          <w:sz w:val="28"/>
          <w:szCs w:val="28"/>
        </w:rPr>
        <w:t xml:space="preserve"> в информационно</w:t>
      </w:r>
      <w:r w:rsidR="00CF43F6" w:rsidRPr="005F202E">
        <w:rPr>
          <w:sz w:val="28"/>
          <w:szCs w:val="28"/>
        </w:rPr>
        <w:t>-</w:t>
      </w:r>
      <w:r w:rsidRPr="005F202E">
        <w:rPr>
          <w:sz w:val="28"/>
          <w:szCs w:val="28"/>
        </w:rPr>
        <w:softHyphen/>
        <w:t>коммуникационной сети «Интернет») и выполнен в полном объеме и в установленные сроки. Изменения в план</w:t>
      </w:r>
      <w:r w:rsidR="00D52054" w:rsidRPr="005F202E">
        <w:rPr>
          <w:sz w:val="28"/>
          <w:szCs w:val="28"/>
        </w:rPr>
        <w:t xml:space="preserve"> не вносились</w:t>
      </w:r>
      <w:r w:rsidR="006F464B" w:rsidRPr="005F202E">
        <w:rPr>
          <w:sz w:val="28"/>
          <w:szCs w:val="28"/>
        </w:rPr>
        <w:t>.</w:t>
      </w:r>
    </w:p>
    <w:p w:rsidR="009670C3" w:rsidRPr="005F202E" w:rsidRDefault="009670C3" w:rsidP="009670C3">
      <w:pPr>
        <w:ind w:firstLine="708"/>
        <w:jc w:val="both"/>
        <w:rPr>
          <w:rFonts w:ascii="Times New Roman" w:hAnsi="Times New Roman" w:cs="Times New Roman"/>
          <w:sz w:val="28"/>
          <w:szCs w:val="28"/>
        </w:rPr>
      </w:pPr>
      <w:r w:rsidRPr="005F202E">
        <w:rPr>
          <w:rFonts w:ascii="Times New Roman" w:hAnsi="Times New Roman" w:cs="Times New Roman"/>
          <w:sz w:val="28"/>
          <w:szCs w:val="28"/>
        </w:rPr>
        <w:t>Заключены следующие соглашения:</w:t>
      </w:r>
    </w:p>
    <w:p w:rsidR="009670C3" w:rsidRPr="005F202E" w:rsidRDefault="009670C3" w:rsidP="009670C3">
      <w:pPr>
        <w:ind w:firstLine="708"/>
        <w:jc w:val="both"/>
        <w:rPr>
          <w:rFonts w:ascii="Times New Roman" w:hAnsi="Times New Roman" w:cs="Times New Roman"/>
          <w:sz w:val="28"/>
          <w:szCs w:val="28"/>
        </w:rPr>
      </w:pPr>
      <w:r w:rsidRPr="005F202E">
        <w:rPr>
          <w:rFonts w:ascii="Times New Roman" w:hAnsi="Times New Roman" w:cs="Times New Roman"/>
          <w:sz w:val="28"/>
          <w:szCs w:val="28"/>
        </w:rPr>
        <w:t xml:space="preserve">-  соглашение об информационном взаимодействии между Управлением Федерального казначейства по Алтайскому краю и контрольно–счетной палатой Советского района Алтайского края; </w:t>
      </w:r>
    </w:p>
    <w:p w:rsidR="009670C3" w:rsidRPr="005F202E" w:rsidRDefault="009670C3" w:rsidP="009670C3">
      <w:pPr>
        <w:ind w:firstLine="708"/>
        <w:jc w:val="both"/>
        <w:rPr>
          <w:rFonts w:ascii="Times New Roman" w:hAnsi="Times New Roman" w:cs="Times New Roman"/>
          <w:sz w:val="28"/>
          <w:szCs w:val="28"/>
        </w:rPr>
      </w:pPr>
      <w:r w:rsidRPr="005F202E">
        <w:rPr>
          <w:rFonts w:ascii="Times New Roman" w:hAnsi="Times New Roman" w:cs="Times New Roman"/>
          <w:sz w:val="28"/>
          <w:szCs w:val="28"/>
        </w:rPr>
        <w:t xml:space="preserve">- соглашение о сотрудничестве между Счетной палатой Алтайского края и </w:t>
      </w:r>
      <w:r w:rsidRPr="005F202E">
        <w:rPr>
          <w:rFonts w:ascii="Times New Roman" w:hAnsi="Times New Roman" w:cs="Times New Roman"/>
          <w:sz w:val="28"/>
          <w:szCs w:val="28"/>
        </w:rPr>
        <w:lastRenderedPageBreak/>
        <w:t>контрольно-счетной палатой Советского района Алтайского края.</w:t>
      </w:r>
    </w:p>
    <w:p w:rsidR="006F464B" w:rsidRPr="005F202E" w:rsidRDefault="009670C3" w:rsidP="0066748E">
      <w:pPr>
        <w:ind w:firstLine="708"/>
        <w:jc w:val="both"/>
        <w:rPr>
          <w:sz w:val="28"/>
          <w:szCs w:val="28"/>
        </w:rPr>
      </w:pPr>
      <w:r w:rsidRPr="005F202E">
        <w:rPr>
          <w:rFonts w:ascii="Times New Roman" w:hAnsi="Times New Roman" w:cs="Times New Roman"/>
          <w:sz w:val="28"/>
          <w:szCs w:val="28"/>
        </w:rPr>
        <w:t>- соглашение о сотрудничестве между прокуратурой Советского района Алтайского края и контрольно-счетной палатой Советского района Алтайского края.</w:t>
      </w:r>
    </w:p>
    <w:p w:rsidR="005571AD" w:rsidRPr="005F202E" w:rsidRDefault="0066748E">
      <w:pPr>
        <w:pStyle w:val="1"/>
        <w:shd w:val="clear" w:color="auto" w:fill="auto"/>
        <w:spacing w:line="259" w:lineRule="auto"/>
        <w:ind w:firstLine="380"/>
        <w:jc w:val="both"/>
        <w:rPr>
          <w:sz w:val="28"/>
          <w:szCs w:val="28"/>
        </w:rPr>
      </w:pPr>
      <w:r w:rsidRPr="005F202E">
        <w:rPr>
          <w:sz w:val="28"/>
          <w:szCs w:val="28"/>
        </w:rPr>
        <w:t xml:space="preserve">     - </w:t>
      </w:r>
      <w:r w:rsidR="006F464B" w:rsidRPr="005F202E">
        <w:rPr>
          <w:sz w:val="28"/>
          <w:szCs w:val="28"/>
        </w:rPr>
        <w:t xml:space="preserve"> </w:t>
      </w:r>
      <w:r w:rsidR="0032196C" w:rsidRPr="005F202E">
        <w:rPr>
          <w:sz w:val="28"/>
          <w:szCs w:val="28"/>
        </w:rPr>
        <w:t xml:space="preserve">подготовлены </w:t>
      </w:r>
      <w:r w:rsidR="006F464B" w:rsidRPr="005F202E">
        <w:rPr>
          <w:sz w:val="28"/>
          <w:szCs w:val="28"/>
        </w:rPr>
        <w:t>соглашения с 12 поселениями Советского района по передаче п</w:t>
      </w:r>
      <w:r w:rsidR="006B075E" w:rsidRPr="005F202E">
        <w:rPr>
          <w:sz w:val="28"/>
          <w:szCs w:val="28"/>
        </w:rPr>
        <w:t>олномочи</w:t>
      </w:r>
      <w:r w:rsidR="006F464B" w:rsidRPr="005F202E">
        <w:rPr>
          <w:sz w:val="28"/>
          <w:szCs w:val="28"/>
        </w:rPr>
        <w:t>й</w:t>
      </w:r>
      <w:r w:rsidR="006B075E" w:rsidRPr="005F202E">
        <w:rPr>
          <w:sz w:val="28"/>
          <w:szCs w:val="28"/>
        </w:rPr>
        <w:t xml:space="preserve"> по внешнему финансовому</w:t>
      </w:r>
      <w:r w:rsidR="0032196C" w:rsidRPr="005F202E">
        <w:rPr>
          <w:sz w:val="28"/>
          <w:szCs w:val="28"/>
        </w:rPr>
        <w:t xml:space="preserve"> контролю.</w:t>
      </w:r>
    </w:p>
    <w:p w:rsidR="005571AD" w:rsidRPr="005F202E" w:rsidRDefault="006B075E">
      <w:pPr>
        <w:pStyle w:val="1"/>
        <w:shd w:val="clear" w:color="auto" w:fill="auto"/>
        <w:spacing w:line="259" w:lineRule="auto"/>
        <w:ind w:firstLine="380"/>
        <w:jc w:val="both"/>
        <w:rPr>
          <w:sz w:val="28"/>
          <w:szCs w:val="28"/>
        </w:rPr>
      </w:pPr>
      <w:r w:rsidRPr="005F202E">
        <w:rPr>
          <w:sz w:val="28"/>
          <w:szCs w:val="28"/>
        </w:rPr>
        <w:t>В соответствии с Планом работы, в целях реализации полномочий контрольно-счетного органа контрольно-счетной палатой проведено 3</w:t>
      </w:r>
      <w:r w:rsidR="006F464B" w:rsidRPr="005F202E">
        <w:rPr>
          <w:sz w:val="28"/>
          <w:szCs w:val="28"/>
        </w:rPr>
        <w:t xml:space="preserve"> </w:t>
      </w:r>
      <w:r w:rsidRPr="005F202E">
        <w:rPr>
          <w:sz w:val="28"/>
          <w:szCs w:val="28"/>
        </w:rPr>
        <w:t>экспертно-аналитическ</w:t>
      </w:r>
      <w:r w:rsidR="00CF43F6" w:rsidRPr="005F202E">
        <w:rPr>
          <w:sz w:val="28"/>
          <w:szCs w:val="28"/>
        </w:rPr>
        <w:t>их</w:t>
      </w:r>
      <w:r w:rsidRPr="005F202E">
        <w:rPr>
          <w:sz w:val="28"/>
          <w:szCs w:val="28"/>
        </w:rPr>
        <w:t xml:space="preserve"> мероприяти</w:t>
      </w:r>
      <w:r w:rsidR="00CF43F6" w:rsidRPr="005F202E">
        <w:rPr>
          <w:sz w:val="28"/>
          <w:szCs w:val="28"/>
        </w:rPr>
        <w:t>я</w:t>
      </w:r>
      <w:r w:rsidRPr="005F202E">
        <w:rPr>
          <w:sz w:val="28"/>
          <w:szCs w:val="28"/>
        </w:rPr>
        <w:t>.</w:t>
      </w:r>
    </w:p>
    <w:p w:rsidR="005571AD" w:rsidRPr="005F202E" w:rsidRDefault="006B075E">
      <w:pPr>
        <w:pStyle w:val="1"/>
        <w:shd w:val="clear" w:color="auto" w:fill="auto"/>
        <w:spacing w:after="300" w:line="259" w:lineRule="auto"/>
        <w:ind w:firstLine="380"/>
        <w:jc w:val="both"/>
        <w:rPr>
          <w:sz w:val="28"/>
          <w:szCs w:val="28"/>
        </w:rPr>
      </w:pPr>
      <w:r w:rsidRPr="005F202E">
        <w:rPr>
          <w:sz w:val="28"/>
          <w:szCs w:val="28"/>
        </w:rPr>
        <w:t xml:space="preserve">Результаты проведенных мероприятий доведены до сведения объектов контроля и направлены Главе </w:t>
      </w:r>
      <w:r w:rsidR="001F087B" w:rsidRPr="005F202E">
        <w:rPr>
          <w:sz w:val="28"/>
          <w:szCs w:val="28"/>
        </w:rPr>
        <w:t>Советского</w:t>
      </w:r>
      <w:r w:rsidRPr="005F202E">
        <w:rPr>
          <w:sz w:val="28"/>
          <w:szCs w:val="28"/>
        </w:rPr>
        <w:t xml:space="preserve"> района, размещены в информационно-коммуникационной сети «Интернет», на официальном сайте муниципального образования «</w:t>
      </w:r>
      <w:r w:rsidR="006F464B" w:rsidRPr="005F202E">
        <w:rPr>
          <w:sz w:val="28"/>
          <w:szCs w:val="28"/>
        </w:rPr>
        <w:t>Советский район</w:t>
      </w:r>
      <w:r w:rsidRPr="005F202E">
        <w:rPr>
          <w:sz w:val="28"/>
          <w:szCs w:val="28"/>
        </w:rPr>
        <w:t xml:space="preserve">» </w:t>
      </w:r>
      <w:r w:rsidR="001F087B" w:rsidRPr="005F202E">
        <w:rPr>
          <w:sz w:val="28"/>
          <w:szCs w:val="28"/>
        </w:rPr>
        <w:t>Алтайского края</w:t>
      </w:r>
      <w:r w:rsidRPr="005F202E">
        <w:rPr>
          <w:sz w:val="28"/>
          <w:szCs w:val="28"/>
        </w:rPr>
        <w:t xml:space="preserve"> в разделе «Контрольно-счетная палата».</w:t>
      </w:r>
    </w:p>
    <w:p w:rsidR="005571AD" w:rsidRPr="005F202E" w:rsidRDefault="006B075E">
      <w:pPr>
        <w:pStyle w:val="11"/>
        <w:keepNext/>
        <w:keepLines/>
        <w:numPr>
          <w:ilvl w:val="0"/>
          <w:numId w:val="1"/>
        </w:numPr>
        <w:shd w:val="clear" w:color="auto" w:fill="auto"/>
        <w:tabs>
          <w:tab w:val="left" w:pos="327"/>
        </w:tabs>
        <w:rPr>
          <w:sz w:val="28"/>
          <w:szCs w:val="28"/>
        </w:rPr>
      </w:pPr>
      <w:bookmarkStart w:id="5" w:name="bookmark4"/>
      <w:bookmarkStart w:id="6" w:name="bookmark5"/>
      <w:r w:rsidRPr="005F202E">
        <w:rPr>
          <w:sz w:val="28"/>
          <w:szCs w:val="28"/>
        </w:rPr>
        <w:t>Экспертно-аналитическая деятельность</w:t>
      </w:r>
      <w:bookmarkEnd w:id="5"/>
      <w:bookmarkEnd w:id="6"/>
    </w:p>
    <w:p w:rsidR="005571AD" w:rsidRPr="005F202E" w:rsidRDefault="006B075E">
      <w:pPr>
        <w:pStyle w:val="1"/>
        <w:shd w:val="clear" w:color="auto" w:fill="auto"/>
        <w:ind w:firstLine="760"/>
        <w:jc w:val="both"/>
        <w:rPr>
          <w:sz w:val="28"/>
          <w:szCs w:val="28"/>
        </w:rPr>
      </w:pPr>
      <w:r w:rsidRPr="005F202E">
        <w:rPr>
          <w:sz w:val="28"/>
          <w:szCs w:val="28"/>
        </w:rPr>
        <w:t xml:space="preserve">В отчетном периоде КСП </w:t>
      </w:r>
      <w:r w:rsidR="001F087B" w:rsidRPr="005F202E">
        <w:rPr>
          <w:sz w:val="28"/>
          <w:szCs w:val="28"/>
        </w:rPr>
        <w:t>Советского</w:t>
      </w:r>
      <w:r w:rsidRPr="005F202E">
        <w:rPr>
          <w:sz w:val="28"/>
          <w:szCs w:val="28"/>
        </w:rPr>
        <w:t xml:space="preserve"> района осуществляла экспертно</w:t>
      </w:r>
      <w:r w:rsidRPr="005F202E">
        <w:rPr>
          <w:sz w:val="28"/>
          <w:szCs w:val="28"/>
        </w:rPr>
        <w:softHyphen/>
      </w:r>
      <w:r w:rsidR="00C2093A" w:rsidRPr="005F202E">
        <w:rPr>
          <w:sz w:val="28"/>
          <w:szCs w:val="28"/>
        </w:rPr>
        <w:t>-</w:t>
      </w:r>
      <w:r w:rsidRPr="005F202E">
        <w:rPr>
          <w:sz w:val="28"/>
          <w:szCs w:val="28"/>
        </w:rPr>
        <w:t>аналитическую деятельность, которая была направлена на предотвращение потенциальных нарушений и недостатков на стадии экспертизы проектов муниципальных правовых актов, их корректировки с точки зрения законности, целесообразности и эффективности использования средств бюджета муниципальных образований, муниципальной собственности и имущества.</w:t>
      </w:r>
    </w:p>
    <w:p w:rsidR="0047506D" w:rsidRPr="005F202E" w:rsidRDefault="006B075E">
      <w:pPr>
        <w:pStyle w:val="1"/>
        <w:shd w:val="clear" w:color="auto" w:fill="auto"/>
        <w:spacing w:after="140"/>
        <w:ind w:firstLine="880"/>
        <w:jc w:val="both"/>
        <w:rPr>
          <w:sz w:val="28"/>
          <w:szCs w:val="28"/>
        </w:rPr>
      </w:pPr>
      <w:r w:rsidRPr="005F202E">
        <w:rPr>
          <w:sz w:val="28"/>
          <w:szCs w:val="28"/>
        </w:rPr>
        <w:t>В ходе экспертно-аналитической деятельности в 202</w:t>
      </w:r>
      <w:r w:rsidR="00374C9D" w:rsidRPr="005F202E">
        <w:rPr>
          <w:sz w:val="28"/>
          <w:szCs w:val="28"/>
        </w:rPr>
        <w:t>2</w:t>
      </w:r>
      <w:r w:rsidRPr="005F202E">
        <w:rPr>
          <w:sz w:val="28"/>
          <w:szCs w:val="28"/>
        </w:rPr>
        <w:t xml:space="preserve"> году КСП </w:t>
      </w:r>
      <w:r w:rsidR="001F087B" w:rsidRPr="005F202E">
        <w:rPr>
          <w:sz w:val="28"/>
          <w:szCs w:val="28"/>
        </w:rPr>
        <w:t>Советского</w:t>
      </w:r>
      <w:r w:rsidRPr="005F202E">
        <w:rPr>
          <w:sz w:val="28"/>
          <w:szCs w:val="28"/>
        </w:rPr>
        <w:t xml:space="preserve"> района выдано </w:t>
      </w:r>
      <w:r w:rsidR="00374C9D" w:rsidRPr="005F202E">
        <w:rPr>
          <w:sz w:val="28"/>
          <w:szCs w:val="28"/>
        </w:rPr>
        <w:t>3</w:t>
      </w:r>
      <w:r w:rsidRPr="005F202E">
        <w:rPr>
          <w:sz w:val="28"/>
          <w:szCs w:val="28"/>
        </w:rPr>
        <w:t xml:space="preserve"> экспертных заключений, в том числе:  </w:t>
      </w:r>
    </w:p>
    <w:p w:rsidR="005571AD" w:rsidRPr="005F202E" w:rsidRDefault="0047506D">
      <w:pPr>
        <w:pStyle w:val="1"/>
        <w:shd w:val="clear" w:color="auto" w:fill="auto"/>
        <w:spacing w:after="140"/>
        <w:ind w:firstLine="880"/>
        <w:jc w:val="both"/>
        <w:rPr>
          <w:sz w:val="28"/>
          <w:szCs w:val="28"/>
        </w:rPr>
      </w:pPr>
      <w:r w:rsidRPr="005F202E">
        <w:rPr>
          <w:sz w:val="28"/>
          <w:szCs w:val="28"/>
        </w:rPr>
        <w:t>-</w:t>
      </w:r>
      <w:r w:rsidR="006B075E" w:rsidRPr="005F202E">
        <w:rPr>
          <w:sz w:val="28"/>
          <w:szCs w:val="28"/>
        </w:rPr>
        <w:t xml:space="preserve"> </w:t>
      </w:r>
      <w:r w:rsidRPr="005F202E">
        <w:rPr>
          <w:sz w:val="28"/>
          <w:szCs w:val="28"/>
        </w:rPr>
        <w:t>на</w:t>
      </w:r>
      <w:r w:rsidRPr="005F202E">
        <w:rPr>
          <w:bCs/>
          <w:sz w:val="28"/>
          <w:szCs w:val="28"/>
        </w:rPr>
        <w:t xml:space="preserve"> исполнение районного бюджета</w:t>
      </w:r>
      <w:r w:rsidRPr="005F202E">
        <w:rPr>
          <w:sz w:val="28"/>
          <w:szCs w:val="28"/>
        </w:rPr>
        <w:t xml:space="preserve"> за полугодие и </w:t>
      </w:r>
      <w:r w:rsidR="00F54994" w:rsidRPr="005F202E">
        <w:rPr>
          <w:sz w:val="28"/>
          <w:szCs w:val="28"/>
        </w:rPr>
        <w:t>девять</w:t>
      </w:r>
      <w:r w:rsidRPr="005F202E">
        <w:rPr>
          <w:sz w:val="28"/>
          <w:szCs w:val="28"/>
        </w:rPr>
        <w:t xml:space="preserve"> месяцев 2022 года.</w:t>
      </w:r>
    </w:p>
    <w:p w:rsidR="005571AD" w:rsidRPr="005F202E" w:rsidRDefault="006B075E">
      <w:pPr>
        <w:pStyle w:val="1"/>
        <w:shd w:val="clear" w:color="auto" w:fill="auto"/>
        <w:spacing w:line="259" w:lineRule="auto"/>
        <w:ind w:firstLine="760"/>
        <w:jc w:val="both"/>
        <w:rPr>
          <w:sz w:val="28"/>
          <w:szCs w:val="28"/>
        </w:rPr>
      </w:pPr>
      <w:r w:rsidRPr="005F202E">
        <w:rPr>
          <w:sz w:val="28"/>
          <w:szCs w:val="28"/>
        </w:rPr>
        <w:t xml:space="preserve">Общая сумма проверенных средств в ходе экспертно-аналитической деятельности составила </w:t>
      </w:r>
      <w:r w:rsidR="00C2093A" w:rsidRPr="005F202E">
        <w:rPr>
          <w:sz w:val="28"/>
          <w:szCs w:val="28"/>
        </w:rPr>
        <w:t>576474,3</w:t>
      </w:r>
      <w:r w:rsidRPr="005F202E">
        <w:rPr>
          <w:sz w:val="28"/>
          <w:szCs w:val="28"/>
        </w:rPr>
        <w:t xml:space="preserve"> тыс. рублей, в том числе даны заключения:</w:t>
      </w:r>
    </w:p>
    <w:p w:rsidR="005571AD" w:rsidRPr="005F202E" w:rsidRDefault="006B075E">
      <w:pPr>
        <w:pStyle w:val="1"/>
        <w:numPr>
          <w:ilvl w:val="0"/>
          <w:numId w:val="2"/>
        </w:numPr>
        <w:shd w:val="clear" w:color="auto" w:fill="auto"/>
        <w:tabs>
          <w:tab w:val="left" w:pos="971"/>
        </w:tabs>
        <w:spacing w:line="259" w:lineRule="auto"/>
        <w:ind w:firstLine="760"/>
        <w:jc w:val="both"/>
        <w:rPr>
          <w:sz w:val="28"/>
          <w:szCs w:val="28"/>
        </w:rPr>
      </w:pPr>
      <w:r w:rsidRPr="005F202E">
        <w:rPr>
          <w:sz w:val="28"/>
          <w:szCs w:val="28"/>
        </w:rPr>
        <w:t>на проект районного бюджета и проекты бюджетов сельских поселений на 202</w:t>
      </w:r>
      <w:r w:rsidR="0047506D" w:rsidRPr="005F202E">
        <w:rPr>
          <w:sz w:val="28"/>
          <w:szCs w:val="28"/>
        </w:rPr>
        <w:t>3</w:t>
      </w:r>
      <w:r w:rsidRPr="005F202E">
        <w:rPr>
          <w:sz w:val="28"/>
          <w:szCs w:val="28"/>
        </w:rPr>
        <w:t xml:space="preserve"> год и плановый период 202</w:t>
      </w:r>
      <w:r w:rsidR="0047506D" w:rsidRPr="005F202E">
        <w:rPr>
          <w:sz w:val="28"/>
          <w:szCs w:val="28"/>
        </w:rPr>
        <w:t>4</w:t>
      </w:r>
      <w:r w:rsidRPr="005F202E">
        <w:rPr>
          <w:sz w:val="28"/>
          <w:szCs w:val="28"/>
        </w:rPr>
        <w:t>-202</w:t>
      </w:r>
      <w:r w:rsidR="0047506D" w:rsidRPr="005F202E">
        <w:rPr>
          <w:sz w:val="28"/>
          <w:szCs w:val="28"/>
        </w:rPr>
        <w:t>5</w:t>
      </w:r>
      <w:r w:rsidRPr="005F202E">
        <w:rPr>
          <w:sz w:val="28"/>
          <w:szCs w:val="28"/>
        </w:rPr>
        <w:t xml:space="preserve"> годов, выдано заключени</w:t>
      </w:r>
      <w:r w:rsidR="00A90834" w:rsidRPr="005F202E">
        <w:rPr>
          <w:sz w:val="28"/>
          <w:szCs w:val="28"/>
        </w:rPr>
        <w:t>е с</w:t>
      </w:r>
      <w:r w:rsidRPr="005F202E">
        <w:rPr>
          <w:sz w:val="28"/>
          <w:szCs w:val="28"/>
        </w:rPr>
        <w:t xml:space="preserve"> замечани</w:t>
      </w:r>
      <w:r w:rsidR="00A90834" w:rsidRPr="005F202E">
        <w:rPr>
          <w:sz w:val="28"/>
          <w:szCs w:val="28"/>
        </w:rPr>
        <w:t>ем</w:t>
      </w:r>
      <w:r w:rsidRPr="005F202E">
        <w:rPr>
          <w:sz w:val="28"/>
          <w:szCs w:val="28"/>
        </w:rPr>
        <w:t xml:space="preserve"> о нарушении ст. 17</w:t>
      </w:r>
      <w:r w:rsidR="00A90834" w:rsidRPr="005F202E">
        <w:rPr>
          <w:sz w:val="28"/>
          <w:szCs w:val="28"/>
        </w:rPr>
        <w:t>9</w:t>
      </w:r>
      <w:r w:rsidRPr="005F202E">
        <w:rPr>
          <w:sz w:val="28"/>
          <w:szCs w:val="28"/>
        </w:rPr>
        <w:t xml:space="preserve"> Бюджетного кодекса Российской Федерации</w:t>
      </w:r>
      <w:r w:rsidR="00A90834" w:rsidRPr="005F202E">
        <w:rPr>
          <w:sz w:val="28"/>
          <w:szCs w:val="28"/>
        </w:rPr>
        <w:t xml:space="preserve"> (</w:t>
      </w:r>
      <w:r w:rsidR="00A90834" w:rsidRPr="005F202E">
        <w:rPr>
          <w:color w:val="000000" w:themeColor="text1"/>
          <w:sz w:val="28"/>
          <w:szCs w:val="28"/>
        </w:rPr>
        <w:t>необходимости приведения муниципальных программ в соответствие с решением о районном бюджете)</w:t>
      </w:r>
      <w:r w:rsidRPr="005F202E">
        <w:rPr>
          <w:sz w:val="28"/>
          <w:szCs w:val="28"/>
        </w:rPr>
        <w:t>;</w:t>
      </w:r>
    </w:p>
    <w:p w:rsidR="00244C3E" w:rsidRPr="005F202E" w:rsidRDefault="00244C3E" w:rsidP="00244C3E">
      <w:pPr>
        <w:pStyle w:val="1"/>
        <w:shd w:val="clear" w:color="auto" w:fill="auto"/>
        <w:tabs>
          <w:tab w:val="left" w:pos="971"/>
        </w:tabs>
        <w:spacing w:line="259" w:lineRule="auto"/>
        <w:ind w:left="760" w:firstLine="0"/>
        <w:jc w:val="both"/>
        <w:rPr>
          <w:sz w:val="28"/>
          <w:szCs w:val="28"/>
        </w:rPr>
      </w:pPr>
    </w:p>
    <w:p w:rsidR="005571AD" w:rsidRPr="005F202E" w:rsidRDefault="006B075E">
      <w:pPr>
        <w:pStyle w:val="11"/>
        <w:keepNext/>
        <w:keepLines/>
        <w:numPr>
          <w:ilvl w:val="0"/>
          <w:numId w:val="1"/>
        </w:numPr>
        <w:shd w:val="clear" w:color="auto" w:fill="auto"/>
        <w:tabs>
          <w:tab w:val="left" w:pos="327"/>
        </w:tabs>
        <w:spacing w:line="259" w:lineRule="auto"/>
        <w:rPr>
          <w:sz w:val="28"/>
          <w:szCs w:val="28"/>
        </w:rPr>
      </w:pPr>
      <w:bookmarkStart w:id="7" w:name="bookmark6"/>
      <w:bookmarkStart w:id="8" w:name="bookmark7"/>
      <w:r w:rsidRPr="005F202E">
        <w:rPr>
          <w:sz w:val="28"/>
          <w:szCs w:val="28"/>
        </w:rPr>
        <w:t>Контрольные мероприятия, проведенные контрольно-счетной</w:t>
      </w:r>
      <w:r w:rsidRPr="005F202E">
        <w:rPr>
          <w:sz w:val="28"/>
          <w:szCs w:val="28"/>
        </w:rPr>
        <w:br/>
        <w:t xml:space="preserve">палатой </w:t>
      </w:r>
      <w:r w:rsidR="001F087B" w:rsidRPr="005F202E">
        <w:rPr>
          <w:sz w:val="28"/>
          <w:szCs w:val="28"/>
        </w:rPr>
        <w:t>Советского</w:t>
      </w:r>
      <w:r w:rsidRPr="005F202E">
        <w:rPr>
          <w:sz w:val="28"/>
          <w:szCs w:val="28"/>
        </w:rPr>
        <w:t xml:space="preserve"> района в 202</w:t>
      </w:r>
      <w:r w:rsidR="00374C9D" w:rsidRPr="005F202E">
        <w:rPr>
          <w:sz w:val="28"/>
          <w:szCs w:val="28"/>
        </w:rPr>
        <w:t>2</w:t>
      </w:r>
      <w:r w:rsidRPr="005F202E">
        <w:rPr>
          <w:sz w:val="28"/>
          <w:szCs w:val="28"/>
        </w:rPr>
        <w:t xml:space="preserve"> году</w:t>
      </w:r>
      <w:bookmarkEnd w:id="7"/>
      <w:bookmarkEnd w:id="8"/>
    </w:p>
    <w:p w:rsidR="005571AD" w:rsidRPr="005F202E" w:rsidRDefault="006B075E">
      <w:pPr>
        <w:pStyle w:val="1"/>
        <w:shd w:val="clear" w:color="auto" w:fill="auto"/>
        <w:spacing w:line="259" w:lineRule="auto"/>
        <w:ind w:firstLine="760"/>
        <w:jc w:val="both"/>
        <w:rPr>
          <w:sz w:val="28"/>
          <w:szCs w:val="28"/>
        </w:rPr>
      </w:pPr>
      <w:r w:rsidRPr="005F202E">
        <w:rPr>
          <w:sz w:val="28"/>
          <w:szCs w:val="28"/>
        </w:rPr>
        <w:t xml:space="preserve">Контрольная деятельность КСП </w:t>
      </w:r>
      <w:r w:rsidR="001F087B" w:rsidRPr="005F202E">
        <w:rPr>
          <w:sz w:val="28"/>
          <w:szCs w:val="28"/>
        </w:rPr>
        <w:t>Советского</w:t>
      </w:r>
      <w:r w:rsidRPr="005F202E">
        <w:rPr>
          <w:sz w:val="28"/>
          <w:szCs w:val="28"/>
        </w:rPr>
        <w:t xml:space="preserve"> района в 202</w:t>
      </w:r>
      <w:r w:rsidR="00374C9D" w:rsidRPr="005F202E">
        <w:rPr>
          <w:sz w:val="28"/>
          <w:szCs w:val="28"/>
        </w:rPr>
        <w:t>2</w:t>
      </w:r>
      <w:r w:rsidRPr="005F202E">
        <w:rPr>
          <w:sz w:val="28"/>
          <w:szCs w:val="28"/>
        </w:rPr>
        <w:t xml:space="preserve"> году </w:t>
      </w:r>
      <w:r w:rsidR="00374C9D" w:rsidRPr="005F202E">
        <w:rPr>
          <w:sz w:val="28"/>
          <w:szCs w:val="28"/>
        </w:rPr>
        <w:t xml:space="preserve">не планировалась и не осуществлялась </w:t>
      </w:r>
      <w:r w:rsidRPr="005F202E">
        <w:rPr>
          <w:sz w:val="28"/>
          <w:szCs w:val="28"/>
        </w:rPr>
        <w:t>в соответствии с утвержденным Планом работы</w:t>
      </w:r>
      <w:r w:rsidR="00374C9D" w:rsidRPr="005F202E">
        <w:rPr>
          <w:sz w:val="28"/>
          <w:szCs w:val="28"/>
        </w:rPr>
        <w:t>, в связи с организационными мероприятиями по разработке регламентирующих документов</w:t>
      </w:r>
      <w:r w:rsidRPr="005F202E">
        <w:rPr>
          <w:sz w:val="28"/>
          <w:szCs w:val="28"/>
        </w:rPr>
        <w:t>.</w:t>
      </w:r>
    </w:p>
    <w:p w:rsidR="00374C9D" w:rsidRPr="005F202E" w:rsidRDefault="00374C9D">
      <w:pPr>
        <w:pStyle w:val="1"/>
        <w:shd w:val="clear" w:color="auto" w:fill="auto"/>
        <w:spacing w:line="259" w:lineRule="auto"/>
        <w:ind w:firstLine="760"/>
        <w:jc w:val="both"/>
        <w:rPr>
          <w:sz w:val="28"/>
          <w:szCs w:val="28"/>
        </w:rPr>
      </w:pPr>
    </w:p>
    <w:p w:rsidR="005571AD" w:rsidRPr="005F202E" w:rsidRDefault="006B075E">
      <w:pPr>
        <w:pStyle w:val="11"/>
        <w:keepNext/>
        <w:keepLines/>
        <w:numPr>
          <w:ilvl w:val="0"/>
          <w:numId w:val="1"/>
        </w:numPr>
        <w:shd w:val="clear" w:color="auto" w:fill="auto"/>
        <w:tabs>
          <w:tab w:val="left" w:pos="322"/>
        </w:tabs>
        <w:spacing w:line="240" w:lineRule="auto"/>
        <w:rPr>
          <w:color w:val="auto"/>
          <w:sz w:val="28"/>
          <w:szCs w:val="28"/>
        </w:rPr>
      </w:pPr>
      <w:bookmarkStart w:id="9" w:name="bookmark8"/>
      <w:bookmarkStart w:id="10" w:name="bookmark9"/>
      <w:r w:rsidRPr="005F202E">
        <w:rPr>
          <w:color w:val="auto"/>
          <w:sz w:val="28"/>
          <w:szCs w:val="28"/>
        </w:rPr>
        <w:lastRenderedPageBreak/>
        <w:t>Заключение</w:t>
      </w:r>
      <w:bookmarkEnd w:id="9"/>
      <w:bookmarkEnd w:id="10"/>
    </w:p>
    <w:p w:rsidR="005571AD" w:rsidRPr="005F202E" w:rsidRDefault="00CB1CF9">
      <w:pPr>
        <w:pStyle w:val="1"/>
        <w:shd w:val="clear" w:color="auto" w:fill="auto"/>
        <w:ind w:firstLine="900"/>
        <w:jc w:val="both"/>
        <w:rPr>
          <w:sz w:val="28"/>
          <w:szCs w:val="28"/>
        </w:rPr>
      </w:pPr>
      <w:r w:rsidRPr="005F202E">
        <w:rPr>
          <w:sz w:val="28"/>
          <w:szCs w:val="28"/>
        </w:rPr>
        <w:t>В</w:t>
      </w:r>
      <w:r w:rsidR="006B075E" w:rsidRPr="005F202E">
        <w:rPr>
          <w:sz w:val="28"/>
          <w:szCs w:val="28"/>
        </w:rPr>
        <w:t xml:space="preserve"> 202</w:t>
      </w:r>
      <w:r w:rsidRPr="005F202E">
        <w:rPr>
          <w:sz w:val="28"/>
          <w:szCs w:val="28"/>
        </w:rPr>
        <w:t>2</w:t>
      </w:r>
      <w:r w:rsidR="006B075E" w:rsidRPr="005F202E">
        <w:rPr>
          <w:sz w:val="28"/>
          <w:szCs w:val="28"/>
        </w:rPr>
        <w:t xml:space="preserve"> году сформирован и утвержден план работы на 202</w:t>
      </w:r>
      <w:r w:rsidR="0032196C" w:rsidRPr="005F202E">
        <w:rPr>
          <w:sz w:val="28"/>
          <w:szCs w:val="28"/>
        </w:rPr>
        <w:t>3</w:t>
      </w:r>
      <w:r w:rsidR="006B075E" w:rsidRPr="005F202E">
        <w:rPr>
          <w:sz w:val="28"/>
          <w:szCs w:val="28"/>
        </w:rPr>
        <w:t xml:space="preserve"> год</w:t>
      </w:r>
      <w:r w:rsidR="0032196C" w:rsidRPr="005F202E">
        <w:rPr>
          <w:sz w:val="28"/>
          <w:szCs w:val="28"/>
        </w:rPr>
        <w:t xml:space="preserve"> с учетом</w:t>
      </w:r>
      <w:r w:rsidR="006B075E" w:rsidRPr="005F202E">
        <w:rPr>
          <w:sz w:val="28"/>
          <w:szCs w:val="28"/>
        </w:rPr>
        <w:t xml:space="preserve"> </w:t>
      </w:r>
      <w:r w:rsidR="0032196C" w:rsidRPr="005F202E">
        <w:rPr>
          <w:sz w:val="28"/>
          <w:szCs w:val="28"/>
        </w:rPr>
        <w:t>п</w:t>
      </w:r>
      <w:r w:rsidR="006B075E" w:rsidRPr="005F202E">
        <w:rPr>
          <w:sz w:val="28"/>
          <w:szCs w:val="28"/>
        </w:rPr>
        <w:t>оручени</w:t>
      </w:r>
      <w:r w:rsidR="0032196C" w:rsidRPr="005F202E">
        <w:rPr>
          <w:sz w:val="28"/>
          <w:szCs w:val="28"/>
        </w:rPr>
        <w:t>й</w:t>
      </w:r>
      <w:r w:rsidR="006B075E" w:rsidRPr="005F202E">
        <w:rPr>
          <w:sz w:val="28"/>
          <w:szCs w:val="28"/>
        </w:rPr>
        <w:t xml:space="preserve"> от </w:t>
      </w:r>
      <w:r w:rsidR="001F087B" w:rsidRPr="005F202E">
        <w:rPr>
          <w:sz w:val="28"/>
          <w:szCs w:val="28"/>
        </w:rPr>
        <w:t>Советского</w:t>
      </w:r>
      <w:r w:rsidR="006B075E" w:rsidRPr="005F202E">
        <w:rPr>
          <w:sz w:val="28"/>
          <w:szCs w:val="28"/>
        </w:rPr>
        <w:t xml:space="preserve"> районного </w:t>
      </w:r>
      <w:r w:rsidR="00CF43F6" w:rsidRPr="005F202E">
        <w:rPr>
          <w:sz w:val="28"/>
          <w:szCs w:val="28"/>
        </w:rPr>
        <w:t>С</w:t>
      </w:r>
      <w:r w:rsidR="0032196C" w:rsidRPr="005F202E">
        <w:rPr>
          <w:sz w:val="28"/>
          <w:szCs w:val="28"/>
        </w:rPr>
        <w:t>овета депутатов</w:t>
      </w:r>
      <w:r w:rsidR="006B075E" w:rsidRPr="005F202E">
        <w:rPr>
          <w:sz w:val="28"/>
          <w:szCs w:val="28"/>
        </w:rPr>
        <w:t xml:space="preserve"> и Главы </w:t>
      </w:r>
      <w:r w:rsidR="00CF43F6" w:rsidRPr="005F202E">
        <w:rPr>
          <w:sz w:val="28"/>
          <w:szCs w:val="28"/>
        </w:rPr>
        <w:t>Советского</w:t>
      </w:r>
      <w:r w:rsidR="006B075E" w:rsidRPr="005F202E">
        <w:rPr>
          <w:sz w:val="28"/>
          <w:szCs w:val="28"/>
        </w:rPr>
        <w:t xml:space="preserve"> района </w:t>
      </w:r>
      <w:r w:rsidR="001F087B" w:rsidRPr="005F202E">
        <w:rPr>
          <w:sz w:val="28"/>
          <w:szCs w:val="28"/>
        </w:rPr>
        <w:t>Алтайского края</w:t>
      </w:r>
      <w:r w:rsidR="006B075E" w:rsidRPr="005F202E">
        <w:rPr>
          <w:sz w:val="28"/>
          <w:szCs w:val="28"/>
        </w:rPr>
        <w:t xml:space="preserve"> для включения в </w:t>
      </w:r>
      <w:r w:rsidRPr="005F202E">
        <w:rPr>
          <w:sz w:val="28"/>
          <w:szCs w:val="28"/>
        </w:rPr>
        <w:t>п</w:t>
      </w:r>
      <w:r w:rsidR="006B075E" w:rsidRPr="005F202E">
        <w:rPr>
          <w:sz w:val="28"/>
          <w:szCs w:val="28"/>
        </w:rPr>
        <w:t>лан работы КСП на 202</w:t>
      </w:r>
      <w:r w:rsidR="0032196C" w:rsidRPr="005F202E">
        <w:rPr>
          <w:sz w:val="28"/>
          <w:szCs w:val="28"/>
        </w:rPr>
        <w:t>3</w:t>
      </w:r>
      <w:r w:rsidR="006B075E" w:rsidRPr="005F202E">
        <w:rPr>
          <w:sz w:val="28"/>
          <w:szCs w:val="28"/>
        </w:rPr>
        <w:t xml:space="preserve"> год </w:t>
      </w:r>
      <w:r w:rsidR="00CF43F6" w:rsidRPr="005F202E">
        <w:rPr>
          <w:sz w:val="28"/>
          <w:szCs w:val="28"/>
        </w:rPr>
        <w:t>и совместных мероприятий с</w:t>
      </w:r>
      <w:r w:rsidR="0032196C" w:rsidRPr="005F202E">
        <w:rPr>
          <w:sz w:val="28"/>
          <w:szCs w:val="28"/>
        </w:rPr>
        <w:t xml:space="preserve"> КСП по Алтайскому краю .</w:t>
      </w:r>
    </w:p>
    <w:p w:rsidR="00CB1CF9" w:rsidRPr="005F202E" w:rsidRDefault="006B075E">
      <w:pPr>
        <w:pStyle w:val="1"/>
        <w:shd w:val="clear" w:color="auto" w:fill="auto"/>
        <w:ind w:firstLine="900"/>
        <w:jc w:val="both"/>
        <w:rPr>
          <w:sz w:val="28"/>
          <w:szCs w:val="28"/>
        </w:rPr>
      </w:pPr>
      <w:r w:rsidRPr="005F202E">
        <w:rPr>
          <w:sz w:val="28"/>
          <w:szCs w:val="28"/>
        </w:rPr>
        <w:t>В течение 202</w:t>
      </w:r>
      <w:r w:rsidR="00CB1CF9" w:rsidRPr="005F202E">
        <w:rPr>
          <w:sz w:val="28"/>
          <w:szCs w:val="28"/>
        </w:rPr>
        <w:t>2</w:t>
      </w:r>
      <w:r w:rsidRPr="005F202E">
        <w:rPr>
          <w:sz w:val="28"/>
          <w:szCs w:val="28"/>
        </w:rPr>
        <w:t xml:space="preserve"> года в информационно-коммуникационной сети «Интернет», на официальном сайте муниципального образования «</w:t>
      </w:r>
      <w:r w:rsidR="00CB1CF9" w:rsidRPr="005F202E">
        <w:rPr>
          <w:sz w:val="28"/>
          <w:szCs w:val="28"/>
        </w:rPr>
        <w:t>Советский</w:t>
      </w:r>
      <w:r w:rsidRPr="005F202E">
        <w:rPr>
          <w:sz w:val="28"/>
          <w:szCs w:val="28"/>
        </w:rPr>
        <w:t xml:space="preserve"> район» </w:t>
      </w:r>
      <w:r w:rsidR="001F087B" w:rsidRPr="005F202E">
        <w:rPr>
          <w:sz w:val="28"/>
          <w:szCs w:val="28"/>
        </w:rPr>
        <w:t>Алтайского края</w:t>
      </w:r>
      <w:r w:rsidRPr="005F202E">
        <w:rPr>
          <w:sz w:val="28"/>
          <w:szCs w:val="28"/>
        </w:rPr>
        <w:t xml:space="preserve"> в разделе «Контрольно-счетная палата» размещалась информация о </w:t>
      </w:r>
      <w:r w:rsidR="00CB1CF9" w:rsidRPr="005F202E">
        <w:rPr>
          <w:sz w:val="28"/>
          <w:szCs w:val="28"/>
        </w:rPr>
        <w:t xml:space="preserve">стандартах внешнего муниципального финансового контроля, регламент КСП, инструкция по делопроизводству, общие правила проведения контрольных мероприятий </w:t>
      </w:r>
    </w:p>
    <w:p w:rsidR="005571AD" w:rsidRPr="005F202E" w:rsidRDefault="006B075E">
      <w:pPr>
        <w:pStyle w:val="1"/>
        <w:shd w:val="clear" w:color="auto" w:fill="auto"/>
        <w:ind w:firstLine="900"/>
        <w:jc w:val="both"/>
        <w:rPr>
          <w:sz w:val="28"/>
          <w:szCs w:val="28"/>
        </w:rPr>
      </w:pPr>
      <w:r w:rsidRPr="005F202E">
        <w:rPr>
          <w:sz w:val="28"/>
          <w:szCs w:val="28"/>
        </w:rPr>
        <w:t>В 202</w:t>
      </w:r>
      <w:r w:rsidR="00CB1CF9" w:rsidRPr="005F202E">
        <w:rPr>
          <w:sz w:val="28"/>
          <w:szCs w:val="28"/>
        </w:rPr>
        <w:t>3</w:t>
      </w:r>
      <w:r w:rsidRPr="005F202E">
        <w:rPr>
          <w:sz w:val="28"/>
          <w:szCs w:val="28"/>
        </w:rPr>
        <w:t xml:space="preserve"> году КСП </w:t>
      </w:r>
      <w:r w:rsidR="001F087B" w:rsidRPr="005F202E">
        <w:rPr>
          <w:sz w:val="28"/>
          <w:szCs w:val="28"/>
        </w:rPr>
        <w:t>Советского</w:t>
      </w:r>
      <w:r w:rsidRPr="005F202E">
        <w:rPr>
          <w:sz w:val="28"/>
          <w:szCs w:val="28"/>
        </w:rPr>
        <w:t xml:space="preserve"> района продолжит работу по контролю за планированием и исполнением районного бюджета и сельских поселений </w:t>
      </w:r>
      <w:r w:rsidR="001F087B" w:rsidRPr="005F202E">
        <w:rPr>
          <w:sz w:val="28"/>
          <w:szCs w:val="28"/>
        </w:rPr>
        <w:t>Советского</w:t>
      </w:r>
      <w:r w:rsidRPr="005F202E">
        <w:rPr>
          <w:sz w:val="28"/>
          <w:szCs w:val="28"/>
        </w:rPr>
        <w:t xml:space="preserve"> района (в рамках заключенных Соглашений), целевым и эффективным использованием средств районного бюджета и сельских поселений, законностью и эффективностью управления и распоряжен</w:t>
      </w:r>
      <w:r w:rsidR="00CB1CF9" w:rsidRPr="005F202E">
        <w:rPr>
          <w:sz w:val="28"/>
          <w:szCs w:val="28"/>
        </w:rPr>
        <w:t>ия муниципальной собственностью</w:t>
      </w:r>
      <w:r w:rsidRPr="005F202E">
        <w:rPr>
          <w:sz w:val="28"/>
          <w:szCs w:val="28"/>
        </w:rPr>
        <w:t xml:space="preserve">. Также важнейшими направлениями в деятельности КСП </w:t>
      </w:r>
      <w:r w:rsidR="001F087B" w:rsidRPr="005F202E">
        <w:rPr>
          <w:sz w:val="28"/>
          <w:szCs w:val="28"/>
        </w:rPr>
        <w:t>Советского</w:t>
      </w:r>
      <w:r w:rsidRPr="005F202E">
        <w:rPr>
          <w:sz w:val="28"/>
          <w:szCs w:val="28"/>
        </w:rPr>
        <w:t xml:space="preserve"> района будут являться экспертизы проектов муниципальных правовых актов, контроль за устранением нарушений и недостатков, выявленных мероприятиями внешнего муниципального финансового контроля и осуществление работы в</w:t>
      </w:r>
      <w:r w:rsidR="00F54994" w:rsidRPr="005F202E">
        <w:rPr>
          <w:sz w:val="28"/>
          <w:szCs w:val="28"/>
        </w:rPr>
        <w:t xml:space="preserve"> </w:t>
      </w:r>
      <w:r w:rsidRPr="005F202E">
        <w:rPr>
          <w:sz w:val="28"/>
          <w:szCs w:val="28"/>
        </w:rPr>
        <w:t>рамках</w:t>
      </w:r>
      <w:r w:rsidR="00F54994" w:rsidRPr="005F202E">
        <w:rPr>
          <w:sz w:val="28"/>
          <w:szCs w:val="28"/>
        </w:rPr>
        <w:t>,</w:t>
      </w:r>
      <w:r w:rsidRPr="005F202E">
        <w:rPr>
          <w:sz w:val="28"/>
          <w:szCs w:val="28"/>
        </w:rPr>
        <w:t xml:space="preserve"> заключенных </w:t>
      </w:r>
      <w:r w:rsidR="00C2093A" w:rsidRPr="005F202E">
        <w:rPr>
          <w:sz w:val="28"/>
          <w:szCs w:val="28"/>
        </w:rPr>
        <w:t>соглашений</w:t>
      </w:r>
      <w:r w:rsidRPr="005F202E">
        <w:rPr>
          <w:sz w:val="28"/>
          <w:szCs w:val="28"/>
        </w:rPr>
        <w:t>:</w:t>
      </w:r>
    </w:p>
    <w:p w:rsidR="005571AD" w:rsidRPr="005F202E" w:rsidRDefault="006B075E">
      <w:pPr>
        <w:pStyle w:val="1"/>
        <w:numPr>
          <w:ilvl w:val="0"/>
          <w:numId w:val="2"/>
        </w:numPr>
        <w:shd w:val="clear" w:color="auto" w:fill="auto"/>
        <w:tabs>
          <w:tab w:val="left" w:pos="1262"/>
        </w:tabs>
        <w:ind w:firstLine="900"/>
        <w:jc w:val="both"/>
        <w:rPr>
          <w:sz w:val="28"/>
          <w:szCs w:val="28"/>
        </w:rPr>
      </w:pPr>
      <w:r w:rsidRPr="005F202E">
        <w:rPr>
          <w:sz w:val="28"/>
          <w:szCs w:val="28"/>
        </w:rPr>
        <w:t xml:space="preserve">Соглашения о порядке взаимодействия между прокуратурой </w:t>
      </w:r>
      <w:r w:rsidR="001F087B" w:rsidRPr="005F202E">
        <w:rPr>
          <w:sz w:val="28"/>
          <w:szCs w:val="28"/>
        </w:rPr>
        <w:t>Советского</w:t>
      </w:r>
      <w:r w:rsidRPr="005F202E">
        <w:rPr>
          <w:sz w:val="28"/>
          <w:szCs w:val="28"/>
        </w:rPr>
        <w:t xml:space="preserve"> района </w:t>
      </w:r>
      <w:r w:rsidR="001F087B" w:rsidRPr="005F202E">
        <w:rPr>
          <w:sz w:val="28"/>
          <w:szCs w:val="28"/>
        </w:rPr>
        <w:t>Алтайского края</w:t>
      </w:r>
      <w:r w:rsidRPr="005F202E">
        <w:rPr>
          <w:sz w:val="28"/>
          <w:szCs w:val="28"/>
        </w:rPr>
        <w:t xml:space="preserve"> и контрольно-счетной палатой </w:t>
      </w:r>
      <w:r w:rsidR="001F087B" w:rsidRPr="005F202E">
        <w:rPr>
          <w:sz w:val="28"/>
          <w:szCs w:val="28"/>
        </w:rPr>
        <w:t>Советского</w:t>
      </w:r>
      <w:r w:rsidRPr="005F202E">
        <w:rPr>
          <w:sz w:val="28"/>
          <w:szCs w:val="28"/>
        </w:rPr>
        <w:t xml:space="preserve"> района </w:t>
      </w:r>
      <w:r w:rsidR="001F087B" w:rsidRPr="005F202E">
        <w:rPr>
          <w:sz w:val="28"/>
          <w:szCs w:val="28"/>
        </w:rPr>
        <w:t>Алтайского края</w:t>
      </w:r>
    </w:p>
    <w:p w:rsidR="005571AD" w:rsidRPr="005F202E" w:rsidRDefault="006B075E">
      <w:pPr>
        <w:pStyle w:val="1"/>
        <w:numPr>
          <w:ilvl w:val="0"/>
          <w:numId w:val="2"/>
        </w:numPr>
        <w:shd w:val="clear" w:color="auto" w:fill="auto"/>
        <w:tabs>
          <w:tab w:val="left" w:pos="1066"/>
        </w:tabs>
        <w:spacing w:after="640"/>
        <w:ind w:firstLine="900"/>
        <w:jc w:val="both"/>
        <w:rPr>
          <w:sz w:val="28"/>
          <w:szCs w:val="28"/>
        </w:rPr>
      </w:pPr>
      <w:r w:rsidRPr="005F202E">
        <w:rPr>
          <w:sz w:val="28"/>
          <w:szCs w:val="28"/>
        </w:rPr>
        <w:t xml:space="preserve">Соглашения о сотрудничестве между Счетной палатой </w:t>
      </w:r>
      <w:r w:rsidR="001F087B" w:rsidRPr="005F202E">
        <w:rPr>
          <w:sz w:val="28"/>
          <w:szCs w:val="28"/>
        </w:rPr>
        <w:t>Алтайского края</w:t>
      </w:r>
      <w:r w:rsidRPr="005F202E">
        <w:rPr>
          <w:sz w:val="28"/>
          <w:szCs w:val="28"/>
        </w:rPr>
        <w:t xml:space="preserve"> и контрольно-счетной палатой </w:t>
      </w:r>
      <w:r w:rsidR="001F087B" w:rsidRPr="005F202E">
        <w:rPr>
          <w:sz w:val="28"/>
          <w:szCs w:val="28"/>
        </w:rPr>
        <w:t>Советского</w:t>
      </w:r>
      <w:r w:rsidRPr="005F202E">
        <w:rPr>
          <w:sz w:val="28"/>
          <w:szCs w:val="28"/>
        </w:rPr>
        <w:t xml:space="preserve"> района </w:t>
      </w:r>
      <w:r w:rsidR="001F087B" w:rsidRPr="005F202E">
        <w:rPr>
          <w:sz w:val="28"/>
          <w:szCs w:val="28"/>
        </w:rPr>
        <w:t>Алтайского края</w:t>
      </w:r>
      <w:r w:rsidRPr="005F202E">
        <w:rPr>
          <w:sz w:val="28"/>
          <w:szCs w:val="28"/>
        </w:rPr>
        <w:t>.</w:t>
      </w:r>
    </w:p>
    <w:p w:rsidR="00C2093A" w:rsidRPr="005F202E" w:rsidRDefault="00C2093A">
      <w:pPr>
        <w:pStyle w:val="1"/>
        <w:numPr>
          <w:ilvl w:val="0"/>
          <w:numId w:val="2"/>
        </w:numPr>
        <w:shd w:val="clear" w:color="auto" w:fill="auto"/>
        <w:tabs>
          <w:tab w:val="left" w:pos="1066"/>
        </w:tabs>
        <w:spacing w:after="640"/>
        <w:ind w:firstLine="900"/>
        <w:jc w:val="both"/>
        <w:rPr>
          <w:sz w:val="28"/>
          <w:szCs w:val="28"/>
        </w:rPr>
      </w:pPr>
      <w:r w:rsidRPr="005F202E">
        <w:rPr>
          <w:sz w:val="28"/>
          <w:szCs w:val="28"/>
        </w:rPr>
        <w:t>Соглашений о передаче КСП полномочий КСО поселений</w:t>
      </w:r>
      <w:r w:rsidR="008F31E1" w:rsidRPr="005F202E">
        <w:rPr>
          <w:sz w:val="28"/>
          <w:szCs w:val="28"/>
        </w:rPr>
        <w:t xml:space="preserve"> по осуществлению</w:t>
      </w:r>
      <w:r w:rsidRPr="005F202E">
        <w:rPr>
          <w:sz w:val="28"/>
          <w:szCs w:val="28"/>
        </w:rPr>
        <w:t xml:space="preserve"> внешнего финансового контроля.</w:t>
      </w:r>
    </w:p>
    <w:p w:rsidR="005571AD" w:rsidRPr="005F202E" w:rsidRDefault="006B075E">
      <w:pPr>
        <w:pStyle w:val="1"/>
        <w:shd w:val="clear" w:color="auto" w:fill="auto"/>
        <w:spacing w:line="240" w:lineRule="auto"/>
        <w:ind w:firstLine="0"/>
        <w:jc w:val="both"/>
        <w:rPr>
          <w:sz w:val="28"/>
          <w:szCs w:val="28"/>
        </w:rPr>
      </w:pPr>
      <w:r w:rsidRPr="005F202E">
        <w:rPr>
          <w:sz w:val="28"/>
          <w:szCs w:val="28"/>
        </w:rPr>
        <w:t>Председатель КСП</w:t>
      </w:r>
    </w:p>
    <w:p w:rsidR="005571AD" w:rsidRPr="005F202E" w:rsidRDefault="001D61A5">
      <w:pPr>
        <w:pStyle w:val="1"/>
        <w:shd w:val="clear" w:color="auto" w:fill="auto"/>
        <w:spacing w:line="240" w:lineRule="auto"/>
        <w:ind w:firstLine="0"/>
        <w:jc w:val="both"/>
        <w:rPr>
          <w:sz w:val="28"/>
          <w:szCs w:val="28"/>
        </w:rPr>
      </w:pPr>
      <w:r>
        <w:rPr>
          <w:noProof/>
          <w:sz w:val="28"/>
          <w:szCs w:val="28"/>
          <w:lang w:bidi="ar-SA"/>
        </w:rPr>
        <mc:AlternateContent>
          <mc:Choice Requires="wps">
            <w:drawing>
              <wp:anchor distT="0" distB="0" distL="114300" distR="114300" simplePos="0" relativeHeight="125829378" behindDoc="0" locked="0" layoutInCell="1" allowOverlap="1">
                <wp:simplePos x="0" y="0"/>
                <wp:positionH relativeFrom="page">
                  <wp:posOffset>5659755</wp:posOffset>
                </wp:positionH>
                <wp:positionV relativeFrom="margin">
                  <wp:posOffset>8778240</wp:posOffset>
                </wp:positionV>
                <wp:extent cx="74930" cy="216535"/>
                <wp:effectExtent l="0" t="0" r="0" b="0"/>
                <wp:wrapSquare wrapText="lef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216535"/>
                        </a:xfrm>
                        <a:prstGeom prst="rect">
                          <a:avLst/>
                        </a:prstGeom>
                        <a:noFill/>
                      </wps:spPr>
                      <wps:txbx>
                        <w:txbxContent>
                          <w:p w:rsidR="005571AD" w:rsidRDefault="005571AD">
                            <w:pPr>
                              <w:pStyle w:val="1"/>
                              <w:shd w:val="clear" w:color="auto" w:fill="auto"/>
                              <w:spacing w:line="240" w:lineRule="auto"/>
                              <w:ind w:firstLine="0"/>
                            </w:pP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445.65pt;margin-top:691.2pt;width:5.9pt;height:17.05pt;z-index:125829378;visibility:visible;mso-wrap-style:non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" filled="f" stroked="f">
                <v:path arrowok="t"/>
                <v:textbox inset="0,0,0,0">
                  <w:txbxContent>
                    <w:p w:rsidR="005571AD" w:rsidRDefault="005571AD">
                      <w:pPr>
                        <w:pStyle w:val="1"/>
                        <w:shd w:val="clear" w:color="auto" w:fill="auto"/>
                        <w:spacing w:line="240" w:lineRule="auto"/>
                        <w:ind w:firstLine="0"/>
                      </w:pPr>
                    </w:p>
                  </w:txbxContent>
                </v:textbox>
                <w10:wrap type="square" side="left" anchorx="page" anchory="margin"/>
              </v:shape>
            </w:pict>
          </mc:Fallback>
        </mc:AlternateContent>
      </w:r>
      <w:r w:rsidR="001F087B" w:rsidRPr="005F202E">
        <w:rPr>
          <w:sz w:val="28"/>
          <w:szCs w:val="28"/>
        </w:rPr>
        <w:t>Советского</w:t>
      </w:r>
      <w:r w:rsidR="006B075E" w:rsidRPr="005F202E">
        <w:rPr>
          <w:sz w:val="28"/>
          <w:szCs w:val="28"/>
        </w:rPr>
        <w:t xml:space="preserve"> района </w:t>
      </w:r>
      <w:r w:rsidR="001F087B" w:rsidRPr="005F202E">
        <w:rPr>
          <w:sz w:val="28"/>
          <w:szCs w:val="28"/>
        </w:rPr>
        <w:t>Алтайского края</w:t>
      </w:r>
      <w:r w:rsidR="00F54994" w:rsidRPr="005F202E">
        <w:rPr>
          <w:sz w:val="28"/>
          <w:szCs w:val="28"/>
        </w:rPr>
        <w:t xml:space="preserve">                                                               Аникина Н.И</w:t>
      </w:r>
    </w:p>
    <w:sectPr w:rsidR="005571AD" w:rsidRPr="005F202E" w:rsidSect="0033798A">
      <w:pgSz w:w="11900" w:h="16840"/>
      <w:pgMar w:top="1155" w:right="688" w:bottom="965" w:left="1449" w:header="727" w:footer="53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0E4" w:rsidRDefault="002720E4">
      <w:r>
        <w:separator/>
      </w:r>
    </w:p>
  </w:endnote>
  <w:endnote w:type="continuationSeparator" w:id="0">
    <w:p w:rsidR="002720E4" w:rsidRDefault="0027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0E4" w:rsidRDefault="002720E4"/>
  </w:footnote>
  <w:footnote w:type="continuationSeparator" w:id="0">
    <w:p w:rsidR="002720E4" w:rsidRDefault="002720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52AF6"/>
    <w:multiLevelType w:val="multilevel"/>
    <w:tmpl w:val="A71698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90918"/>
    <w:multiLevelType w:val="hybridMultilevel"/>
    <w:tmpl w:val="D27A246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FCF5B0F"/>
    <w:multiLevelType w:val="hybridMultilevel"/>
    <w:tmpl w:val="EF2281DA"/>
    <w:lvl w:ilvl="0" w:tplc="7F5441D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3224F63"/>
    <w:multiLevelType w:val="multilevel"/>
    <w:tmpl w:val="9738C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8C1B26"/>
    <w:multiLevelType w:val="multilevel"/>
    <w:tmpl w:val="5AD4C8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2B73D4"/>
    <w:multiLevelType w:val="multilevel"/>
    <w:tmpl w:val="A8C65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645FC1"/>
    <w:multiLevelType w:val="multilevel"/>
    <w:tmpl w:val="8AC65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AD"/>
    <w:rsid w:val="00080A70"/>
    <w:rsid w:val="000A62FF"/>
    <w:rsid w:val="000F32F2"/>
    <w:rsid w:val="0014676F"/>
    <w:rsid w:val="001867C2"/>
    <w:rsid w:val="00195E88"/>
    <w:rsid w:val="001D61A5"/>
    <w:rsid w:val="001F087B"/>
    <w:rsid w:val="00244C3E"/>
    <w:rsid w:val="002575BC"/>
    <w:rsid w:val="002720E4"/>
    <w:rsid w:val="0032196C"/>
    <w:rsid w:val="0033798A"/>
    <w:rsid w:val="003440D8"/>
    <w:rsid w:val="00357CF6"/>
    <w:rsid w:val="00374C9D"/>
    <w:rsid w:val="003D35CC"/>
    <w:rsid w:val="004579D6"/>
    <w:rsid w:val="0047506D"/>
    <w:rsid w:val="00496859"/>
    <w:rsid w:val="004A533B"/>
    <w:rsid w:val="005571AD"/>
    <w:rsid w:val="005F202E"/>
    <w:rsid w:val="00635B3D"/>
    <w:rsid w:val="00650061"/>
    <w:rsid w:val="0066748E"/>
    <w:rsid w:val="00674A50"/>
    <w:rsid w:val="006B075E"/>
    <w:rsid w:val="006F464B"/>
    <w:rsid w:val="00752768"/>
    <w:rsid w:val="00774FB0"/>
    <w:rsid w:val="00783D76"/>
    <w:rsid w:val="00790CEE"/>
    <w:rsid w:val="00882F6D"/>
    <w:rsid w:val="008C70E2"/>
    <w:rsid w:val="008F31E1"/>
    <w:rsid w:val="00931E01"/>
    <w:rsid w:val="009670C3"/>
    <w:rsid w:val="009915F4"/>
    <w:rsid w:val="00994FF5"/>
    <w:rsid w:val="009E210B"/>
    <w:rsid w:val="00A219AC"/>
    <w:rsid w:val="00A24F41"/>
    <w:rsid w:val="00A662E8"/>
    <w:rsid w:val="00A66DAA"/>
    <w:rsid w:val="00A84764"/>
    <w:rsid w:val="00A90834"/>
    <w:rsid w:val="00AB6332"/>
    <w:rsid w:val="00B640D1"/>
    <w:rsid w:val="00BA52D7"/>
    <w:rsid w:val="00C2093A"/>
    <w:rsid w:val="00C21DFD"/>
    <w:rsid w:val="00C91CEC"/>
    <w:rsid w:val="00CA7DCD"/>
    <w:rsid w:val="00CB1CF9"/>
    <w:rsid w:val="00CD0659"/>
    <w:rsid w:val="00CF43F6"/>
    <w:rsid w:val="00D14A1B"/>
    <w:rsid w:val="00D52054"/>
    <w:rsid w:val="00D55761"/>
    <w:rsid w:val="00D66EDC"/>
    <w:rsid w:val="00E41EBC"/>
    <w:rsid w:val="00F21277"/>
    <w:rsid w:val="00F54994"/>
    <w:rsid w:val="00F54D7C"/>
    <w:rsid w:val="00F825DD"/>
    <w:rsid w:val="00FE1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6CE14-F0E4-4928-9933-5EF15E40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798A"/>
    <w:rPr>
      <w:color w:val="000000"/>
    </w:rPr>
  </w:style>
  <w:style w:type="paragraph" w:styleId="2">
    <w:name w:val="heading 2"/>
    <w:basedOn w:val="a"/>
    <w:next w:val="a"/>
    <w:link w:val="20"/>
    <w:semiHidden/>
    <w:unhideWhenUsed/>
    <w:qFormat/>
    <w:rsid w:val="00E41EBC"/>
    <w:pPr>
      <w:keepNext/>
      <w:keepLines/>
      <w:spacing w:before="40"/>
      <w:outlineLvl w:val="1"/>
    </w:pPr>
    <w:rPr>
      <w:rFonts w:asciiTheme="majorHAnsi" w:eastAsiaTheme="majorEastAsia" w:hAnsiTheme="majorHAnsi" w:cstheme="majorBidi"/>
      <w:color w:val="2E74B5" w:themeColor="accent1" w:themeShade="BF"/>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uiPriority w:val="99"/>
    <w:rsid w:val="0033798A"/>
    <w:rPr>
      <w:rFonts w:ascii="Times New Roman" w:eastAsia="Times New Roman" w:hAnsi="Times New Roman" w:cs="Times New Roman"/>
      <w:b w:val="0"/>
      <w:bCs w:val="0"/>
      <w:i w:val="0"/>
      <w:iCs w:val="0"/>
      <w:smallCaps w:val="0"/>
      <w:strike w:val="0"/>
      <w:sz w:val="26"/>
      <w:szCs w:val="26"/>
      <w:u w:val="none"/>
    </w:rPr>
  </w:style>
  <w:style w:type="character" w:customStyle="1" w:styleId="a4">
    <w:name w:val="Подпись к картинке_"/>
    <w:basedOn w:val="a0"/>
    <w:link w:val="a5"/>
    <w:rsid w:val="0033798A"/>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33798A"/>
    <w:rPr>
      <w:rFonts w:ascii="Times New Roman" w:eastAsia="Times New Roman" w:hAnsi="Times New Roman" w:cs="Times New Roman"/>
      <w:b/>
      <w:bCs/>
      <w:i w:val="0"/>
      <w:iCs w:val="0"/>
      <w:smallCaps w:val="0"/>
      <w:strike w:val="0"/>
      <w:sz w:val="26"/>
      <w:szCs w:val="26"/>
      <w:u w:val="none"/>
    </w:rPr>
  </w:style>
  <w:style w:type="paragraph" w:customStyle="1" w:styleId="1">
    <w:name w:val="Основной текст1"/>
    <w:basedOn w:val="a"/>
    <w:link w:val="a3"/>
    <w:uiPriority w:val="99"/>
    <w:rsid w:val="0033798A"/>
    <w:pPr>
      <w:shd w:val="clear" w:color="auto" w:fill="FFFFFF"/>
      <w:spacing w:line="257" w:lineRule="auto"/>
      <w:ind w:firstLine="400"/>
    </w:pPr>
    <w:rPr>
      <w:rFonts w:ascii="Times New Roman" w:eastAsia="Times New Roman" w:hAnsi="Times New Roman" w:cs="Times New Roman"/>
      <w:sz w:val="26"/>
      <w:szCs w:val="26"/>
    </w:rPr>
  </w:style>
  <w:style w:type="paragraph" w:customStyle="1" w:styleId="a5">
    <w:name w:val="Подпись к картинке"/>
    <w:basedOn w:val="a"/>
    <w:link w:val="a4"/>
    <w:rsid w:val="0033798A"/>
    <w:pPr>
      <w:shd w:val="clear" w:color="auto" w:fill="FFFFFF"/>
    </w:pPr>
    <w:rPr>
      <w:rFonts w:ascii="Times New Roman" w:eastAsia="Times New Roman" w:hAnsi="Times New Roman" w:cs="Times New Roman"/>
      <w:sz w:val="26"/>
      <w:szCs w:val="26"/>
    </w:rPr>
  </w:style>
  <w:style w:type="paragraph" w:customStyle="1" w:styleId="11">
    <w:name w:val="Заголовок №1"/>
    <w:basedOn w:val="a"/>
    <w:link w:val="10"/>
    <w:rsid w:val="0033798A"/>
    <w:pPr>
      <w:shd w:val="clear" w:color="auto" w:fill="FFFFFF"/>
      <w:spacing w:line="257" w:lineRule="auto"/>
      <w:jc w:val="center"/>
      <w:outlineLvl w:val="0"/>
    </w:pPr>
    <w:rPr>
      <w:rFonts w:ascii="Times New Roman" w:eastAsia="Times New Roman" w:hAnsi="Times New Roman" w:cs="Times New Roman"/>
      <w:b/>
      <w:bCs/>
      <w:sz w:val="26"/>
      <w:szCs w:val="26"/>
    </w:rPr>
  </w:style>
  <w:style w:type="paragraph" w:styleId="a6">
    <w:name w:val="Balloon Text"/>
    <w:basedOn w:val="a"/>
    <w:link w:val="a7"/>
    <w:uiPriority w:val="99"/>
    <w:semiHidden/>
    <w:unhideWhenUsed/>
    <w:rsid w:val="00C2093A"/>
    <w:rPr>
      <w:rFonts w:ascii="Segoe UI" w:hAnsi="Segoe UI" w:cs="Segoe UI"/>
      <w:sz w:val="18"/>
      <w:szCs w:val="18"/>
    </w:rPr>
  </w:style>
  <w:style w:type="character" w:customStyle="1" w:styleId="a7">
    <w:name w:val="Текст выноски Знак"/>
    <w:basedOn w:val="a0"/>
    <w:link w:val="a6"/>
    <w:uiPriority w:val="99"/>
    <w:semiHidden/>
    <w:rsid w:val="00C2093A"/>
    <w:rPr>
      <w:rFonts w:ascii="Segoe UI" w:hAnsi="Segoe UI" w:cs="Segoe UI"/>
      <w:color w:val="000000"/>
      <w:sz w:val="18"/>
      <w:szCs w:val="18"/>
    </w:rPr>
  </w:style>
  <w:style w:type="character" w:customStyle="1" w:styleId="3">
    <w:name w:val="Основной текст (3)_"/>
    <w:basedOn w:val="a0"/>
    <w:link w:val="30"/>
    <w:uiPriority w:val="99"/>
    <w:locked/>
    <w:rsid w:val="00A66DAA"/>
    <w:rPr>
      <w:rFonts w:ascii="Times New Roman" w:hAnsi="Times New Roman" w:cs="Times New Roman"/>
      <w:sz w:val="20"/>
      <w:szCs w:val="20"/>
    </w:rPr>
  </w:style>
  <w:style w:type="paragraph" w:customStyle="1" w:styleId="30">
    <w:name w:val="Основной текст (3)"/>
    <w:basedOn w:val="a"/>
    <w:link w:val="3"/>
    <w:uiPriority w:val="99"/>
    <w:rsid w:val="00A66DAA"/>
    <w:pPr>
      <w:spacing w:after="40"/>
    </w:pPr>
    <w:rPr>
      <w:rFonts w:ascii="Times New Roman" w:hAnsi="Times New Roman" w:cs="Times New Roman"/>
      <w:color w:val="auto"/>
      <w:sz w:val="20"/>
      <w:szCs w:val="20"/>
    </w:rPr>
  </w:style>
  <w:style w:type="character" w:customStyle="1" w:styleId="20">
    <w:name w:val="Заголовок 2 Знак"/>
    <w:basedOn w:val="a0"/>
    <w:link w:val="2"/>
    <w:semiHidden/>
    <w:rsid w:val="00E41EBC"/>
    <w:rPr>
      <w:rFonts w:asciiTheme="majorHAnsi" w:eastAsiaTheme="majorEastAsia" w:hAnsiTheme="majorHAnsi" w:cstheme="majorBidi"/>
      <w:color w:val="2E74B5" w:themeColor="accent1" w:themeShade="BF"/>
      <w:sz w:val="26"/>
      <w:szCs w:val="26"/>
      <w:lang w:bidi="ar-SA"/>
    </w:rPr>
  </w:style>
  <w:style w:type="paragraph" w:customStyle="1" w:styleId="12">
    <w:name w:val="Абзац списка1"/>
    <w:basedOn w:val="a"/>
    <w:rsid w:val="00AB6332"/>
    <w:pPr>
      <w:widowControl/>
      <w:spacing w:after="80"/>
      <w:ind w:left="720"/>
      <w:contextualSpacing/>
    </w:pPr>
    <w:rPr>
      <w:rFonts w:ascii="Calibri" w:eastAsia="Calibri" w:hAnsi="Calibri"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92B1E-154F-484E-A009-A97D5270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3727</Words>
  <Characters>21247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 счетной</dc:creator>
  <cp:lastModifiedBy>Председатель счетной</cp:lastModifiedBy>
  <cp:revision>6</cp:revision>
  <cp:lastPrinted>2024-01-25T09:14:00Z</cp:lastPrinted>
  <dcterms:created xsi:type="dcterms:W3CDTF">2024-01-19T08:54:00Z</dcterms:created>
  <dcterms:modified xsi:type="dcterms:W3CDTF">2024-01-25T09:14:00Z</dcterms:modified>
</cp:coreProperties>
</file>