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74" w:rsidRPr="000A6202" w:rsidRDefault="00742074" w:rsidP="00067563">
      <w:pPr>
        <w:keepNext/>
        <w:keepLines/>
        <w:ind w:hanging="567"/>
        <w:jc w:val="center"/>
        <w:outlineLvl w:val="0"/>
        <w:rPr>
          <w:rFonts w:ascii="Times New Roman" w:hAnsi="Times New Roman" w:cs="Times New Roman"/>
          <w:b/>
          <w:bCs/>
          <w:color w:val="auto"/>
          <w:sz w:val="28"/>
          <w:szCs w:val="28"/>
        </w:rPr>
      </w:pPr>
      <w:bookmarkStart w:id="0" w:name="bookmark0"/>
      <w:bookmarkStart w:id="1" w:name="bookmark1"/>
      <w:bookmarkStart w:id="2" w:name="bookmark2"/>
      <w:r w:rsidRPr="000A6202">
        <w:rPr>
          <w:rFonts w:ascii="Times New Roman" w:hAnsi="Times New Roman" w:cs="Times New Roman"/>
          <w:b/>
          <w:bCs/>
          <w:color w:val="auto"/>
          <w:sz w:val="28"/>
          <w:szCs w:val="28"/>
        </w:rPr>
        <w:t>КОНТРОЛЬНО-СЧЕТНАЯ ПАЛАТА</w:t>
      </w:r>
      <w:bookmarkEnd w:id="0"/>
      <w:bookmarkEnd w:id="1"/>
    </w:p>
    <w:p w:rsidR="00742074" w:rsidRPr="000A6202" w:rsidRDefault="00742074" w:rsidP="00067563">
      <w:pPr>
        <w:keepNext/>
        <w:keepLines/>
        <w:spacing w:after="300"/>
        <w:ind w:hanging="567"/>
        <w:jc w:val="center"/>
        <w:outlineLvl w:val="0"/>
        <w:rPr>
          <w:rFonts w:ascii="Times New Roman" w:hAnsi="Times New Roman" w:cs="Times New Roman"/>
          <w:b/>
          <w:bCs/>
          <w:color w:val="auto"/>
          <w:sz w:val="28"/>
          <w:szCs w:val="28"/>
        </w:rPr>
      </w:pPr>
      <w:bookmarkStart w:id="3" w:name="bookmark3"/>
      <w:r w:rsidRPr="000A6202">
        <w:rPr>
          <w:rFonts w:ascii="Times New Roman" w:hAnsi="Times New Roman" w:cs="Times New Roman"/>
          <w:b/>
          <w:bCs/>
          <w:color w:val="auto"/>
          <w:sz w:val="28"/>
          <w:szCs w:val="28"/>
        </w:rPr>
        <w:t>СОВЕТСКОГО РАЙОНА АЛТАЙСКОГО КРАЯ</w:t>
      </w:r>
      <w:bookmarkEnd w:id="3"/>
    </w:p>
    <w:p w:rsidR="00742074" w:rsidRPr="000A6202" w:rsidRDefault="00742074" w:rsidP="00067563">
      <w:pPr>
        <w:tabs>
          <w:tab w:val="left" w:pos="8490"/>
        </w:tabs>
        <w:spacing w:after="40"/>
        <w:ind w:hanging="567"/>
        <w:rPr>
          <w:rFonts w:ascii="Times New Roman" w:hAnsi="Times New Roman" w:cs="Times New Roman"/>
          <w:color w:val="auto"/>
          <w:sz w:val="26"/>
          <w:szCs w:val="26"/>
        </w:rPr>
      </w:pPr>
    </w:p>
    <w:p w:rsidR="00742074" w:rsidRPr="000A6202" w:rsidRDefault="00742074" w:rsidP="00067563">
      <w:pPr>
        <w:spacing w:after="40"/>
        <w:ind w:hanging="567"/>
        <w:rPr>
          <w:rFonts w:ascii="Times New Roman" w:hAnsi="Times New Roman" w:cs="Times New Roman"/>
          <w:color w:val="auto"/>
          <w:sz w:val="26"/>
          <w:szCs w:val="26"/>
        </w:rPr>
      </w:pPr>
    </w:p>
    <w:p w:rsidR="000A2B0F" w:rsidRDefault="00BD73F8" w:rsidP="00067563">
      <w:pPr>
        <w:spacing w:after="40" w:line="264" w:lineRule="auto"/>
        <w:jc w:val="both"/>
        <w:rPr>
          <w:rFonts w:ascii="Times New Roman" w:hAnsi="Times New Roman" w:cs="Times New Roman"/>
          <w:color w:val="auto"/>
          <w:sz w:val="22"/>
          <w:szCs w:val="22"/>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46355</wp:posOffset>
                </wp:positionV>
                <wp:extent cx="2085975" cy="318770"/>
                <wp:effectExtent l="3175" t="3810" r="0" b="1270"/>
                <wp:wrapSquare wrapText="left"/>
                <wp:docPr id="1"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074" w:rsidRPr="00A22C69" w:rsidRDefault="00742074" w:rsidP="00067563">
                            <w:pPr>
                              <w:pStyle w:val="30"/>
                              <w:rPr>
                                <w:lang w:val="en-US"/>
                              </w:rPr>
                            </w:pPr>
                            <w:r>
                              <w:t>тсл</w:t>
                            </w:r>
                            <w:r w:rsidRPr="00AD3FD9">
                              <w:rPr>
                                <w:lang w:val="en-US"/>
                              </w:rPr>
                              <w:t>/</w:t>
                            </w:r>
                            <w:r>
                              <w:t>факс</w:t>
                            </w:r>
                            <w:r w:rsidRPr="00AD3FD9">
                              <w:rPr>
                                <w:lang w:val="en-US"/>
                              </w:rPr>
                              <w:t xml:space="preserve"> (38598)</w:t>
                            </w:r>
                            <w:r w:rsidRPr="006D4019">
                              <w:rPr>
                                <w:lang w:val="en-US"/>
                              </w:rPr>
                              <w:t>21</w:t>
                            </w:r>
                            <w:r w:rsidRPr="00A22C69">
                              <w:rPr>
                                <w:lang w:val="en-US"/>
                              </w:rPr>
                              <w:t>020</w:t>
                            </w:r>
                          </w:p>
                          <w:p w:rsidR="00742074" w:rsidRPr="00AD3FD9" w:rsidRDefault="00742074" w:rsidP="00067563">
                            <w:pPr>
                              <w:pStyle w:val="30"/>
                              <w:rPr>
                                <w:lang w:val="en-US"/>
                              </w:rPr>
                            </w:pPr>
                            <w:r>
                              <w:rPr>
                                <w:lang w:val="en-US"/>
                              </w:rPr>
                              <w:t xml:space="preserve">e-mail: </w:t>
                            </w:r>
                            <w:hyperlink r:id="rId7" w:history="1">
                              <w:r w:rsidRPr="004914B2">
                                <w:rPr>
                                  <w:rStyle w:val="a4"/>
                                  <w:lang w:val="en-US"/>
                                </w:rPr>
                                <w:t>schetnayapalata_sov@mail.ru</w:t>
                              </w:r>
                            </w:hyperlink>
                          </w:p>
                          <w:p w:rsidR="00742074" w:rsidRPr="004713E3" w:rsidRDefault="00742074" w:rsidP="00067563">
                            <w:pPr>
                              <w:pStyle w:val="11"/>
                              <w:ind w:left="3261" w:right="-2823" w:hanging="284"/>
                              <w:jc w:val="righ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113.05pt;margin-top:3.65pt;width:164.25pt;height:25.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" filled="f" stroked="f">
                <v:textbox inset="0,0,0,0">
                  <w:txbxContent>
                    <w:p w:rsidR="00742074" w:rsidRPr="00A22C69" w:rsidRDefault="00742074" w:rsidP="00067563">
                      <w:pPr>
                        <w:pStyle w:val="30"/>
                        <w:rPr>
                          <w:lang w:val="en-US"/>
                        </w:rPr>
                      </w:pPr>
                      <w:r>
                        <w:t>тсл</w:t>
                      </w:r>
                      <w:r w:rsidRPr="00AD3FD9">
                        <w:rPr>
                          <w:lang w:val="en-US"/>
                        </w:rPr>
                        <w:t>/</w:t>
                      </w:r>
                      <w:r>
                        <w:t>факс</w:t>
                      </w:r>
                      <w:r w:rsidRPr="00AD3FD9">
                        <w:rPr>
                          <w:lang w:val="en-US"/>
                        </w:rPr>
                        <w:t xml:space="preserve"> (38598)</w:t>
                      </w:r>
                      <w:r w:rsidRPr="006D4019">
                        <w:rPr>
                          <w:lang w:val="en-US"/>
                        </w:rPr>
                        <w:t>21</w:t>
                      </w:r>
                      <w:r w:rsidRPr="00A22C69">
                        <w:rPr>
                          <w:lang w:val="en-US"/>
                        </w:rPr>
                        <w:t>020</w:t>
                      </w:r>
                    </w:p>
                    <w:p w:rsidR="00742074" w:rsidRPr="00AD3FD9" w:rsidRDefault="00742074" w:rsidP="00067563">
                      <w:pPr>
                        <w:pStyle w:val="30"/>
                        <w:rPr>
                          <w:lang w:val="en-US"/>
                        </w:rPr>
                      </w:pPr>
                      <w:r>
                        <w:rPr>
                          <w:lang w:val="en-US"/>
                        </w:rPr>
                        <w:t xml:space="preserve">e-mail: </w:t>
                      </w:r>
                      <w:hyperlink r:id="rId8" w:history="1">
                        <w:r w:rsidRPr="004914B2">
                          <w:rPr>
                            <w:rStyle w:val="a4"/>
                            <w:lang w:val="en-US"/>
                          </w:rPr>
                          <w:t>schetnayapalata_sov@mail.ru</w:t>
                        </w:r>
                      </w:hyperlink>
                    </w:p>
                    <w:p w:rsidR="00742074" w:rsidRPr="004713E3" w:rsidRDefault="00742074" w:rsidP="00067563">
                      <w:pPr>
                        <w:pStyle w:val="11"/>
                        <w:ind w:left="3261" w:right="-2823" w:hanging="284"/>
                        <w:jc w:val="right"/>
                        <w:rPr>
                          <w:lang w:val="en-US"/>
                        </w:rPr>
                      </w:pPr>
                    </w:p>
                  </w:txbxContent>
                </v:textbox>
                <w10:wrap type="square" side="left" anchorx="margin"/>
              </v:shape>
            </w:pict>
          </mc:Fallback>
        </mc:AlternateContent>
      </w:r>
      <w:r w:rsidR="00742074" w:rsidRPr="000A6202">
        <w:rPr>
          <w:rFonts w:ascii="Times New Roman" w:hAnsi="Times New Roman" w:cs="Times New Roman"/>
          <w:color w:val="auto"/>
          <w:sz w:val="22"/>
          <w:szCs w:val="22"/>
        </w:rPr>
        <w:t xml:space="preserve">ул. Ленина, д, 76  с. Советское, Алтайский край. Россия. </w:t>
      </w:r>
    </w:p>
    <w:p w:rsidR="00742074" w:rsidRPr="000A6202" w:rsidRDefault="00742074" w:rsidP="00067563">
      <w:pPr>
        <w:spacing w:after="40" w:line="264" w:lineRule="auto"/>
        <w:jc w:val="both"/>
        <w:rPr>
          <w:rFonts w:ascii="Times New Roman" w:hAnsi="Times New Roman" w:cs="Times New Roman"/>
          <w:color w:val="auto"/>
          <w:sz w:val="22"/>
          <w:szCs w:val="22"/>
        </w:rPr>
      </w:pPr>
      <w:r w:rsidRPr="000A6202">
        <w:rPr>
          <w:rFonts w:ascii="Times New Roman" w:hAnsi="Times New Roman" w:cs="Times New Roman"/>
          <w:color w:val="auto"/>
          <w:sz w:val="22"/>
          <w:szCs w:val="22"/>
        </w:rPr>
        <w:t xml:space="preserve">659540 </w:t>
      </w:r>
      <w:r w:rsidR="000A2B0F" w:rsidRPr="000A6202">
        <w:rPr>
          <w:rFonts w:ascii="Times New Roman" w:hAnsi="Times New Roman" w:cs="Times New Roman"/>
          <w:color w:val="auto"/>
          <w:sz w:val="22"/>
          <w:szCs w:val="22"/>
        </w:rPr>
        <w:t xml:space="preserve">ОКПО56746987 ОГРН 1232200002099 </w:t>
      </w:r>
      <w:r w:rsidRPr="000A6202">
        <w:rPr>
          <w:rFonts w:ascii="Times New Roman" w:hAnsi="Times New Roman" w:cs="Times New Roman"/>
          <w:color w:val="auto"/>
          <w:sz w:val="22"/>
          <w:szCs w:val="22"/>
        </w:rPr>
        <w:t xml:space="preserve">   </w:t>
      </w:r>
    </w:p>
    <w:p w:rsidR="00742074" w:rsidRPr="000A6202" w:rsidRDefault="00742074" w:rsidP="00067563">
      <w:pPr>
        <w:spacing w:after="40" w:line="264" w:lineRule="auto"/>
        <w:jc w:val="both"/>
        <w:rPr>
          <w:rFonts w:ascii="Times New Roman" w:hAnsi="Times New Roman" w:cs="Times New Roman"/>
          <w:color w:val="auto"/>
        </w:rPr>
      </w:pPr>
      <w:r w:rsidRPr="000A6202">
        <w:rPr>
          <w:rFonts w:ascii="Times New Roman" w:hAnsi="Times New Roman" w:cs="Times New Roman"/>
          <w:color w:val="auto"/>
          <w:sz w:val="22"/>
          <w:szCs w:val="22"/>
        </w:rPr>
        <w:t>ИНН/КПП</w:t>
      </w:r>
      <w:r w:rsidR="000A2B0F" w:rsidRPr="00DC0281">
        <w:rPr>
          <w:rFonts w:ascii="Times New Roman" w:hAnsi="Times New Roman" w:cs="Times New Roman"/>
          <w:color w:val="auto"/>
          <w:sz w:val="22"/>
          <w:szCs w:val="22"/>
        </w:rPr>
        <w:t xml:space="preserve"> </w:t>
      </w:r>
      <w:r w:rsidRPr="000A6202">
        <w:rPr>
          <w:rFonts w:ascii="Times New Roman" w:hAnsi="Times New Roman" w:cs="Times New Roman"/>
          <w:color w:val="auto"/>
          <w:sz w:val="22"/>
          <w:szCs w:val="22"/>
        </w:rPr>
        <w:t>2272004679</w:t>
      </w:r>
      <w:r w:rsidRPr="000A6202">
        <w:rPr>
          <w:rFonts w:ascii="Times New Roman" w:hAnsi="Times New Roman" w:cs="Times New Roman"/>
          <w:color w:val="auto"/>
          <w:sz w:val="20"/>
          <w:szCs w:val="20"/>
        </w:rPr>
        <w:t>/22720100</w:t>
      </w:r>
    </w:p>
    <w:p w:rsidR="00742074" w:rsidRPr="000A6202" w:rsidRDefault="00742074" w:rsidP="00067563">
      <w:pPr>
        <w:spacing w:line="276" w:lineRule="auto"/>
        <w:ind w:hanging="567"/>
        <w:jc w:val="both"/>
        <w:rPr>
          <w:rFonts w:ascii="Times New Roman" w:hAnsi="Times New Roman" w:cs="Times New Roman"/>
          <w:color w:val="auto"/>
        </w:rPr>
      </w:pPr>
    </w:p>
    <w:p w:rsidR="00742074" w:rsidRPr="000A6202" w:rsidRDefault="00742074" w:rsidP="00067563">
      <w:pPr>
        <w:keepNext/>
        <w:keepLines/>
        <w:spacing w:after="260"/>
        <w:ind w:hanging="567"/>
        <w:jc w:val="center"/>
        <w:outlineLvl w:val="1"/>
        <w:rPr>
          <w:rFonts w:ascii="Times New Roman" w:hAnsi="Times New Roman" w:cs="Times New Roman"/>
          <w:b/>
          <w:bCs/>
          <w:color w:val="auto"/>
          <w:sz w:val="32"/>
          <w:szCs w:val="32"/>
        </w:rPr>
      </w:pPr>
      <w:r w:rsidRPr="000A6202">
        <w:rPr>
          <w:rFonts w:ascii="Times New Roman" w:hAnsi="Times New Roman" w:cs="Times New Roman"/>
          <w:b/>
          <w:bCs/>
          <w:color w:val="auto"/>
          <w:sz w:val="32"/>
          <w:szCs w:val="32"/>
        </w:rPr>
        <w:t>АКТ</w:t>
      </w:r>
      <w:bookmarkEnd w:id="2"/>
    </w:p>
    <w:p w:rsidR="000A2B0F" w:rsidRPr="000A2B0F" w:rsidRDefault="00742074" w:rsidP="000A2B0F">
      <w:pPr>
        <w:pStyle w:val="2"/>
        <w:spacing w:before="0" w:line="270" w:lineRule="atLeast"/>
        <w:jc w:val="center"/>
        <w:rPr>
          <w:rFonts w:ascii="Times New Roman" w:hAnsi="Times New Roman" w:cs="Times New Roman"/>
          <w:b/>
          <w:color w:val="auto"/>
          <w:sz w:val="16"/>
          <w:szCs w:val="16"/>
        </w:rPr>
      </w:pPr>
      <w:r w:rsidRPr="000A6202">
        <w:rPr>
          <w:b/>
          <w:bCs/>
          <w:color w:val="auto"/>
        </w:rPr>
        <w:t xml:space="preserve">По результатам проверки проведения </w:t>
      </w:r>
      <w:r w:rsidR="000A2B0F" w:rsidRPr="000A2B0F">
        <w:rPr>
          <w:rFonts w:ascii="Times New Roman" w:hAnsi="Times New Roman" w:cs="Times New Roman"/>
          <w:b/>
          <w:color w:val="auto"/>
          <w:sz w:val="28"/>
          <w:szCs w:val="20"/>
        </w:rPr>
        <w:t xml:space="preserve">контрольного </w:t>
      </w:r>
      <w:r w:rsidR="000A2B0F" w:rsidRPr="000A2B0F">
        <w:rPr>
          <w:rFonts w:ascii="Times New Roman" w:hAnsi="Times New Roman" w:cs="Times New Roman"/>
          <w:b/>
          <w:color w:val="auto"/>
          <w:sz w:val="28"/>
          <w:szCs w:val="28"/>
        </w:rPr>
        <w:t>мероприятия</w:t>
      </w:r>
      <w:r w:rsidR="000A2B0F" w:rsidRPr="000A2B0F">
        <w:rPr>
          <w:rFonts w:ascii="Times New Roman" w:hAnsi="Times New Roman" w:cs="Times New Roman"/>
          <w:b/>
          <w:color w:val="auto"/>
          <w:sz w:val="28"/>
          <w:szCs w:val="28"/>
          <w:shd w:val="clear" w:color="auto" w:fill="FFFFFF"/>
        </w:rPr>
        <w:t xml:space="preserve"> </w:t>
      </w:r>
      <w:r w:rsidR="000A2B0F" w:rsidRPr="000A2B0F">
        <w:rPr>
          <w:rFonts w:ascii="Times New Roman" w:hAnsi="Times New Roman" w:cs="Times New Roman"/>
          <w:b/>
          <w:color w:val="auto"/>
          <w:sz w:val="28"/>
          <w:szCs w:val="28"/>
        </w:rPr>
        <w:t xml:space="preserve">МБДОУ детский сад№2 «Ландыш» Советского района Алтайского края на предмет законности привлечения добровольных пожертвований, правомерности расходования бюджетных средств </w:t>
      </w:r>
      <w:r w:rsidR="00097229">
        <w:rPr>
          <w:rFonts w:ascii="Times New Roman" w:hAnsi="Times New Roman" w:cs="Times New Roman"/>
          <w:b/>
          <w:color w:val="auto"/>
          <w:sz w:val="28"/>
          <w:szCs w:val="28"/>
        </w:rPr>
        <w:t>направленных на реализацию образовательных программ</w:t>
      </w:r>
      <w:r w:rsidR="000A2B0F" w:rsidRPr="000A2B0F">
        <w:rPr>
          <w:rFonts w:ascii="Times New Roman" w:hAnsi="Times New Roman" w:cs="Times New Roman"/>
          <w:b/>
          <w:color w:val="auto"/>
          <w:sz w:val="28"/>
          <w:szCs w:val="28"/>
        </w:rPr>
        <w:t>.</w:t>
      </w:r>
    </w:p>
    <w:p w:rsidR="000A2B0F" w:rsidRPr="000A2B0F" w:rsidRDefault="000A2B0F" w:rsidP="000A2B0F">
      <w:pPr>
        <w:ind w:left="-567" w:firstLine="567"/>
        <w:jc w:val="both"/>
        <w:outlineLvl w:val="2"/>
        <w:rPr>
          <w:rFonts w:ascii="Times New Roman" w:eastAsia="Times New Roman" w:hAnsi="Times New Roman" w:cs="Times New Roman"/>
          <w:color w:val="auto"/>
          <w:sz w:val="28"/>
          <w:szCs w:val="28"/>
        </w:rPr>
      </w:pPr>
    </w:p>
    <w:p w:rsidR="00742074" w:rsidRPr="000A6202" w:rsidRDefault="000A2B0F">
      <w:pPr>
        <w:pStyle w:val="11"/>
        <w:shd w:val="clear" w:color="auto" w:fill="auto"/>
        <w:tabs>
          <w:tab w:val="left" w:pos="7066"/>
        </w:tabs>
        <w:spacing w:after="280"/>
        <w:ind w:firstLine="0"/>
        <w:jc w:val="both"/>
        <w:rPr>
          <w:color w:val="auto"/>
        </w:rPr>
      </w:pPr>
      <w:r w:rsidRPr="000A6202">
        <w:rPr>
          <w:color w:val="auto"/>
        </w:rPr>
        <w:t xml:space="preserve"> </w:t>
      </w:r>
      <w:r w:rsidR="00742074" w:rsidRPr="000A6202">
        <w:rPr>
          <w:color w:val="auto"/>
        </w:rPr>
        <w:t>«</w:t>
      </w:r>
      <w:r w:rsidR="00F940C4">
        <w:rPr>
          <w:color w:val="auto"/>
        </w:rPr>
        <w:t>20</w:t>
      </w:r>
      <w:r w:rsidR="00742074" w:rsidRPr="000A6202">
        <w:rPr>
          <w:color w:val="auto"/>
        </w:rPr>
        <w:t xml:space="preserve">» </w:t>
      </w:r>
      <w:r w:rsidR="00132AB4">
        <w:rPr>
          <w:color w:val="auto"/>
        </w:rPr>
        <w:t>сентября</w:t>
      </w:r>
      <w:r w:rsidR="00742074" w:rsidRPr="000A6202">
        <w:rPr>
          <w:color w:val="auto"/>
        </w:rPr>
        <w:t xml:space="preserve"> 2023 г.</w:t>
      </w:r>
      <w:r w:rsidR="00742074" w:rsidRPr="000A6202">
        <w:rPr>
          <w:color w:val="auto"/>
        </w:rPr>
        <w:tab/>
        <w:t xml:space="preserve">              С. Советское</w:t>
      </w:r>
    </w:p>
    <w:p w:rsidR="00742074" w:rsidRPr="00D70421" w:rsidRDefault="00742074" w:rsidP="00362F9D">
      <w:pPr>
        <w:pStyle w:val="11"/>
        <w:shd w:val="clear" w:color="auto" w:fill="auto"/>
        <w:ind w:firstLine="652"/>
        <w:jc w:val="both"/>
        <w:rPr>
          <w:color w:val="auto"/>
          <w:sz w:val="28"/>
          <w:szCs w:val="28"/>
        </w:rPr>
      </w:pPr>
      <w:r w:rsidRPr="00D70421">
        <w:rPr>
          <w:b/>
          <w:bCs/>
          <w:color w:val="auto"/>
          <w:sz w:val="28"/>
          <w:szCs w:val="28"/>
        </w:rPr>
        <w:t>Основание для проведения контрольного мероприятия:</w:t>
      </w:r>
    </w:p>
    <w:p w:rsidR="00742074" w:rsidRPr="00D70421" w:rsidRDefault="00742074" w:rsidP="00362F9D">
      <w:pPr>
        <w:pStyle w:val="11"/>
        <w:shd w:val="clear" w:color="auto" w:fill="auto"/>
        <w:ind w:firstLine="652"/>
        <w:jc w:val="both"/>
        <w:rPr>
          <w:color w:val="auto"/>
          <w:sz w:val="28"/>
          <w:szCs w:val="28"/>
        </w:rPr>
      </w:pPr>
      <w:r w:rsidRPr="00D70421">
        <w:rPr>
          <w:color w:val="auto"/>
          <w:sz w:val="28"/>
          <w:szCs w:val="28"/>
        </w:rPr>
        <w:t>Положение «О Контрольно-счетной палате Советского района Алтайского края»,</w:t>
      </w:r>
      <w:r w:rsidR="00586045" w:rsidRPr="00D70421">
        <w:rPr>
          <w:color w:val="auto"/>
          <w:sz w:val="28"/>
          <w:szCs w:val="28"/>
        </w:rPr>
        <w:t xml:space="preserve"> </w:t>
      </w:r>
      <w:r w:rsidRPr="00D70421">
        <w:rPr>
          <w:color w:val="auto"/>
          <w:sz w:val="28"/>
          <w:szCs w:val="28"/>
        </w:rPr>
        <w:t>утвержденного решением Советского районного совета депутатов 22.06.2022 года №35, распоряжение председателя КСП о проведении контрольного мероприятия №</w:t>
      </w:r>
      <w:r w:rsidR="0048156C" w:rsidRPr="00D70421">
        <w:rPr>
          <w:color w:val="auto"/>
          <w:sz w:val="28"/>
          <w:szCs w:val="28"/>
        </w:rPr>
        <w:t>25</w:t>
      </w:r>
      <w:r w:rsidRPr="00D70421">
        <w:rPr>
          <w:color w:val="auto"/>
          <w:sz w:val="28"/>
          <w:szCs w:val="28"/>
        </w:rPr>
        <w:t xml:space="preserve"> от 0</w:t>
      </w:r>
      <w:r w:rsidR="0048156C" w:rsidRPr="00D70421">
        <w:rPr>
          <w:color w:val="auto"/>
          <w:sz w:val="28"/>
          <w:szCs w:val="28"/>
        </w:rPr>
        <w:t>4</w:t>
      </w:r>
      <w:r w:rsidRPr="00D70421">
        <w:rPr>
          <w:color w:val="auto"/>
          <w:sz w:val="28"/>
          <w:szCs w:val="28"/>
        </w:rPr>
        <w:t>.0</w:t>
      </w:r>
      <w:r w:rsidR="0048156C" w:rsidRPr="00D70421">
        <w:rPr>
          <w:color w:val="auto"/>
          <w:sz w:val="28"/>
          <w:szCs w:val="28"/>
        </w:rPr>
        <w:t>9</w:t>
      </w:r>
      <w:r w:rsidRPr="00D70421">
        <w:rPr>
          <w:color w:val="auto"/>
          <w:sz w:val="28"/>
          <w:szCs w:val="28"/>
        </w:rPr>
        <w:t>.2023 года.</w:t>
      </w:r>
    </w:p>
    <w:p w:rsidR="0048156C" w:rsidRPr="00D70421" w:rsidRDefault="00742074" w:rsidP="00362F9D">
      <w:pPr>
        <w:ind w:firstLine="652"/>
        <w:jc w:val="both"/>
        <w:rPr>
          <w:rFonts w:ascii="Times New Roman" w:hAnsi="Times New Roman" w:cs="Times New Roman"/>
          <w:sz w:val="28"/>
          <w:szCs w:val="28"/>
        </w:rPr>
      </w:pPr>
      <w:r w:rsidRPr="00D70421">
        <w:rPr>
          <w:rFonts w:ascii="Times New Roman" w:hAnsi="Times New Roman" w:cs="Times New Roman"/>
          <w:b/>
          <w:bCs/>
          <w:color w:val="auto"/>
          <w:sz w:val="28"/>
          <w:szCs w:val="28"/>
        </w:rPr>
        <w:t xml:space="preserve">Цель контрольного мероприятия: </w:t>
      </w:r>
      <w:r w:rsidR="0048156C" w:rsidRPr="00D70421">
        <w:rPr>
          <w:rFonts w:ascii="Times New Roman" w:hAnsi="Times New Roman" w:cs="Times New Roman"/>
          <w:sz w:val="28"/>
          <w:szCs w:val="28"/>
        </w:rPr>
        <w:t>деятельность учреждения по привлечению добровольных пожертвований.</w:t>
      </w:r>
    </w:p>
    <w:p w:rsidR="0048156C" w:rsidRPr="00D70421" w:rsidRDefault="00742074" w:rsidP="00362F9D">
      <w:pPr>
        <w:ind w:firstLine="652"/>
        <w:jc w:val="both"/>
        <w:outlineLvl w:val="2"/>
        <w:rPr>
          <w:rFonts w:ascii="Times New Roman" w:hAnsi="Times New Roman" w:cs="Times New Roman"/>
          <w:b/>
          <w:bCs/>
          <w:color w:val="auto"/>
          <w:sz w:val="28"/>
          <w:szCs w:val="28"/>
        </w:rPr>
      </w:pPr>
      <w:r w:rsidRPr="00D70421">
        <w:rPr>
          <w:rFonts w:ascii="Times New Roman" w:hAnsi="Times New Roman" w:cs="Times New Roman"/>
          <w:b/>
          <w:bCs/>
          <w:color w:val="auto"/>
          <w:sz w:val="28"/>
          <w:szCs w:val="28"/>
        </w:rPr>
        <w:t xml:space="preserve">Предмет проверки: </w:t>
      </w:r>
      <w:r w:rsidR="00D70421" w:rsidRPr="00D70421">
        <w:rPr>
          <w:rFonts w:ascii="Times New Roman" w:eastAsia="Times New Roman" w:hAnsi="Times New Roman" w:cs="Times New Roman"/>
          <w:sz w:val="28"/>
          <w:szCs w:val="20"/>
        </w:rPr>
        <w:t>законности привлечения добровольных пожертвований.</w:t>
      </w:r>
    </w:p>
    <w:p w:rsidR="0048156C" w:rsidRPr="00D70421" w:rsidRDefault="00742074" w:rsidP="00362F9D">
      <w:pPr>
        <w:pStyle w:val="11"/>
        <w:shd w:val="clear" w:color="auto" w:fill="auto"/>
        <w:ind w:firstLine="652"/>
        <w:jc w:val="both"/>
        <w:rPr>
          <w:sz w:val="28"/>
          <w:szCs w:val="28"/>
        </w:rPr>
      </w:pPr>
      <w:r w:rsidRPr="00D70421">
        <w:rPr>
          <w:b/>
          <w:bCs/>
          <w:color w:val="auto"/>
          <w:sz w:val="28"/>
          <w:szCs w:val="28"/>
        </w:rPr>
        <w:t xml:space="preserve">Объекты контроля: </w:t>
      </w:r>
      <w:r w:rsidR="0048156C" w:rsidRPr="00D70421">
        <w:rPr>
          <w:sz w:val="28"/>
          <w:szCs w:val="28"/>
        </w:rPr>
        <w:t>МБДОУ детский сад№2 «Ландыш»</w:t>
      </w:r>
    </w:p>
    <w:p w:rsidR="00742074" w:rsidRPr="00D70421" w:rsidRDefault="00742074" w:rsidP="00362F9D">
      <w:pPr>
        <w:pStyle w:val="11"/>
        <w:shd w:val="clear" w:color="auto" w:fill="auto"/>
        <w:ind w:firstLine="652"/>
        <w:jc w:val="both"/>
        <w:rPr>
          <w:color w:val="auto"/>
          <w:sz w:val="28"/>
          <w:szCs w:val="28"/>
        </w:rPr>
      </w:pPr>
      <w:r w:rsidRPr="00D70421">
        <w:rPr>
          <w:b/>
          <w:bCs/>
          <w:color w:val="auto"/>
          <w:sz w:val="28"/>
          <w:szCs w:val="28"/>
        </w:rPr>
        <w:t xml:space="preserve">Проверяемый период: </w:t>
      </w:r>
      <w:r w:rsidRPr="00D70421">
        <w:rPr>
          <w:color w:val="auto"/>
          <w:sz w:val="28"/>
          <w:szCs w:val="28"/>
        </w:rPr>
        <w:t>2022</w:t>
      </w:r>
      <w:r w:rsidR="0048156C" w:rsidRPr="00D70421">
        <w:rPr>
          <w:color w:val="auto"/>
          <w:sz w:val="28"/>
          <w:szCs w:val="28"/>
        </w:rPr>
        <w:t>-2023</w:t>
      </w:r>
      <w:r w:rsidRPr="00D70421">
        <w:rPr>
          <w:color w:val="auto"/>
          <w:sz w:val="28"/>
          <w:szCs w:val="28"/>
        </w:rPr>
        <w:t xml:space="preserve"> год.</w:t>
      </w:r>
    </w:p>
    <w:p w:rsidR="00742074" w:rsidRPr="00D70421" w:rsidRDefault="00742074" w:rsidP="00362F9D">
      <w:pPr>
        <w:pStyle w:val="11"/>
        <w:shd w:val="clear" w:color="auto" w:fill="auto"/>
        <w:ind w:firstLine="652"/>
        <w:jc w:val="both"/>
        <w:rPr>
          <w:color w:val="auto"/>
          <w:sz w:val="28"/>
          <w:szCs w:val="28"/>
        </w:rPr>
      </w:pPr>
      <w:r w:rsidRPr="00D70421">
        <w:rPr>
          <w:b/>
          <w:bCs/>
          <w:color w:val="auto"/>
          <w:sz w:val="28"/>
          <w:szCs w:val="28"/>
        </w:rPr>
        <w:t xml:space="preserve">Сроки проведения контрольного мероприятия: </w:t>
      </w:r>
      <w:r w:rsidRPr="00D70421">
        <w:rPr>
          <w:color w:val="auto"/>
          <w:sz w:val="28"/>
          <w:szCs w:val="28"/>
        </w:rPr>
        <w:t xml:space="preserve">с </w:t>
      </w:r>
      <w:r w:rsidR="0048156C" w:rsidRPr="00D70421">
        <w:rPr>
          <w:color w:val="auto"/>
          <w:sz w:val="28"/>
          <w:szCs w:val="28"/>
        </w:rPr>
        <w:t>04</w:t>
      </w:r>
      <w:r w:rsidRPr="00D70421">
        <w:rPr>
          <w:color w:val="auto"/>
          <w:sz w:val="28"/>
          <w:szCs w:val="28"/>
        </w:rPr>
        <w:t>.0</w:t>
      </w:r>
      <w:r w:rsidR="0048156C" w:rsidRPr="00D70421">
        <w:rPr>
          <w:color w:val="auto"/>
          <w:sz w:val="28"/>
          <w:szCs w:val="28"/>
        </w:rPr>
        <w:t>9</w:t>
      </w:r>
      <w:r w:rsidRPr="00D70421">
        <w:rPr>
          <w:color w:val="auto"/>
          <w:sz w:val="28"/>
          <w:szCs w:val="28"/>
        </w:rPr>
        <w:t xml:space="preserve">.2023 по </w:t>
      </w:r>
      <w:r w:rsidR="00045156">
        <w:rPr>
          <w:color w:val="auto"/>
          <w:sz w:val="28"/>
          <w:szCs w:val="28"/>
        </w:rPr>
        <w:t>20</w:t>
      </w:r>
      <w:r w:rsidR="0048156C" w:rsidRPr="00D70421">
        <w:rPr>
          <w:color w:val="auto"/>
          <w:sz w:val="28"/>
          <w:szCs w:val="28"/>
        </w:rPr>
        <w:t>.09</w:t>
      </w:r>
      <w:r w:rsidRPr="00D70421">
        <w:rPr>
          <w:color w:val="auto"/>
          <w:sz w:val="28"/>
          <w:szCs w:val="28"/>
        </w:rPr>
        <w:t>.2023г.</w:t>
      </w:r>
    </w:p>
    <w:p w:rsidR="00742074" w:rsidRPr="00D70421" w:rsidRDefault="00742074" w:rsidP="00362F9D">
      <w:pPr>
        <w:pStyle w:val="11"/>
        <w:shd w:val="clear" w:color="auto" w:fill="auto"/>
        <w:ind w:firstLine="652"/>
        <w:jc w:val="both"/>
        <w:rPr>
          <w:color w:val="auto"/>
          <w:sz w:val="28"/>
          <w:szCs w:val="28"/>
        </w:rPr>
      </w:pPr>
      <w:r w:rsidRPr="00D70421">
        <w:rPr>
          <w:b/>
          <w:bCs/>
          <w:color w:val="auto"/>
          <w:sz w:val="28"/>
          <w:szCs w:val="28"/>
        </w:rPr>
        <w:t>Метод проведения контрольного мероприятия</w:t>
      </w:r>
      <w:r w:rsidRPr="00D70421">
        <w:rPr>
          <w:color w:val="auto"/>
          <w:sz w:val="28"/>
          <w:szCs w:val="28"/>
        </w:rPr>
        <w:t>: выборочный</w:t>
      </w:r>
    </w:p>
    <w:p w:rsidR="00742074" w:rsidRPr="00D70421" w:rsidRDefault="00742074" w:rsidP="00362F9D">
      <w:pPr>
        <w:ind w:firstLine="652"/>
        <w:jc w:val="both"/>
        <w:outlineLvl w:val="2"/>
        <w:rPr>
          <w:rFonts w:ascii="Times New Roman" w:hAnsi="Times New Roman" w:cs="Times New Roman"/>
          <w:color w:val="auto"/>
          <w:sz w:val="28"/>
          <w:szCs w:val="28"/>
        </w:rPr>
      </w:pPr>
      <w:r w:rsidRPr="006B1891">
        <w:rPr>
          <w:rFonts w:ascii="Times New Roman" w:hAnsi="Times New Roman" w:cs="Times New Roman"/>
          <w:b/>
          <w:bCs/>
          <w:color w:val="auto"/>
          <w:sz w:val="28"/>
          <w:szCs w:val="28"/>
        </w:rPr>
        <w:t xml:space="preserve">Вопросы проверки: </w:t>
      </w:r>
      <w:r w:rsidR="00D70421" w:rsidRPr="006B1891">
        <w:rPr>
          <w:rFonts w:ascii="Times New Roman" w:eastAsia="Times New Roman" w:hAnsi="Times New Roman" w:cs="Times New Roman"/>
          <w:sz w:val="28"/>
          <w:szCs w:val="20"/>
        </w:rPr>
        <w:t>законности привлечения добровольных пожертвований за 2022 и 2023 год</w:t>
      </w:r>
      <w:r w:rsidRPr="006B1891">
        <w:rPr>
          <w:rFonts w:ascii="Times New Roman" w:hAnsi="Times New Roman" w:cs="Times New Roman"/>
          <w:color w:val="auto"/>
          <w:sz w:val="28"/>
          <w:szCs w:val="28"/>
        </w:rPr>
        <w:t>.</w:t>
      </w:r>
    </w:p>
    <w:p w:rsidR="00742074" w:rsidRPr="00085AF7" w:rsidRDefault="00742074" w:rsidP="00362F9D">
      <w:pPr>
        <w:pStyle w:val="11"/>
        <w:shd w:val="clear" w:color="auto" w:fill="auto"/>
        <w:ind w:firstLine="652"/>
        <w:jc w:val="both"/>
        <w:rPr>
          <w:color w:val="auto"/>
          <w:sz w:val="28"/>
          <w:szCs w:val="28"/>
        </w:rPr>
      </w:pPr>
      <w:r w:rsidRPr="00085AF7">
        <w:rPr>
          <w:b/>
          <w:bCs/>
          <w:color w:val="auto"/>
          <w:sz w:val="28"/>
          <w:szCs w:val="28"/>
        </w:rPr>
        <w:t xml:space="preserve">Исполнитель контрольного мероприятия: </w:t>
      </w:r>
      <w:r w:rsidRPr="00085AF7">
        <w:rPr>
          <w:color w:val="auto"/>
          <w:sz w:val="28"/>
          <w:szCs w:val="28"/>
        </w:rPr>
        <w:t>председатель Контрольно</w:t>
      </w:r>
      <w:r w:rsidRPr="00085AF7">
        <w:rPr>
          <w:color w:val="auto"/>
          <w:sz w:val="28"/>
          <w:szCs w:val="28"/>
        </w:rPr>
        <w:softHyphen/>
        <w:t>счетной палаты Советского района Алтайского края Н.И Аникина.</w:t>
      </w:r>
    </w:p>
    <w:p w:rsidR="00742074" w:rsidRDefault="00742074" w:rsidP="00362F9D">
      <w:pPr>
        <w:pStyle w:val="11"/>
        <w:shd w:val="clear" w:color="auto" w:fill="auto"/>
        <w:ind w:firstLine="652"/>
        <w:jc w:val="both"/>
        <w:rPr>
          <w:color w:val="auto"/>
          <w:sz w:val="28"/>
          <w:szCs w:val="28"/>
        </w:rPr>
      </w:pPr>
      <w:r w:rsidRPr="00085AF7">
        <w:rPr>
          <w:b/>
          <w:bCs/>
          <w:color w:val="auto"/>
          <w:sz w:val="28"/>
          <w:szCs w:val="28"/>
        </w:rPr>
        <w:t>Срок</w:t>
      </w:r>
      <w:r w:rsidR="006B1891">
        <w:rPr>
          <w:b/>
          <w:bCs/>
          <w:color w:val="auto"/>
          <w:sz w:val="28"/>
          <w:szCs w:val="28"/>
        </w:rPr>
        <w:t xml:space="preserve"> предоставления акта проверки: </w:t>
      </w:r>
      <w:r w:rsidR="00817165" w:rsidRPr="00817165">
        <w:rPr>
          <w:bCs/>
          <w:color w:val="auto"/>
          <w:sz w:val="28"/>
          <w:szCs w:val="28"/>
        </w:rPr>
        <w:t>20</w:t>
      </w:r>
      <w:r w:rsidRPr="00085AF7">
        <w:rPr>
          <w:color w:val="auto"/>
          <w:sz w:val="28"/>
          <w:szCs w:val="28"/>
        </w:rPr>
        <w:t>.0</w:t>
      </w:r>
      <w:r w:rsidR="0048156C" w:rsidRPr="00085AF7">
        <w:rPr>
          <w:color w:val="auto"/>
          <w:sz w:val="28"/>
          <w:szCs w:val="28"/>
        </w:rPr>
        <w:t>9</w:t>
      </w:r>
      <w:r w:rsidRPr="00085AF7">
        <w:rPr>
          <w:color w:val="auto"/>
          <w:sz w:val="28"/>
          <w:szCs w:val="28"/>
        </w:rPr>
        <w:t>.2023 г.</w:t>
      </w:r>
    </w:p>
    <w:p w:rsidR="000A2B0F" w:rsidRPr="00085AF7" w:rsidRDefault="000A2B0F" w:rsidP="00362F9D">
      <w:pPr>
        <w:pStyle w:val="11"/>
        <w:shd w:val="clear" w:color="auto" w:fill="auto"/>
        <w:ind w:firstLine="652"/>
        <w:jc w:val="both"/>
        <w:rPr>
          <w:color w:val="auto"/>
          <w:sz w:val="28"/>
          <w:szCs w:val="28"/>
        </w:rPr>
      </w:pPr>
    </w:p>
    <w:p w:rsidR="00DC0281" w:rsidRPr="00085AF7" w:rsidRDefault="00742074" w:rsidP="00DC0281">
      <w:pPr>
        <w:pStyle w:val="11"/>
        <w:shd w:val="clear" w:color="auto" w:fill="auto"/>
        <w:ind w:firstLine="720"/>
        <w:jc w:val="center"/>
        <w:rPr>
          <w:b/>
          <w:bCs/>
          <w:color w:val="auto"/>
          <w:sz w:val="28"/>
          <w:szCs w:val="28"/>
        </w:rPr>
      </w:pPr>
      <w:r w:rsidRPr="00085AF7">
        <w:rPr>
          <w:b/>
          <w:bCs/>
          <w:color w:val="auto"/>
          <w:sz w:val="28"/>
          <w:szCs w:val="28"/>
        </w:rPr>
        <w:t>Общие положения</w:t>
      </w:r>
    </w:p>
    <w:p w:rsidR="0048156C" w:rsidRPr="00085AF7" w:rsidRDefault="0048156C" w:rsidP="00362F9D">
      <w:pPr>
        <w:ind w:firstLine="652"/>
        <w:jc w:val="both"/>
        <w:rPr>
          <w:rFonts w:ascii="Times New Roman" w:hAnsi="Times New Roman" w:cs="Times New Roman"/>
          <w:sz w:val="28"/>
          <w:szCs w:val="28"/>
        </w:rPr>
      </w:pPr>
      <w:r w:rsidRPr="00085AF7">
        <w:rPr>
          <w:rFonts w:ascii="Times New Roman" w:hAnsi="Times New Roman" w:cs="Times New Roman"/>
          <w:sz w:val="28"/>
          <w:szCs w:val="28"/>
        </w:rPr>
        <w:t xml:space="preserve">МБДОУ ДС №2 «Ландыш» присвоен идентификационный номер (ИНН) </w:t>
      </w:r>
      <w:r w:rsidR="00833EE3" w:rsidRPr="00085AF7">
        <w:rPr>
          <w:rFonts w:ascii="Times New Roman" w:hAnsi="Times New Roman" w:cs="Times New Roman"/>
          <w:color w:val="555555"/>
          <w:sz w:val="28"/>
          <w:szCs w:val="28"/>
          <w:shd w:val="clear" w:color="auto" w:fill="FFFFFF"/>
        </w:rPr>
        <w:t>2272002706</w:t>
      </w:r>
      <w:r w:rsidR="00833EE3" w:rsidRPr="00085AF7">
        <w:rPr>
          <w:rFonts w:ascii="Times New Roman" w:hAnsi="Times New Roman" w:cs="Times New Roman"/>
          <w:sz w:val="28"/>
          <w:szCs w:val="28"/>
        </w:rPr>
        <w:t>.</w:t>
      </w:r>
      <w:r w:rsidRPr="00085AF7">
        <w:rPr>
          <w:rFonts w:ascii="Times New Roman" w:hAnsi="Times New Roman" w:cs="Times New Roman"/>
          <w:sz w:val="28"/>
          <w:szCs w:val="28"/>
        </w:rPr>
        <w:t xml:space="preserve"> Дата постановки на учет 2</w:t>
      </w:r>
      <w:r w:rsidR="00833EE3" w:rsidRPr="00085AF7">
        <w:rPr>
          <w:rFonts w:ascii="Times New Roman" w:hAnsi="Times New Roman" w:cs="Times New Roman"/>
          <w:sz w:val="28"/>
          <w:szCs w:val="28"/>
        </w:rPr>
        <w:t>5</w:t>
      </w:r>
      <w:r w:rsidRPr="00085AF7">
        <w:rPr>
          <w:rFonts w:ascii="Times New Roman" w:hAnsi="Times New Roman" w:cs="Times New Roman"/>
          <w:sz w:val="28"/>
          <w:szCs w:val="28"/>
        </w:rPr>
        <w:t>.0</w:t>
      </w:r>
      <w:r w:rsidR="00833EE3" w:rsidRPr="00085AF7">
        <w:rPr>
          <w:rFonts w:ascii="Times New Roman" w:hAnsi="Times New Roman" w:cs="Times New Roman"/>
          <w:sz w:val="28"/>
          <w:szCs w:val="28"/>
        </w:rPr>
        <w:t>9.201</w:t>
      </w:r>
      <w:r w:rsidRPr="00085AF7">
        <w:rPr>
          <w:rFonts w:ascii="Times New Roman" w:hAnsi="Times New Roman" w:cs="Times New Roman"/>
          <w:sz w:val="28"/>
          <w:szCs w:val="28"/>
        </w:rPr>
        <w:t>5г.</w:t>
      </w:r>
      <w:r w:rsidR="003D2B60" w:rsidRPr="00085AF7">
        <w:rPr>
          <w:rFonts w:ascii="Times New Roman" w:hAnsi="Times New Roman" w:cs="Times New Roman"/>
          <w:sz w:val="28"/>
          <w:szCs w:val="28"/>
        </w:rPr>
        <w:t xml:space="preserve"> Согласно выписки </w:t>
      </w:r>
      <w:r w:rsidR="00085AF7" w:rsidRPr="00085AF7">
        <w:rPr>
          <w:rFonts w:ascii="Times New Roman" w:hAnsi="Times New Roman" w:cs="Times New Roman"/>
          <w:sz w:val="28"/>
          <w:szCs w:val="28"/>
        </w:rPr>
        <w:t>из единого государственного реестра юридических лиц заведующей на момент проверки является Бочарова Татьяна Б</w:t>
      </w:r>
      <w:r w:rsidR="004F3E5F">
        <w:rPr>
          <w:rFonts w:ascii="Times New Roman" w:hAnsi="Times New Roman" w:cs="Times New Roman"/>
          <w:sz w:val="28"/>
          <w:szCs w:val="28"/>
        </w:rPr>
        <w:t>о</w:t>
      </w:r>
      <w:r w:rsidR="00085AF7" w:rsidRPr="00085AF7">
        <w:rPr>
          <w:rFonts w:ascii="Times New Roman" w:hAnsi="Times New Roman" w:cs="Times New Roman"/>
          <w:sz w:val="28"/>
          <w:szCs w:val="28"/>
        </w:rPr>
        <w:t>риславовна.</w:t>
      </w:r>
    </w:p>
    <w:p w:rsidR="003D2B60" w:rsidRPr="00085AF7" w:rsidRDefault="003D2B60" w:rsidP="00362F9D">
      <w:pPr>
        <w:ind w:firstLine="652"/>
        <w:jc w:val="both"/>
        <w:rPr>
          <w:rFonts w:ascii="Times New Roman" w:hAnsi="Times New Roman" w:cs="Times New Roman"/>
          <w:sz w:val="28"/>
          <w:szCs w:val="28"/>
          <w:lang w:bidi="ru-RU"/>
        </w:rPr>
      </w:pPr>
      <w:r w:rsidRPr="00085AF7">
        <w:rPr>
          <w:rFonts w:ascii="Times New Roman" w:hAnsi="Times New Roman" w:cs="Times New Roman"/>
          <w:sz w:val="28"/>
          <w:szCs w:val="28"/>
          <w:lang w:bidi="ru-RU"/>
        </w:rPr>
        <w:t>Учредителем Учреждения является муниципальное образование в лице комитета по образованию Администрации Советского района Алтайского края (659540, Алтайский край, Советский район, село Советское, ул. Ленина,76).</w:t>
      </w:r>
    </w:p>
    <w:p w:rsidR="003D2B60" w:rsidRPr="00085AF7" w:rsidRDefault="003D2B60" w:rsidP="00362F9D">
      <w:pPr>
        <w:pStyle w:val="11"/>
        <w:shd w:val="clear" w:color="auto" w:fill="auto"/>
        <w:tabs>
          <w:tab w:val="left" w:pos="484"/>
        </w:tabs>
        <w:ind w:firstLine="652"/>
        <w:jc w:val="both"/>
        <w:rPr>
          <w:sz w:val="28"/>
          <w:szCs w:val="28"/>
        </w:rPr>
      </w:pPr>
      <w:r w:rsidRPr="00085AF7">
        <w:rPr>
          <w:sz w:val="28"/>
          <w:szCs w:val="28"/>
          <w:lang w:bidi="ru-RU"/>
        </w:rPr>
        <w:t xml:space="preserve"> Место нахождения Учреждения:</w:t>
      </w:r>
    </w:p>
    <w:p w:rsidR="003D2B60" w:rsidRPr="00085AF7" w:rsidRDefault="00362F9D" w:rsidP="00362F9D">
      <w:pPr>
        <w:pStyle w:val="11"/>
        <w:shd w:val="clear" w:color="auto" w:fill="auto"/>
        <w:ind w:firstLine="652"/>
        <w:jc w:val="both"/>
        <w:rPr>
          <w:sz w:val="28"/>
          <w:szCs w:val="28"/>
        </w:rPr>
      </w:pPr>
      <w:r>
        <w:rPr>
          <w:sz w:val="28"/>
          <w:szCs w:val="28"/>
          <w:lang w:bidi="ru-RU"/>
        </w:rPr>
        <w:lastRenderedPageBreak/>
        <w:t xml:space="preserve">- </w:t>
      </w:r>
      <w:r w:rsidR="003D2B60" w:rsidRPr="00085AF7">
        <w:rPr>
          <w:sz w:val="28"/>
          <w:szCs w:val="28"/>
          <w:lang w:bidi="ru-RU"/>
        </w:rPr>
        <w:t>юридический адрес: 659540 Алтайский край, Советский район, село Советское, пер. Мостовой 8.</w:t>
      </w:r>
    </w:p>
    <w:p w:rsidR="003D2B60" w:rsidRPr="00085AF7" w:rsidRDefault="00362F9D" w:rsidP="00362F9D">
      <w:pPr>
        <w:pStyle w:val="11"/>
        <w:shd w:val="clear" w:color="auto" w:fill="auto"/>
        <w:ind w:firstLine="652"/>
        <w:jc w:val="both"/>
        <w:rPr>
          <w:sz w:val="28"/>
          <w:szCs w:val="28"/>
          <w:lang w:bidi="ru-RU"/>
        </w:rPr>
      </w:pPr>
      <w:r>
        <w:rPr>
          <w:sz w:val="28"/>
          <w:szCs w:val="28"/>
          <w:lang w:bidi="ru-RU"/>
        </w:rPr>
        <w:t xml:space="preserve">- </w:t>
      </w:r>
      <w:r w:rsidR="003D2B60" w:rsidRPr="00085AF7">
        <w:rPr>
          <w:sz w:val="28"/>
          <w:szCs w:val="28"/>
          <w:lang w:bidi="ru-RU"/>
        </w:rPr>
        <w:t>фактический адрес мест осуществления образовательной деятельности: 659540 Алтайский край, Советский район, село Советское, пер. Мостовой 8. 659540 Алтайский край, Советский район, село Советское, ул. Октябрьская, д. 19 (корпус «Огонек»), 659540 Алтайский край, Советский район, село Советское, пер. Центральный, д. 26 (корпус «Аленушка»).</w:t>
      </w:r>
    </w:p>
    <w:p w:rsidR="0048156C" w:rsidRPr="00085AF7" w:rsidRDefault="0048156C" w:rsidP="00362F9D">
      <w:pPr>
        <w:pStyle w:val="11"/>
        <w:shd w:val="clear" w:color="auto" w:fill="auto"/>
        <w:ind w:firstLine="652"/>
        <w:jc w:val="both"/>
        <w:rPr>
          <w:sz w:val="28"/>
          <w:szCs w:val="28"/>
        </w:rPr>
      </w:pPr>
      <w:r w:rsidRPr="00085AF7">
        <w:rPr>
          <w:sz w:val="28"/>
          <w:szCs w:val="28"/>
        </w:rPr>
        <w:t xml:space="preserve">Устав Учреждения </w:t>
      </w:r>
      <w:r w:rsidR="00033A0A" w:rsidRPr="00085AF7">
        <w:rPr>
          <w:sz w:val="28"/>
          <w:szCs w:val="28"/>
        </w:rPr>
        <w:t>утвержден постановлением Администрации Советского района Алтайского края 27</w:t>
      </w:r>
      <w:r w:rsidRPr="00085AF7">
        <w:rPr>
          <w:sz w:val="28"/>
          <w:szCs w:val="28"/>
        </w:rPr>
        <w:t>.0</w:t>
      </w:r>
      <w:r w:rsidR="00033A0A" w:rsidRPr="00085AF7">
        <w:rPr>
          <w:sz w:val="28"/>
          <w:szCs w:val="28"/>
        </w:rPr>
        <w:t>7</w:t>
      </w:r>
      <w:r w:rsidRPr="00085AF7">
        <w:rPr>
          <w:sz w:val="28"/>
          <w:szCs w:val="28"/>
        </w:rPr>
        <w:t>.20</w:t>
      </w:r>
      <w:r w:rsidR="00033A0A" w:rsidRPr="00085AF7">
        <w:rPr>
          <w:sz w:val="28"/>
          <w:szCs w:val="28"/>
        </w:rPr>
        <w:t>20 №378</w:t>
      </w:r>
      <w:r w:rsidRPr="00085AF7">
        <w:rPr>
          <w:sz w:val="28"/>
          <w:szCs w:val="28"/>
        </w:rPr>
        <w:t>.</w:t>
      </w:r>
    </w:p>
    <w:p w:rsidR="0048156C" w:rsidRPr="00085AF7" w:rsidRDefault="0048156C" w:rsidP="00362F9D">
      <w:pPr>
        <w:ind w:firstLine="652"/>
        <w:jc w:val="both"/>
        <w:rPr>
          <w:rFonts w:ascii="Times New Roman" w:hAnsi="Times New Roman" w:cs="Times New Roman"/>
          <w:sz w:val="28"/>
          <w:szCs w:val="28"/>
        </w:rPr>
      </w:pPr>
      <w:r w:rsidRPr="00DC0281">
        <w:rPr>
          <w:rFonts w:ascii="Times New Roman" w:hAnsi="Times New Roman" w:cs="Times New Roman"/>
          <w:sz w:val="28"/>
          <w:szCs w:val="28"/>
        </w:rPr>
        <w:t xml:space="preserve">На основании постановления </w:t>
      </w:r>
      <w:r w:rsidR="00085AF7" w:rsidRPr="00DC0281">
        <w:rPr>
          <w:rFonts w:ascii="Times New Roman" w:hAnsi="Times New Roman" w:cs="Times New Roman"/>
          <w:sz w:val="28"/>
          <w:szCs w:val="28"/>
        </w:rPr>
        <w:t>А</w:t>
      </w:r>
      <w:r w:rsidRPr="00DC0281">
        <w:rPr>
          <w:rFonts w:ascii="Times New Roman" w:hAnsi="Times New Roman" w:cs="Times New Roman"/>
          <w:sz w:val="28"/>
          <w:szCs w:val="28"/>
        </w:rPr>
        <w:t xml:space="preserve">дминистрации </w:t>
      </w:r>
      <w:r w:rsidR="004470BE" w:rsidRPr="00DC0281">
        <w:rPr>
          <w:rFonts w:ascii="Times New Roman" w:hAnsi="Times New Roman" w:cs="Times New Roman"/>
          <w:sz w:val="28"/>
          <w:szCs w:val="28"/>
        </w:rPr>
        <w:t xml:space="preserve">Советского района Алтайского края </w:t>
      </w:r>
      <w:r w:rsidRPr="00DC0281">
        <w:rPr>
          <w:rFonts w:ascii="Times New Roman" w:hAnsi="Times New Roman" w:cs="Times New Roman"/>
          <w:sz w:val="28"/>
          <w:szCs w:val="28"/>
        </w:rPr>
        <w:t xml:space="preserve">от </w:t>
      </w:r>
      <w:r w:rsidR="004470BE" w:rsidRPr="00DC0281">
        <w:rPr>
          <w:rFonts w:ascii="Times New Roman" w:hAnsi="Times New Roman" w:cs="Times New Roman"/>
          <w:sz w:val="28"/>
          <w:szCs w:val="28"/>
        </w:rPr>
        <w:t>29</w:t>
      </w:r>
      <w:r w:rsidRPr="00DC0281">
        <w:rPr>
          <w:rFonts w:ascii="Times New Roman" w:hAnsi="Times New Roman" w:cs="Times New Roman"/>
          <w:sz w:val="28"/>
          <w:szCs w:val="28"/>
        </w:rPr>
        <w:t>.0</w:t>
      </w:r>
      <w:r w:rsidR="004470BE" w:rsidRPr="00DC0281">
        <w:rPr>
          <w:rFonts w:ascii="Times New Roman" w:hAnsi="Times New Roman" w:cs="Times New Roman"/>
          <w:sz w:val="28"/>
          <w:szCs w:val="28"/>
        </w:rPr>
        <w:t>6</w:t>
      </w:r>
      <w:r w:rsidRPr="00DC0281">
        <w:rPr>
          <w:rFonts w:ascii="Times New Roman" w:hAnsi="Times New Roman" w:cs="Times New Roman"/>
          <w:sz w:val="28"/>
          <w:szCs w:val="28"/>
        </w:rPr>
        <w:t>.201</w:t>
      </w:r>
      <w:r w:rsidR="004470BE" w:rsidRPr="00DC0281">
        <w:rPr>
          <w:rFonts w:ascii="Times New Roman" w:hAnsi="Times New Roman" w:cs="Times New Roman"/>
          <w:sz w:val="28"/>
          <w:szCs w:val="28"/>
        </w:rPr>
        <w:t>7</w:t>
      </w:r>
      <w:r w:rsidRPr="00DC0281">
        <w:rPr>
          <w:rFonts w:ascii="Times New Roman" w:hAnsi="Times New Roman" w:cs="Times New Roman"/>
          <w:sz w:val="28"/>
          <w:szCs w:val="28"/>
        </w:rPr>
        <w:t xml:space="preserve"> №</w:t>
      </w:r>
      <w:r w:rsidR="004470BE" w:rsidRPr="00DC0281">
        <w:rPr>
          <w:rFonts w:ascii="Times New Roman" w:hAnsi="Times New Roman" w:cs="Times New Roman"/>
          <w:sz w:val="28"/>
          <w:szCs w:val="28"/>
        </w:rPr>
        <w:t>476</w:t>
      </w:r>
      <w:r w:rsidRPr="00DC0281">
        <w:rPr>
          <w:rFonts w:ascii="Times New Roman" w:hAnsi="Times New Roman" w:cs="Times New Roman"/>
          <w:sz w:val="28"/>
          <w:szCs w:val="28"/>
        </w:rPr>
        <w:t xml:space="preserve"> «О реорганизации муниципальных бюджетных образовательных дошкольных учреждений </w:t>
      </w:r>
      <w:r w:rsidR="004470BE" w:rsidRPr="00DC0281">
        <w:rPr>
          <w:rFonts w:ascii="Times New Roman" w:hAnsi="Times New Roman" w:cs="Times New Roman"/>
          <w:sz w:val="28"/>
          <w:szCs w:val="28"/>
        </w:rPr>
        <w:t>с Советское</w:t>
      </w:r>
      <w:r w:rsidRPr="00DC0281">
        <w:rPr>
          <w:rFonts w:ascii="Times New Roman" w:hAnsi="Times New Roman" w:cs="Times New Roman"/>
          <w:sz w:val="28"/>
          <w:szCs w:val="28"/>
        </w:rPr>
        <w:t xml:space="preserve">» детский сад МБДОУ </w:t>
      </w:r>
      <w:r w:rsidR="00DC0281" w:rsidRPr="00DC0281">
        <w:rPr>
          <w:rFonts w:ascii="Times New Roman" w:hAnsi="Times New Roman" w:cs="Times New Roman"/>
          <w:sz w:val="28"/>
          <w:szCs w:val="28"/>
        </w:rPr>
        <w:t xml:space="preserve">детский сад </w:t>
      </w:r>
      <w:r w:rsidRPr="00DC0281">
        <w:rPr>
          <w:rFonts w:ascii="Times New Roman" w:hAnsi="Times New Roman" w:cs="Times New Roman"/>
          <w:sz w:val="28"/>
          <w:szCs w:val="28"/>
        </w:rPr>
        <w:t>№</w:t>
      </w:r>
      <w:r w:rsidR="00085AF7" w:rsidRPr="00DC0281">
        <w:rPr>
          <w:rFonts w:ascii="Times New Roman" w:hAnsi="Times New Roman" w:cs="Times New Roman"/>
          <w:sz w:val="28"/>
          <w:szCs w:val="28"/>
        </w:rPr>
        <w:t>2</w:t>
      </w:r>
      <w:r w:rsidRPr="00DC0281">
        <w:rPr>
          <w:rFonts w:ascii="Times New Roman" w:hAnsi="Times New Roman" w:cs="Times New Roman"/>
          <w:sz w:val="28"/>
          <w:szCs w:val="28"/>
        </w:rPr>
        <w:t xml:space="preserve"> </w:t>
      </w:r>
      <w:r w:rsidR="00DC0281" w:rsidRPr="00DC0281">
        <w:rPr>
          <w:rFonts w:ascii="Times New Roman" w:hAnsi="Times New Roman" w:cs="Times New Roman"/>
          <w:sz w:val="28"/>
          <w:szCs w:val="28"/>
        </w:rPr>
        <w:t xml:space="preserve">«Ландыш» </w:t>
      </w:r>
      <w:r w:rsidRPr="00DC0281">
        <w:rPr>
          <w:rFonts w:ascii="Times New Roman" w:hAnsi="Times New Roman" w:cs="Times New Roman"/>
          <w:sz w:val="28"/>
          <w:szCs w:val="28"/>
        </w:rPr>
        <w:t>реорганизован путем п</w:t>
      </w:r>
      <w:r w:rsidR="00085AF7" w:rsidRPr="00DC0281">
        <w:rPr>
          <w:rFonts w:ascii="Times New Roman" w:hAnsi="Times New Roman" w:cs="Times New Roman"/>
          <w:sz w:val="28"/>
          <w:szCs w:val="28"/>
        </w:rPr>
        <w:t>рисоединения к нему</w:t>
      </w:r>
      <w:r w:rsidR="00DC0281" w:rsidRPr="00DC0281">
        <w:rPr>
          <w:rFonts w:ascii="Times New Roman" w:hAnsi="Times New Roman" w:cs="Times New Roman"/>
          <w:sz w:val="28"/>
          <w:szCs w:val="28"/>
        </w:rPr>
        <w:t xml:space="preserve"> </w:t>
      </w:r>
      <w:r w:rsidR="00085AF7" w:rsidRPr="00DC0281">
        <w:rPr>
          <w:rFonts w:ascii="Times New Roman" w:hAnsi="Times New Roman" w:cs="Times New Roman"/>
          <w:sz w:val="28"/>
          <w:szCs w:val="28"/>
        </w:rPr>
        <w:t xml:space="preserve">МБДОУ </w:t>
      </w:r>
      <w:r w:rsidR="00DC0281" w:rsidRPr="00DC0281">
        <w:rPr>
          <w:rFonts w:ascii="Times New Roman" w:hAnsi="Times New Roman" w:cs="Times New Roman"/>
          <w:sz w:val="28"/>
          <w:szCs w:val="28"/>
        </w:rPr>
        <w:t xml:space="preserve">детский сад №1 </w:t>
      </w:r>
      <w:r w:rsidR="00085AF7" w:rsidRPr="00DC0281">
        <w:rPr>
          <w:rFonts w:ascii="Times New Roman" w:hAnsi="Times New Roman" w:cs="Times New Roman"/>
          <w:sz w:val="28"/>
          <w:szCs w:val="28"/>
        </w:rPr>
        <w:t>«Огонек»,</w:t>
      </w:r>
      <w:r w:rsidR="00DC0281" w:rsidRPr="00DC0281">
        <w:rPr>
          <w:rFonts w:ascii="Times New Roman" w:hAnsi="Times New Roman" w:cs="Times New Roman"/>
          <w:sz w:val="28"/>
          <w:szCs w:val="28"/>
        </w:rPr>
        <w:t xml:space="preserve"> МБДОУ детский сад №3</w:t>
      </w:r>
      <w:r w:rsidR="00085AF7" w:rsidRPr="00DC0281">
        <w:rPr>
          <w:rFonts w:ascii="Times New Roman" w:hAnsi="Times New Roman" w:cs="Times New Roman"/>
          <w:sz w:val="28"/>
          <w:szCs w:val="28"/>
        </w:rPr>
        <w:t xml:space="preserve"> «Аленушка»</w:t>
      </w:r>
      <w:r w:rsidRPr="00DC0281">
        <w:rPr>
          <w:rFonts w:ascii="Times New Roman" w:hAnsi="Times New Roman" w:cs="Times New Roman"/>
          <w:sz w:val="28"/>
          <w:szCs w:val="28"/>
        </w:rPr>
        <w:t xml:space="preserve"> и является его правопреемником.</w:t>
      </w:r>
    </w:p>
    <w:p w:rsidR="0048156C" w:rsidRPr="00085AF7" w:rsidRDefault="0048156C" w:rsidP="00362F9D">
      <w:pPr>
        <w:ind w:firstLine="652"/>
        <w:jc w:val="both"/>
        <w:rPr>
          <w:rFonts w:ascii="Times New Roman" w:hAnsi="Times New Roman" w:cs="Times New Roman"/>
          <w:sz w:val="28"/>
          <w:szCs w:val="28"/>
        </w:rPr>
      </w:pPr>
      <w:r w:rsidRPr="00085AF7">
        <w:rPr>
          <w:rFonts w:ascii="Times New Roman" w:hAnsi="Times New Roman" w:cs="Times New Roman"/>
          <w:sz w:val="28"/>
          <w:szCs w:val="28"/>
        </w:rPr>
        <w:t>Основной задачей детского сада является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48156C" w:rsidRPr="00085AF7" w:rsidRDefault="0048156C" w:rsidP="00362F9D">
      <w:pPr>
        <w:ind w:firstLine="652"/>
        <w:jc w:val="both"/>
        <w:rPr>
          <w:rFonts w:ascii="Times New Roman" w:hAnsi="Times New Roman" w:cs="Times New Roman"/>
          <w:sz w:val="28"/>
          <w:szCs w:val="28"/>
        </w:rPr>
      </w:pPr>
      <w:r w:rsidRPr="00085AF7">
        <w:rPr>
          <w:rFonts w:ascii="Times New Roman" w:hAnsi="Times New Roman" w:cs="Times New Roman"/>
          <w:sz w:val="28"/>
          <w:szCs w:val="28"/>
        </w:rPr>
        <w:t xml:space="preserve">Источниками формирования имущества и финансового обеспечения деятельности детского сада являются: </w:t>
      </w:r>
    </w:p>
    <w:p w:rsidR="0048156C" w:rsidRPr="00085AF7" w:rsidRDefault="0048156C" w:rsidP="00362F9D">
      <w:pPr>
        <w:ind w:firstLine="652"/>
        <w:jc w:val="both"/>
        <w:rPr>
          <w:rFonts w:ascii="Times New Roman" w:hAnsi="Times New Roman" w:cs="Times New Roman"/>
          <w:sz w:val="28"/>
          <w:szCs w:val="28"/>
        </w:rPr>
      </w:pPr>
      <w:r w:rsidRPr="00085AF7">
        <w:rPr>
          <w:rFonts w:ascii="Times New Roman" w:hAnsi="Times New Roman" w:cs="Times New Roman"/>
          <w:sz w:val="28"/>
          <w:szCs w:val="28"/>
        </w:rPr>
        <w:tab/>
        <w:t>-</w:t>
      </w:r>
      <w:r w:rsidR="00362F9D">
        <w:rPr>
          <w:rFonts w:ascii="Times New Roman" w:hAnsi="Times New Roman" w:cs="Times New Roman"/>
          <w:sz w:val="28"/>
          <w:szCs w:val="28"/>
        </w:rPr>
        <w:t xml:space="preserve"> </w:t>
      </w:r>
      <w:r w:rsidRPr="00085AF7">
        <w:rPr>
          <w:rFonts w:ascii="Times New Roman" w:hAnsi="Times New Roman" w:cs="Times New Roman"/>
          <w:sz w:val="28"/>
          <w:szCs w:val="28"/>
        </w:rPr>
        <w:t>субсидии на выполнение муниципального задания;</w:t>
      </w:r>
    </w:p>
    <w:p w:rsidR="0048156C" w:rsidRPr="00085AF7" w:rsidRDefault="0048156C" w:rsidP="00362F9D">
      <w:pPr>
        <w:ind w:firstLine="652"/>
        <w:jc w:val="both"/>
        <w:rPr>
          <w:rFonts w:ascii="Times New Roman" w:hAnsi="Times New Roman" w:cs="Times New Roman"/>
          <w:sz w:val="28"/>
          <w:szCs w:val="28"/>
        </w:rPr>
      </w:pPr>
      <w:r w:rsidRPr="00085AF7">
        <w:rPr>
          <w:rFonts w:ascii="Times New Roman" w:hAnsi="Times New Roman" w:cs="Times New Roman"/>
          <w:sz w:val="28"/>
          <w:szCs w:val="28"/>
        </w:rPr>
        <w:tab/>
        <w:t>-</w:t>
      </w:r>
      <w:r w:rsidR="00362F9D">
        <w:rPr>
          <w:rFonts w:ascii="Times New Roman" w:hAnsi="Times New Roman" w:cs="Times New Roman"/>
          <w:sz w:val="28"/>
          <w:szCs w:val="28"/>
        </w:rPr>
        <w:t xml:space="preserve"> </w:t>
      </w:r>
      <w:r w:rsidRPr="00085AF7">
        <w:rPr>
          <w:rFonts w:ascii="Times New Roman" w:hAnsi="Times New Roman" w:cs="Times New Roman"/>
          <w:sz w:val="28"/>
          <w:szCs w:val="28"/>
        </w:rPr>
        <w:t>целевые субсидии;</w:t>
      </w:r>
    </w:p>
    <w:p w:rsidR="0048156C" w:rsidRPr="00085AF7" w:rsidRDefault="0048156C" w:rsidP="00362F9D">
      <w:pPr>
        <w:ind w:firstLine="652"/>
        <w:jc w:val="both"/>
        <w:rPr>
          <w:rFonts w:ascii="Times New Roman" w:hAnsi="Times New Roman" w:cs="Times New Roman"/>
          <w:sz w:val="28"/>
          <w:szCs w:val="28"/>
        </w:rPr>
      </w:pPr>
      <w:r w:rsidRPr="00085AF7">
        <w:rPr>
          <w:rFonts w:ascii="Times New Roman" w:hAnsi="Times New Roman" w:cs="Times New Roman"/>
          <w:sz w:val="28"/>
          <w:szCs w:val="28"/>
        </w:rPr>
        <w:tab/>
        <w:t>-</w:t>
      </w:r>
      <w:r w:rsidR="00362F9D">
        <w:rPr>
          <w:rFonts w:ascii="Times New Roman" w:hAnsi="Times New Roman" w:cs="Times New Roman"/>
          <w:sz w:val="28"/>
          <w:szCs w:val="28"/>
        </w:rPr>
        <w:t xml:space="preserve"> </w:t>
      </w:r>
      <w:r w:rsidRPr="00085AF7">
        <w:rPr>
          <w:rFonts w:ascii="Times New Roman" w:hAnsi="Times New Roman" w:cs="Times New Roman"/>
          <w:sz w:val="28"/>
          <w:szCs w:val="28"/>
        </w:rPr>
        <w:t>бюджетные инвестиции;</w:t>
      </w:r>
    </w:p>
    <w:p w:rsidR="0048156C" w:rsidRPr="00085AF7" w:rsidRDefault="0048156C" w:rsidP="00362F9D">
      <w:pPr>
        <w:ind w:firstLine="652"/>
        <w:jc w:val="both"/>
        <w:rPr>
          <w:rFonts w:ascii="Times New Roman" w:hAnsi="Times New Roman" w:cs="Times New Roman"/>
          <w:sz w:val="28"/>
          <w:szCs w:val="28"/>
        </w:rPr>
      </w:pPr>
      <w:r w:rsidRPr="00085AF7">
        <w:rPr>
          <w:rFonts w:ascii="Times New Roman" w:hAnsi="Times New Roman" w:cs="Times New Roman"/>
          <w:sz w:val="28"/>
          <w:szCs w:val="28"/>
        </w:rPr>
        <w:tab/>
        <w:t>-</w:t>
      </w:r>
      <w:r w:rsidR="00362F9D">
        <w:rPr>
          <w:rFonts w:ascii="Times New Roman" w:hAnsi="Times New Roman" w:cs="Times New Roman"/>
          <w:sz w:val="28"/>
          <w:szCs w:val="28"/>
        </w:rPr>
        <w:t xml:space="preserve"> </w:t>
      </w:r>
      <w:r w:rsidRPr="00085AF7">
        <w:rPr>
          <w:rFonts w:ascii="Times New Roman" w:hAnsi="Times New Roman" w:cs="Times New Roman"/>
          <w:sz w:val="28"/>
          <w:szCs w:val="28"/>
        </w:rPr>
        <w:t>имущество, переданное детскому саду на праве оперативного управления;</w:t>
      </w:r>
    </w:p>
    <w:p w:rsidR="0048156C" w:rsidRPr="00085AF7" w:rsidRDefault="0048156C" w:rsidP="00362F9D">
      <w:pPr>
        <w:ind w:firstLine="652"/>
        <w:jc w:val="both"/>
        <w:rPr>
          <w:rFonts w:ascii="Times New Roman" w:hAnsi="Times New Roman" w:cs="Times New Roman"/>
          <w:sz w:val="28"/>
          <w:szCs w:val="28"/>
        </w:rPr>
      </w:pPr>
      <w:r w:rsidRPr="00085AF7">
        <w:rPr>
          <w:rFonts w:ascii="Times New Roman" w:hAnsi="Times New Roman" w:cs="Times New Roman"/>
          <w:sz w:val="28"/>
          <w:szCs w:val="28"/>
        </w:rPr>
        <w:tab/>
        <w:t>-</w:t>
      </w:r>
      <w:r w:rsidR="00362F9D">
        <w:rPr>
          <w:rFonts w:ascii="Times New Roman" w:hAnsi="Times New Roman" w:cs="Times New Roman"/>
          <w:sz w:val="28"/>
          <w:szCs w:val="28"/>
        </w:rPr>
        <w:t xml:space="preserve"> </w:t>
      </w:r>
      <w:r w:rsidRPr="00085AF7">
        <w:rPr>
          <w:rFonts w:ascii="Times New Roman" w:hAnsi="Times New Roman" w:cs="Times New Roman"/>
          <w:sz w:val="28"/>
          <w:szCs w:val="28"/>
        </w:rPr>
        <w:t>средства, получаемые от осуществления платных образовательных услуг и иной приносящей доход деятельности, предусмотренной уставом;</w:t>
      </w:r>
    </w:p>
    <w:p w:rsidR="0048156C" w:rsidRPr="00085AF7" w:rsidRDefault="0048156C" w:rsidP="00362F9D">
      <w:pPr>
        <w:ind w:firstLine="652"/>
        <w:jc w:val="both"/>
        <w:rPr>
          <w:rFonts w:ascii="Times New Roman" w:hAnsi="Times New Roman" w:cs="Times New Roman"/>
          <w:sz w:val="28"/>
          <w:szCs w:val="28"/>
        </w:rPr>
      </w:pPr>
      <w:r w:rsidRPr="00085AF7">
        <w:rPr>
          <w:rFonts w:ascii="Times New Roman" w:hAnsi="Times New Roman" w:cs="Times New Roman"/>
          <w:sz w:val="28"/>
          <w:szCs w:val="28"/>
        </w:rPr>
        <w:tab/>
        <w:t>-</w:t>
      </w:r>
      <w:r w:rsidR="00362F9D">
        <w:rPr>
          <w:rFonts w:ascii="Times New Roman" w:hAnsi="Times New Roman" w:cs="Times New Roman"/>
          <w:sz w:val="28"/>
          <w:szCs w:val="28"/>
        </w:rPr>
        <w:t xml:space="preserve"> </w:t>
      </w:r>
      <w:r w:rsidRPr="00085AF7">
        <w:rPr>
          <w:rFonts w:ascii="Times New Roman" w:hAnsi="Times New Roman" w:cs="Times New Roman"/>
          <w:sz w:val="28"/>
          <w:szCs w:val="28"/>
        </w:rPr>
        <w:t>добровольные пожертвования физических и юридических лиц;</w:t>
      </w:r>
    </w:p>
    <w:p w:rsidR="0048156C" w:rsidRPr="00085AF7" w:rsidRDefault="0048156C" w:rsidP="00DC0281">
      <w:pPr>
        <w:ind w:firstLine="652"/>
        <w:jc w:val="both"/>
        <w:rPr>
          <w:color w:val="auto"/>
          <w:sz w:val="28"/>
          <w:szCs w:val="28"/>
        </w:rPr>
      </w:pPr>
      <w:r w:rsidRPr="00085AF7">
        <w:rPr>
          <w:rFonts w:ascii="Times New Roman" w:hAnsi="Times New Roman" w:cs="Times New Roman"/>
          <w:sz w:val="28"/>
          <w:szCs w:val="28"/>
        </w:rPr>
        <w:tab/>
        <w:t>-</w:t>
      </w:r>
      <w:r w:rsidR="00362F9D">
        <w:rPr>
          <w:rFonts w:ascii="Times New Roman" w:hAnsi="Times New Roman" w:cs="Times New Roman"/>
          <w:sz w:val="28"/>
          <w:szCs w:val="28"/>
        </w:rPr>
        <w:t xml:space="preserve"> </w:t>
      </w:r>
      <w:r w:rsidRPr="00085AF7">
        <w:rPr>
          <w:rFonts w:ascii="Times New Roman" w:hAnsi="Times New Roman" w:cs="Times New Roman"/>
          <w:sz w:val="28"/>
          <w:szCs w:val="28"/>
        </w:rPr>
        <w:t>средства других источников в соответствии с законодательством Российской Федерации.</w:t>
      </w:r>
    </w:p>
    <w:p w:rsidR="00D43FEB" w:rsidRPr="00362F9D" w:rsidRDefault="00D43FEB" w:rsidP="00D815E7">
      <w:pPr>
        <w:ind w:firstLine="705"/>
        <w:jc w:val="center"/>
        <w:rPr>
          <w:rFonts w:ascii="Times New Roman" w:hAnsi="Times New Roman" w:cs="Times New Roman"/>
          <w:b/>
          <w:sz w:val="28"/>
          <w:szCs w:val="28"/>
        </w:rPr>
      </w:pPr>
      <w:r w:rsidRPr="00362F9D">
        <w:rPr>
          <w:rFonts w:ascii="Times New Roman" w:hAnsi="Times New Roman" w:cs="Times New Roman"/>
          <w:b/>
          <w:sz w:val="28"/>
          <w:szCs w:val="28"/>
        </w:rPr>
        <w:t>Резу</w:t>
      </w:r>
      <w:r w:rsidR="00D815E7" w:rsidRPr="00362F9D">
        <w:rPr>
          <w:rFonts w:ascii="Times New Roman" w:hAnsi="Times New Roman" w:cs="Times New Roman"/>
          <w:b/>
          <w:sz w:val="28"/>
          <w:szCs w:val="28"/>
        </w:rPr>
        <w:t>льтаты контрольного мероприятия</w:t>
      </w:r>
    </w:p>
    <w:p w:rsidR="00FB3A9B" w:rsidRPr="00085AF7" w:rsidRDefault="00FB3A9B" w:rsidP="00D815E7">
      <w:pPr>
        <w:ind w:firstLine="705"/>
        <w:jc w:val="both"/>
        <w:rPr>
          <w:rFonts w:ascii="Times New Roman" w:hAnsi="Times New Roman" w:cs="Times New Roman"/>
          <w:sz w:val="28"/>
          <w:szCs w:val="28"/>
        </w:rPr>
      </w:pPr>
    </w:p>
    <w:p w:rsidR="00D43FEB" w:rsidRPr="005A40E1" w:rsidRDefault="00D43FEB" w:rsidP="00DC0281">
      <w:pPr>
        <w:pStyle w:val="a5"/>
        <w:spacing w:after="0" w:line="240" w:lineRule="auto"/>
        <w:ind w:left="0" w:firstLine="652"/>
        <w:rPr>
          <w:rFonts w:ascii="Times New Roman" w:hAnsi="Times New Roman" w:cs="Times New Roman"/>
          <w:sz w:val="28"/>
          <w:szCs w:val="28"/>
        </w:rPr>
      </w:pPr>
      <w:r w:rsidRPr="005A40E1">
        <w:rPr>
          <w:rFonts w:ascii="Times New Roman" w:hAnsi="Times New Roman" w:cs="Times New Roman"/>
          <w:sz w:val="28"/>
          <w:szCs w:val="28"/>
        </w:rPr>
        <w:t xml:space="preserve">Контингент детского сада по состоянию на </w:t>
      </w:r>
      <w:r w:rsidR="000D436C" w:rsidRPr="005A40E1">
        <w:rPr>
          <w:rFonts w:ascii="Times New Roman" w:hAnsi="Times New Roman" w:cs="Times New Roman"/>
          <w:sz w:val="28"/>
          <w:szCs w:val="28"/>
        </w:rPr>
        <w:t>01.01.2023 года 218детей и на</w:t>
      </w:r>
      <w:r w:rsidRPr="005A40E1">
        <w:rPr>
          <w:rFonts w:ascii="Times New Roman" w:hAnsi="Times New Roman" w:cs="Times New Roman"/>
          <w:sz w:val="28"/>
          <w:szCs w:val="28"/>
        </w:rPr>
        <w:t xml:space="preserve"> 01.09.2023 </w:t>
      </w:r>
      <w:r w:rsidR="000D436C" w:rsidRPr="005A40E1">
        <w:rPr>
          <w:rFonts w:ascii="Times New Roman" w:hAnsi="Times New Roman" w:cs="Times New Roman"/>
          <w:sz w:val="28"/>
          <w:szCs w:val="28"/>
        </w:rPr>
        <w:t xml:space="preserve">- </w:t>
      </w:r>
      <w:r w:rsidRPr="005A40E1">
        <w:rPr>
          <w:rFonts w:ascii="Times New Roman" w:hAnsi="Times New Roman" w:cs="Times New Roman"/>
          <w:sz w:val="28"/>
          <w:szCs w:val="28"/>
        </w:rPr>
        <w:t>190 детей в возрасте от 1,6 до 7 лет.</w:t>
      </w:r>
    </w:p>
    <w:tbl>
      <w:tblPr>
        <w:tblStyle w:val="a8"/>
        <w:tblW w:w="0" w:type="auto"/>
        <w:tblInd w:w="-5" w:type="dxa"/>
        <w:tblLook w:val="04A0" w:firstRow="1" w:lastRow="0" w:firstColumn="1" w:lastColumn="0" w:noHBand="0" w:noVBand="1"/>
      </w:tblPr>
      <w:tblGrid>
        <w:gridCol w:w="1140"/>
        <w:gridCol w:w="4258"/>
        <w:gridCol w:w="2026"/>
        <w:gridCol w:w="2026"/>
      </w:tblGrid>
      <w:tr w:rsidR="00D43FEB" w:rsidTr="00362F9D">
        <w:tc>
          <w:tcPr>
            <w:tcW w:w="1140" w:type="dxa"/>
          </w:tcPr>
          <w:p w:rsidR="00D43FEB" w:rsidRPr="000D436C" w:rsidRDefault="00D43FEB" w:rsidP="00362F9D">
            <w:pPr>
              <w:pStyle w:val="a5"/>
              <w:ind w:left="0" w:firstLine="714"/>
              <w:rPr>
                <w:rFonts w:ascii="Times New Roman" w:hAnsi="Times New Roman" w:cs="Times New Roman"/>
              </w:rPr>
            </w:pPr>
            <w:r w:rsidRPr="000D436C">
              <w:rPr>
                <w:rFonts w:ascii="Times New Roman" w:hAnsi="Times New Roman" w:cs="Times New Roman"/>
              </w:rPr>
              <w:t>№</w:t>
            </w:r>
          </w:p>
        </w:tc>
        <w:tc>
          <w:tcPr>
            <w:tcW w:w="4258" w:type="dxa"/>
          </w:tcPr>
          <w:p w:rsidR="00D43FEB" w:rsidRPr="00D43FEB" w:rsidRDefault="00D43FEB" w:rsidP="00362F9D">
            <w:pPr>
              <w:pStyle w:val="a5"/>
              <w:ind w:left="0" w:firstLine="714"/>
              <w:rPr>
                <w:rFonts w:ascii="Times New Roman" w:hAnsi="Times New Roman" w:cs="Times New Roman"/>
                <w:sz w:val="20"/>
                <w:szCs w:val="20"/>
              </w:rPr>
            </w:pPr>
            <w:r w:rsidRPr="00D43FEB">
              <w:rPr>
                <w:rFonts w:ascii="Times New Roman" w:hAnsi="Times New Roman" w:cs="Times New Roman"/>
                <w:sz w:val="20"/>
                <w:szCs w:val="20"/>
              </w:rPr>
              <w:t>Наименование</w:t>
            </w:r>
          </w:p>
        </w:tc>
        <w:tc>
          <w:tcPr>
            <w:tcW w:w="2026" w:type="dxa"/>
          </w:tcPr>
          <w:p w:rsidR="00D43FEB" w:rsidRPr="00D43FEB" w:rsidRDefault="00D43FEB" w:rsidP="00362F9D">
            <w:pPr>
              <w:pStyle w:val="a5"/>
              <w:ind w:left="0" w:firstLine="714"/>
              <w:rPr>
                <w:rFonts w:ascii="Times New Roman" w:hAnsi="Times New Roman" w:cs="Times New Roman"/>
                <w:sz w:val="20"/>
                <w:szCs w:val="20"/>
              </w:rPr>
            </w:pPr>
            <w:r w:rsidRPr="00D43FEB">
              <w:rPr>
                <w:rFonts w:ascii="Times New Roman" w:hAnsi="Times New Roman" w:cs="Times New Roman"/>
                <w:sz w:val="20"/>
                <w:szCs w:val="20"/>
              </w:rPr>
              <w:t>Численность детей на 01.01.2023</w:t>
            </w:r>
          </w:p>
        </w:tc>
        <w:tc>
          <w:tcPr>
            <w:tcW w:w="2026" w:type="dxa"/>
          </w:tcPr>
          <w:p w:rsidR="00D43FEB" w:rsidRPr="00D43FEB" w:rsidRDefault="00D43FEB" w:rsidP="00362F9D">
            <w:pPr>
              <w:pStyle w:val="a5"/>
              <w:ind w:left="0" w:firstLine="714"/>
              <w:rPr>
                <w:rFonts w:ascii="Times New Roman" w:hAnsi="Times New Roman" w:cs="Times New Roman"/>
                <w:sz w:val="20"/>
                <w:szCs w:val="20"/>
              </w:rPr>
            </w:pPr>
            <w:r w:rsidRPr="00D43FEB">
              <w:rPr>
                <w:rFonts w:ascii="Times New Roman" w:hAnsi="Times New Roman" w:cs="Times New Roman"/>
                <w:sz w:val="20"/>
                <w:szCs w:val="20"/>
              </w:rPr>
              <w:t>Численность детей на 01.09.2023</w:t>
            </w:r>
          </w:p>
        </w:tc>
      </w:tr>
      <w:tr w:rsidR="00D43FEB" w:rsidTr="00362F9D">
        <w:trPr>
          <w:trHeight w:val="392"/>
        </w:trPr>
        <w:tc>
          <w:tcPr>
            <w:tcW w:w="1140" w:type="dxa"/>
          </w:tcPr>
          <w:p w:rsidR="00D43FEB" w:rsidRDefault="005A40E1" w:rsidP="00362F9D">
            <w:pPr>
              <w:pStyle w:val="a5"/>
              <w:ind w:left="0" w:firstLine="714"/>
              <w:rPr>
                <w:sz w:val="26"/>
                <w:szCs w:val="26"/>
              </w:rPr>
            </w:pPr>
            <w:r>
              <w:rPr>
                <w:sz w:val="26"/>
                <w:szCs w:val="26"/>
              </w:rPr>
              <w:t>1</w:t>
            </w:r>
          </w:p>
        </w:tc>
        <w:tc>
          <w:tcPr>
            <w:tcW w:w="4258" w:type="dxa"/>
          </w:tcPr>
          <w:p w:rsidR="00D43FEB" w:rsidRPr="000D436C" w:rsidRDefault="000D436C" w:rsidP="00362F9D">
            <w:pPr>
              <w:pStyle w:val="a5"/>
              <w:ind w:left="0" w:firstLine="714"/>
              <w:rPr>
                <w:rFonts w:ascii="Times New Roman" w:hAnsi="Times New Roman" w:cs="Times New Roman"/>
                <w:sz w:val="24"/>
                <w:szCs w:val="24"/>
              </w:rPr>
            </w:pPr>
            <w:r w:rsidRPr="000D436C">
              <w:rPr>
                <w:rFonts w:ascii="Times New Roman" w:hAnsi="Times New Roman" w:cs="Times New Roman"/>
                <w:sz w:val="24"/>
                <w:szCs w:val="24"/>
              </w:rPr>
              <w:t>д/с Ландыш</w:t>
            </w:r>
          </w:p>
        </w:tc>
        <w:tc>
          <w:tcPr>
            <w:tcW w:w="2026" w:type="dxa"/>
          </w:tcPr>
          <w:p w:rsidR="00D43FEB" w:rsidRPr="000D436C" w:rsidRDefault="000D436C" w:rsidP="00362F9D">
            <w:pPr>
              <w:pStyle w:val="a5"/>
              <w:ind w:left="0" w:firstLine="714"/>
              <w:rPr>
                <w:rFonts w:ascii="Times New Roman" w:hAnsi="Times New Roman" w:cs="Times New Roman"/>
                <w:sz w:val="24"/>
                <w:szCs w:val="24"/>
              </w:rPr>
            </w:pPr>
            <w:r>
              <w:rPr>
                <w:rFonts w:ascii="Times New Roman" w:hAnsi="Times New Roman" w:cs="Times New Roman"/>
                <w:sz w:val="24"/>
                <w:szCs w:val="24"/>
              </w:rPr>
              <w:t>104</w:t>
            </w:r>
          </w:p>
        </w:tc>
        <w:tc>
          <w:tcPr>
            <w:tcW w:w="2026" w:type="dxa"/>
          </w:tcPr>
          <w:p w:rsidR="00D43FEB" w:rsidRPr="000D436C" w:rsidRDefault="000D436C" w:rsidP="00362F9D">
            <w:pPr>
              <w:pStyle w:val="a5"/>
              <w:ind w:left="0" w:firstLine="714"/>
              <w:rPr>
                <w:rFonts w:ascii="Times New Roman" w:hAnsi="Times New Roman" w:cs="Times New Roman"/>
                <w:sz w:val="24"/>
                <w:szCs w:val="24"/>
              </w:rPr>
            </w:pPr>
            <w:r>
              <w:rPr>
                <w:rFonts w:ascii="Times New Roman" w:hAnsi="Times New Roman" w:cs="Times New Roman"/>
                <w:sz w:val="24"/>
                <w:szCs w:val="24"/>
              </w:rPr>
              <w:t>95</w:t>
            </w:r>
          </w:p>
        </w:tc>
      </w:tr>
      <w:tr w:rsidR="00D43FEB" w:rsidTr="00362F9D">
        <w:tc>
          <w:tcPr>
            <w:tcW w:w="1140" w:type="dxa"/>
          </w:tcPr>
          <w:p w:rsidR="00D43FEB" w:rsidRDefault="005A40E1" w:rsidP="00362F9D">
            <w:pPr>
              <w:pStyle w:val="a5"/>
              <w:ind w:left="0" w:firstLine="714"/>
              <w:rPr>
                <w:sz w:val="26"/>
                <w:szCs w:val="26"/>
              </w:rPr>
            </w:pPr>
            <w:r>
              <w:rPr>
                <w:sz w:val="26"/>
                <w:szCs w:val="26"/>
              </w:rPr>
              <w:t>2</w:t>
            </w:r>
          </w:p>
        </w:tc>
        <w:tc>
          <w:tcPr>
            <w:tcW w:w="4258" w:type="dxa"/>
          </w:tcPr>
          <w:p w:rsidR="00D43FEB" w:rsidRPr="000D436C" w:rsidRDefault="000D436C" w:rsidP="00362F9D">
            <w:pPr>
              <w:pStyle w:val="a5"/>
              <w:ind w:left="0" w:firstLine="714"/>
              <w:rPr>
                <w:rFonts w:ascii="Times New Roman" w:hAnsi="Times New Roman" w:cs="Times New Roman"/>
                <w:sz w:val="24"/>
                <w:szCs w:val="24"/>
              </w:rPr>
            </w:pPr>
            <w:r>
              <w:rPr>
                <w:rFonts w:ascii="Times New Roman" w:hAnsi="Times New Roman" w:cs="Times New Roman"/>
                <w:sz w:val="24"/>
                <w:szCs w:val="24"/>
              </w:rPr>
              <w:t>д/с Огонек</w:t>
            </w:r>
          </w:p>
        </w:tc>
        <w:tc>
          <w:tcPr>
            <w:tcW w:w="2026" w:type="dxa"/>
          </w:tcPr>
          <w:p w:rsidR="00D43FEB" w:rsidRPr="000D436C" w:rsidRDefault="000D436C" w:rsidP="00362F9D">
            <w:pPr>
              <w:pStyle w:val="a5"/>
              <w:ind w:left="0" w:firstLine="714"/>
              <w:rPr>
                <w:rFonts w:ascii="Times New Roman" w:hAnsi="Times New Roman" w:cs="Times New Roman"/>
                <w:sz w:val="24"/>
                <w:szCs w:val="24"/>
              </w:rPr>
            </w:pPr>
            <w:r>
              <w:rPr>
                <w:rFonts w:ascii="Times New Roman" w:hAnsi="Times New Roman" w:cs="Times New Roman"/>
                <w:sz w:val="24"/>
                <w:szCs w:val="24"/>
              </w:rPr>
              <w:t>66</w:t>
            </w:r>
          </w:p>
        </w:tc>
        <w:tc>
          <w:tcPr>
            <w:tcW w:w="2026" w:type="dxa"/>
          </w:tcPr>
          <w:p w:rsidR="00D43FEB" w:rsidRPr="000D436C" w:rsidRDefault="000D436C" w:rsidP="00362F9D">
            <w:pPr>
              <w:pStyle w:val="a5"/>
              <w:ind w:left="0" w:firstLine="714"/>
              <w:rPr>
                <w:rFonts w:ascii="Times New Roman" w:hAnsi="Times New Roman" w:cs="Times New Roman"/>
                <w:sz w:val="24"/>
                <w:szCs w:val="24"/>
              </w:rPr>
            </w:pPr>
            <w:r>
              <w:rPr>
                <w:rFonts w:ascii="Times New Roman" w:hAnsi="Times New Roman" w:cs="Times New Roman"/>
                <w:sz w:val="24"/>
                <w:szCs w:val="24"/>
              </w:rPr>
              <w:t>56</w:t>
            </w:r>
          </w:p>
        </w:tc>
      </w:tr>
      <w:tr w:rsidR="00D43FEB" w:rsidTr="00362F9D">
        <w:tc>
          <w:tcPr>
            <w:tcW w:w="1140" w:type="dxa"/>
          </w:tcPr>
          <w:p w:rsidR="00D43FEB" w:rsidRDefault="005A40E1" w:rsidP="00362F9D">
            <w:pPr>
              <w:pStyle w:val="a5"/>
              <w:ind w:left="0" w:firstLine="714"/>
              <w:rPr>
                <w:sz w:val="26"/>
                <w:szCs w:val="26"/>
              </w:rPr>
            </w:pPr>
            <w:r>
              <w:rPr>
                <w:sz w:val="26"/>
                <w:szCs w:val="26"/>
              </w:rPr>
              <w:t>3</w:t>
            </w:r>
          </w:p>
        </w:tc>
        <w:tc>
          <w:tcPr>
            <w:tcW w:w="4258" w:type="dxa"/>
          </w:tcPr>
          <w:p w:rsidR="00D43FEB" w:rsidRPr="000D436C" w:rsidRDefault="000D436C" w:rsidP="00362F9D">
            <w:pPr>
              <w:pStyle w:val="a5"/>
              <w:ind w:left="0" w:firstLine="714"/>
              <w:rPr>
                <w:rFonts w:ascii="Times New Roman" w:hAnsi="Times New Roman" w:cs="Times New Roman"/>
                <w:sz w:val="24"/>
                <w:szCs w:val="24"/>
              </w:rPr>
            </w:pPr>
            <w:r>
              <w:rPr>
                <w:rFonts w:ascii="Times New Roman" w:hAnsi="Times New Roman" w:cs="Times New Roman"/>
                <w:sz w:val="24"/>
                <w:szCs w:val="24"/>
              </w:rPr>
              <w:t>д/с</w:t>
            </w:r>
            <w:r w:rsidR="00FB3A9B">
              <w:rPr>
                <w:rFonts w:ascii="Times New Roman" w:hAnsi="Times New Roman" w:cs="Times New Roman"/>
                <w:sz w:val="24"/>
                <w:szCs w:val="24"/>
              </w:rPr>
              <w:t xml:space="preserve"> </w:t>
            </w:r>
            <w:r>
              <w:rPr>
                <w:rFonts w:ascii="Times New Roman" w:hAnsi="Times New Roman" w:cs="Times New Roman"/>
                <w:sz w:val="24"/>
                <w:szCs w:val="24"/>
              </w:rPr>
              <w:t>Аленушка</w:t>
            </w:r>
          </w:p>
        </w:tc>
        <w:tc>
          <w:tcPr>
            <w:tcW w:w="2026" w:type="dxa"/>
          </w:tcPr>
          <w:p w:rsidR="00D43FEB" w:rsidRPr="000D436C" w:rsidRDefault="000D436C" w:rsidP="00362F9D">
            <w:pPr>
              <w:pStyle w:val="a5"/>
              <w:ind w:left="0" w:firstLine="714"/>
              <w:rPr>
                <w:rFonts w:ascii="Times New Roman" w:hAnsi="Times New Roman" w:cs="Times New Roman"/>
                <w:sz w:val="24"/>
                <w:szCs w:val="24"/>
              </w:rPr>
            </w:pPr>
            <w:r>
              <w:rPr>
                <w:rFonts w:ascii="Times New Roman" w:hAnsi="Times New Roman" w:cs="Times New Roman"/>
                <w:sz w:val="24"/>
                <w:szCs w:val="24"/>
              </w:rPr>
              <w:t>48</w:t>
            </w:r>
          </w:p>
        </w:tc>
        <w:tc>
          <w:tcPr>
            <w:tcW w:w="2026" w:type="dxa"/>
          </w:tcPr>
          <w:p w:rsidR="00D43FEB" w:rsidRPr="000D436C" w:rsidRDefault="000D436C" w:rsidP="00362F9D">
            <w:pPr>
              <w:pStyle w:val="a5"/>
              <w:ind w:left="0" w:firstLine="714"/>
              <w:rPr>
                <w:rFonts w:ascii="Times New Roman" w:hAnsi="Times New Roman" w:cs="Times New Roman"/>
                <w:sz w:val="24"/>
                <w:szCs w:val="24"/>
              </w:rPr>
            </w:pPr>
            <w:r>
              <w:rPr>
                <w:rFonts w:ascii="Times New Roman" w:hAnsi="Times New Roman" w:cs="Times New Roman"/>
                <w:sz w:val="24"/>
                <w:szCs w:val="24"/>
              </w:rPr>
              <w:t>39</w:t>
            </w:r>
          </w:p>
        </w:tc>
      </w:tr>
      <w:tr w:rsidR="00D43FEB" w:rsidTr="00362F9D">
        <w:tc>
          <w:tcPr>
            <w:tcW w:w="1140" w:type="dxa"/>
          </w:tcPr>
          <w:p w:rsidR="00D43FEB" w:rsidRDefault="00D43FEB" w:rsidP="00362F9D">
            <w:pPr>
              <w:pStyle w:val="a5"/>
              <w:ind w:left="0" w:firstLine="714"/>
              <w:rPr>
                <w:sz w:val="26"/>
                <w:szCs w:val="26"/>
              </w:rPr>
            </w:pPr>
          </w:p>
        </w:tc>
        <w:tc>
          <w:tcPr>
            <w:tcW w:w="4258" w:type="dxa"/>
          </w:tcPr>
          <w:p w:rsidR="00D43FEB" w:rsidRPr="000D436C" w:rsidRDefault="00FB3A9B" w:rsidP="00362F9D">
            <w:pPr>
              <w:pStyle w:val="a5"/>
              <w:ind w:left="0" w:firstLine="714"/>
              <w:rPr>
                <w:rFonts w:ascii="Times New Roman" w:hAnsi="Times New Roman" w:cs="Times New Roman"/>
                <w:sz w:val="24"/>
                <w:szCs w:val="24"/>
              </w:rPr>
            </w:pPr>
            <w:r>
              <w:rPr>
                <w:rFonts w:ascii="Times New Roman" w:hAnsi="Times New Roman" w:cs="Times New Roman"/>
                <w:sz w:val="24"/>
                <w:szCs w:val="24"/>
              </w:rPr>
              <w:t>И</w:t>
            </w:r>
            <w:r w:rsidR="000D436C">
              <w:rPr>
                <w:rFonts w:ascii="Times New Roman" w:hAnsi="Times New Roman" w:cs="Times New Roman"/>
                <w:sz w:val="24"/>
                <w:szCs w:val="24"/>
              </w:rPr>
              <w:t>тог</w:t>
            </w:r>
            <w:r>
              <w:rPr>
                <w:rFonts w:ascii="Times New Roman" w:hAnsi="Times New Roman" w:cs="Times New Roman"/>
                <w:sz w:val="24"/>
                <w:szCs w:val="24"/>
              </w:rPr>
              <w:t>:</w:t>
            </w:r>
          </w:p>
        </w:tc>
        <w:tc>
          <w:tcPr>
            <w:tcW w:w="2026" w:type="dxa"/>
          </w:tcPr>
          <w:p w:rsidR="00D43FEB" w:rsidRPr="000D436C" w:rsidRDefault="000D436C" w:rsidP="00362F9D">
            <w:pPr>
              <w:pStyle w:val="a5"/>
              <w:ind w:left="0" w:firstLine="714"/>
              <w:rPr>
                <w:rFonts w:ascii="Times New Roman" w:hAnsi="Times New Roman" w:cs="Times New Roman"/>
                <w:sz w:val="24"/>
                <w:szCs w:val="24"/>
              </w:rPr>
            </w:pPr>
            <w:r>
              <w:rPr>
                <w:rFonts w:ascii="Times New Roman" w:hAnsi="Times New Roman" w:cs="Times New Roman"/>
                <w:sz w:val="24"/>
                <w:szCs w:val="24"/>
              </w:rPr>
              <w:t>218</w:t>
            </w:r>
          </w:p>
        </w:tc>
        <w:tc>
          <w:tcPr>
            <w:tcW w:w="2026" w:type="dxa"/>
          </w:tcPr>
          <w:p w:rsidR="00D43FEB" w:rsidRPr="000D436C" w:rsidRDefault="000D436C" w:rsidP="00362F9D">
            <w:pPr>
              <w:pStyle w:val="a5"/>
              <w:ind w:left="0" w:firstLine="714"/>
              <w:rPr>
                <w:rFonts w:ascii="Times New Roman" w:hAnsi="Times New Roman" w:cs="Times New Roman"/>
                <w:sz w:val="24"/>
                <w:szCs w:val="24"/>
              </w:rPr>
            </w:pPr>
            <w:r>
              <w:rPr>
                <w:rFonts w:ascii="Times New Roman" w:hAnsi="Times New Roman" w:cs="Times New Roman"/>
                <w:sz w:val="24"/>
                <w:szCs w:val="24"/>
              </w:rPr>
              <w:t>190</w:t>
            </w:r>
          </w:p>
        </w:tc>
      </w:tr>
    </w:tbl>
    <w:p w:rsidR="00D43FEB" w:rsidRDefault="00D43FEB" w:rsidP="00D43FEB">
      <w:pPr>
        <w:pStyle w:val="a5"/>
        <w:rPr>
          <w:sz w:val="26"/>
          <w:szCs w:val="26"/>
        </w:rPr>
      </w:pPr>
    </w:p>
    <w:p w:rsidR="005A4CBA" w:rsidRDefault="005A4CBA" w:rsidP="00362F9D">
      <w:pPr>
        <w:ind w:firstLine="652"/>
        <w:jc w:val="both"/>
        <w:rPr>
          <w:rFonts w:ascii="Times New Roman" w:hAnsi="Times New Roman" w:cs="Times New Roman"/>
          <w:sz w:val="28"/>
          <w:szCs w:val="28"/>
        </w:rPr>
      </w:pPr>
      <w:r w:rsidRPr="00D815E7">
        <w:rPr>
          <w:rFonts w:ascii="Times New Roman" w:hAnsi="Times New Roman" w:cs="Times New Roman"/>
          <w:sz w:val="28"/>
          <w:szCs w:val="28"/>
        </w:rPr>
        <w:lastRenderedPageBreak/>
        <w:t>В проверяемый период источником финанс</w:t>
      </w:r>
      <w:r>
        <w:rPr>
          <w:rFonts w:ascii="Times New Roman" w:hAnsi="Times New Roman" w:cs="Times New Roman"/>
          <w:sz w:val="28"/>
          <w:szCs w:val="28"/>
        </w:rPr>
        <w:t xml:space="preserve">ового обеспечения деятельности </w:t>
      </w:r>
      <w:r w:rsidRPr="00D70421">
        <w:rPr>
          <w:rFonts w:ascii="Times New Roman" w:hAnsi="Times New Roman" w:cs="Times New Roman"/>
          <w:sz w:val="28"/>
          <w:szCs w:val="28"/>
        </w:rPr>
        <w:t>МБДОУ детский сад№2 «Ландыш»</w:t>
      </w:r>
      <w:r>
        <w:rPr>
          <w:rFonts w:ascii="Times New Roman" w:hAnsi="Times New Roman" w:cs="Times New Roman"/>
          <w:sz w:val="28"/>
          <w:szCs w:val="28"/>
        </w:rPr>
        <w:t xml:space="preserve"> </w:t>
      </w:r>
      <w:r w:rsidRPr="00085AF7">
        <w:rPr>
          <w:rFonts w:ascii="Times New Roman" w:hAnsi="Times New Roman" w:cs="Times New Roman"/>
          <w:sz w:val="28"/>
          <w:szCs w:val="28"/>
        </w:rPr>
        <w:t>явля</w:t>
      </w:r>
      <w:r>
        <w:rPr>
          <w:rFonts w:ascii="Times New Roman" w:hAnsi="Times New Roman" w:cs="Times New Roman"/>
          <w:sz w:val="28"/>
          <w:szCs w:val="28"/>
        </w:rPr>
        <w:t xml:space="preserve">лись </w:t>
      </w:r>
      <w:r w:rsidRPr="00085AF7">
        <w:rPr>
          <w:rFonts w:ascii="Times New Roman" w:hAnsi="Times New Roman" w:cs="Times New Roman"/>
          <w:sz w:val="28"/>
          <w:szCs w:val="28"/>
        </w:rPr>
        <w:t>субсидии на выполнение муниципального задания</w:t>
      </w:r>
      <w:r>
        <w:rPr>
          <w:rFonts w:ascii="Times New Roman" w:hAnsi="Times New Roman" w:cs="Times New Roman"/>
          <w:sz w:val="28"/>
          <w:szCs w:val="28"/>
        </w:rPr>
        <w:t xml:space="preserve">, </w:t>
      </w:r>
      <w:r w:rsidRPr="00085AF7">
        <w:rPr>
          <w:rFonts w:ascii="Times New Roman" w:hAnsi="Times New Roman" w:cs="Times New Roman"/>
          <w:sz w:val="28"/>
          <w:szCs w:val="28"/>
        </w:rPr>
        <w:t>целевые субсидии</w:t>
      </w:r>
      <w:r>
        <w:rPr>
          <w:rFonts w:ascii="Times New Roman" w:hAnsi="Times New Roman" w:cs="Times New Roman"/>
          <w:sz w:val="28"/>
          <w:szCs w:val="28"/>
        </w:rPr>
        <w:t xml:space="preserve">, </w:t>
      </w:r>
      <w:r w:rsidRPr="00085AF7">
        <w:rPr>
          <w:rFonts w:ascii="Times New Roman" w:hAnsi="Times New Roman" w:cs="Times New Roman"/>
          <w:sz w:val="28"/>
          <w:szCs w:val="28"/>
        </w:rPr>
        <w:t>бюджетные инвестиции</w:t>
      </w:r>
      <w:r>
        <w:rPr>
          <w:rFonts w:ascii="Times New Roman" w:hAnsi="Times New Roman" w:cs="Times New Roman"/>
          <w:sz w:val="28"/>
          <w:szCs w:val="28"/>
        </w:rPr>
        <w:t xml:space="preserve">, </w:t>
      </w:r>
      <w:r w:rsidRPr="00085AF7">
        <w:rPr>
          <w:rFonts w:ascii="Times New Roman" w:hAnsi="Times New Roman" w:cs="Times New Roman"/>
          <w:sz w:val="28"/>
          <w:szCs w:val="28"/>
        </w:rPr>
        <w:t>имущество, переданное детскому саду на праве оперативного управления</w:t>
      </w:r>
      <w:r w:rsidR="007A44F6">
        <w:rPr>
          <w:rFonts w:ascii="Times New Roman" w:hAnsi="Times New Roman" w:cs="Times New Roman"/>
          <w:sz w:val="28"/>
          <w:szCs w:val="28"/>
        </w:rPr>
        <w:t>,</w:t>
      </w:r>
      <w:r w:rsidR="007A44F6" w:rsidRPr="007A44F6">
        <w:rPr>
          <w:rFonts w:ascii="Times New Roman" w:hAnsi="Times New Roman" w:cs="Times New Roman"/>
          <w:sz w:val="28"/>
          <w:szCs w:val="28"/>
        </w:rPr>
        <w:t xml:space="preserve"> </w:t>
      </w:r>
      <w:r w:rsidR="007A44F6" w:rsidRPr="00085AF7">
        <w:rPr>
          <w:rFonts w:ascii="Times New Roman" w:hAnsi="Times New Roman" w:cs="Times New Roman"/>
          <w:sz w:val="28"/>
          <w:szCs w:val="28"/>
        </w:rPr>
        <w:t>средства других источников в соответствии с законодательством Российской Федерации</w:t>
      </w:r>
      <w:r>
        <w:rPr>
          <w:rFonts w:ascii="Times New Roman" w:hAnsi="Times New Roman" w:cs="Times New Roman"/>
          <w:sz w:val="28"/>
          <w:szCs w:val="28"/>
        </w:rPr>
        <w:t>.</w:t>
      </w:r>
    </w:p>
    <w:p w:rsidR="005A4CBA" w:rsidRDefault="005A4CBA" w:rsidP="005A4CBA">
      <w:pPr>
        <w:ind w:firstLine="705"/>
        <w:jc w:val="both"/>
        <w:rPr>
          <w:rFonts w:ascii="Times New Roman" w:hAnsi="Times New Roman" w:cs="Times New Roman"/>
          <w:sz w:val="28"/>
          <w:szCs w:val="28"/>
        </w:rPr>
      </w:pPr>
      <w:r>
        <w:rPr>
          <w:rFonts w:ascii="Times New Roman" w:hAnsi="Times New Roman" w:cs="Times New Roman"/>
          <w:sz w:val="28"/>
          <w:szCs w:val="28"/>
        </w:rPr>
        <w:t>С</w:t>
      </w:r>
      <w:r w:rsidRPr="00085AF7">
        <w:rPr>
          <w:rFonts w:ascii="Times New Roman" w:hAnsi="Times New Roman" w:cs="Times New Roman"/>
          <w:sz w:val="28"/>
          <w:szCs w:val="28"/>
        </w:rPr>
        <w:t xml:space="preserve">редства, получаемые от </w:t>
      </w:r>
      <w:r w:rsidRPr="00283547">
        <w:rPr>
          <w:rFonts w:ascii="Times New Roman" w:hAnsi="Times New Roman" w:cs="Times New Roman"/>
          <w:color w:val="auto"/>
          <w:sz w:val="28"/>
          <w:szCs w:val="28"/>
        </w:rPr>
        <w:t xml:space="preserve">осуществления </w:t>
      </w:r>
      <w:r w:rsidR="007A44F6" w:rsidRPr="00283547">
        <w:rPr>
          <w:rFonts w:ascii="Times New Roman" w:hAnsi="Times New Roman" w:cs="Times New Roman"/>
          <w:color w:val="auto"/>
          <w:sz w:val="28"/>
          <w:szCs w:val="28"/>
        </w:rPr>
        <w:t xml:space="preserve">платных образовательных услуг </w:t>
      </w:r>
      <w:r w:rsidR="007A44F6">
        <w:rPr>
          <w:rFonts w:ascii="Times New Roman" w:hAnsi="Times New Roman" w:cs="Times New Roman"/>
          <w:sz w:val="28"/>
          <w:szCs w:val="28"/>
        </w:rPr>
        <w:t>и</w:t>
      </w:r>
      <w:r>
        <w:rPr>
          <w:rFonts w:ascii="Times New Roman" w:hAnsi="Times New Roman" w:cs="Times New Roman"/>
          <w:sz w:val="28"/>
          <w:szCs w:val="28"/>
        </w:rPr>
        <w:t>, предусмотренной уставом, в том числе д</w:t>
      </w:r>
      <w:r w:rsidRPr="00085AF7">
        <w:rPr>
          <w:rFonts w:ascii="Times New Roman" w:hAnsi="Times New Roman" w:cs="Times New Roman"/>
          <w:sz w:val="28"/>
          <w:szCs w:val="28"/>
        </w:rPr>
        <w:t>обровольные пожертвования физических и юридических лиц</w:t>
      </w:r>
      <w:r>
        <w:rPr>
          <w:rFonts w:ascii="Times New Roman" w:hAnsi="Times New Roman" w:cs="Times New Roman"/>
          <w:sz w:val="28"/>
          <w:szCs w:val="28"/>
        </w:rPr>
        <w:t xml:space="preserve"> </w:t>
      </w:r>
      <w:r w:rsidR="0099052A">
        <w:rPr>
          <w:rFonts w:ascii="Times New Roman" w:hAnsi="Times New Roman" w:cs="Times New Roman"/>
          <w:sz w:val="28"/>
          <w:szCs w:val="28"/>
        </w:rPr>
        <w:t xml:space="preserve">в кассу </w:t>
      </w:r>
      <w:r>
        <w:rPr>
          <w:rFonts w:ascii="Times New Roman" w:hAnsi="Times New Roman" w:cs="Times New Roman"/>
          <w:sz w:val="28"/>
          <w:szCs w:val="28"/>
        </w:rPr>
        <w:t xml:space="preserve">не </w:t>
      </w:r>
      <w:r w:rsidR="0099052A">
        <w:rPr>
          <w:rFonts w:ascii="Times New Roman" w:hAnsi="Times New Roman" w:cs="Times New Roman"/>
          <w:sz w:val="28"/>
          <w:szCs w:val="28"/>
        </w:rPr>
        <w:t>поступали</w:t>
      </w:r>
      <w:r w:rsidRPr="00085AF7">
        <w:rPr>
          <w:rFonts w:ascii="Times New Roman" w:hAnsi="Times New Roman" w:cs="Times New Roman"/>
          <w:sz w:val="28"/>
          <w:szCs w:val="28"/>
        </w:rPr>
        <w:t>.</w:t>
      </w:r>
    </w:p>
    <w:p w:rsidR="00F940C4" w:rsidRPr="00F940C4" w:rsidRDefault="0099052A" w:rsidP="00F940C4">
      <w:pPr>
        <w:ind w:firstLine="652"/>
        <w:jc w:val="both"/>
        <w:rPr>
          <w:rFonts w:ascii="Times New Roman" w:hAnsi="Times New Roman" w:cs="Times New Roman"/>
          <w:sz w:val="28"/>
          <w:szCs w:val="28"/>
        </w:rPr>
      </w:pPr>
      <w:r>
        <w:rPr>
          <w:rFonts w:ascii="Times New Roman" w:hAnsi="Times New Roman" w:cs="Times New Roman"/>
          <w:sz w:val="28"/>
          <w:szCs w:val="28"/>
        </w:rPr>
        <w:t>При опросе родителей было установлено п</w:t>
      </w:r>
      <w:r w:rsidRPr="00472FC2">
        <w:rPr>
          <w:rFonts w:ascii="Times New Roman" w:hAnsi="Times New Roman" w:cs="Times New Roman"/>
          <w:sz w:val="28"/>
          <w:szCs w:val="28"/>
        </w:rPr>
        <w:t>о решению родительского комитета и группы родителей принимались решения о сборе денежных средств на приобретение материалов для ремонта групп, при финансировании данной статьи из бюджета. Также воспитателем детского сада «Аленушка» Майер Н.К. предлагалось приобрести рабочие тетради и канцелярские принадлежности для занятий, при наличии финансирования. Собранные денежные средства в кассу либо расчетный счет предприятия не поступали, а расходовались по решению родителей (так в детском саду Огонек родителями был установлен разделительный забор между группами).</w:t>
      </w:r>
      <w:r w:rsidR="00F940C4" w:rsidRPr="00F940C4">
        <w:rPr>
          <w:rFonts w:ascii="Arial" w:hAnsi="Arial" w:cs="Arial"/>
          <w:color w:val="202124"/>
          <w:sz w:val="30"/>
          <w:szCs w:val="30"/>
          <w:shd w:val="clear" w:color="auto" w:fill="FFFFFF"/>
        </w:rPr>
        <w:t xml:space="preserve"> </w:t>
      </w:r>
      <w:r w:rsidR="00F940C4" w:rsidRPr="00F940C4">
        <w:rPr>
          <w:rFonts w:ascii="Times New Roman" w:hAnsi="Times New Roman" w:cs="Times New Roman"/>
          <w:color w:val="202124"/>
          <w:sz w:val="28"/>
          <w:szCs w:val="28"/>
          <w:shd w:val="clear" w:color="auto" w:fill="FFFFFF"/>
        </w:rPr>
        <w:t>В соответствии со ст. 41 Закона "Об образовании"</w:t>
      </w:r>
      <w:r w:rsidR="00F940C4">
        <w:rPr>
          <w:rFonts w:ascii="Times New Roman" w:hAnsi="Times New Roman" w:cs="Times New Roman"/>
          <w:color w:val="202124"/>
          <w:sz w:val="28"/>
          <w:szCs w:val="28"/>
          <w:shd w:val="clear" w:color="auto" w:fill="FFFFFF"/>
        </w:rPr>
        <w:t xml:space="preserve"> п</w:t>
      </w:r>
      <w:r w:rsidR="00F940C4" w:rsidRPr="00F940C4">
        <w:rPr>
          <w:rFonts w:ascii="Times New Roman" w:hAnsi="Times New Roman" w:cs="Times New Roman"/>
          <w:color w:val="202124"/>
          <w:sz w:val="28"/>
          <w:szCs w:val="28"/>
          <w:shd w:val="clear" w:color="auto" w:fill="FFFFFF"/>
        </w:rPr>
        <w:t>ри внесение пожертвований, в том числе родителями, осуществляется только на добровольной основе и только на расчетный счет образовательного учреждения</w:t>
      </w:r>
      <w:r w:rsidR="00F940C4">
        <w:rPr>
          <w:rFonts w:ascii="Times New Roman" w:hAnsi="Times New Roman" w:cs="Times New Roman"/>
          <w:color w:val="202124"/>
          <w:sz w:val="28"/>
          <w:szCs w:val="28"/>
          <w:shd w:val="clear" w:color="auto" w:fill="FFFFFF"/>
        </w:rPr>
        <w:t>.</w:t>
      </w:r>
    </w:p>
    <w:p w:rsidR="0099052A" w:rsidRDefault="0099052A" w:rsidP="0099052A">
      <w:pPr>
        <w:ind w:firstLine="652"/>
        <w:jc w:val="both"/>
        <w:rPr>
          <w:rFonts w:ascii="Times New Roman" w:hAnsi="Times New Roman" w:cs="Times New Roman"/>
          <w:sz w:val="28"/>
          <w:szCs w:val="28"/>
        </w:rPr>
      </w:pPr>
      <w:r w:rsidRPr="00472FC2">
        <w:rPr>
          <w:rFonts w:ascii="Times New Roman" w:hAnsi="Times New Roman" w:cs="Times New Roman"/>
          <w:sz w:val="28"/>
          <w:szCs w:val="28"/>
        </w:rPr>
        <w:t xml:space="preserve"> Принятые решения о сборе средств и их расходовании протоколами не оформлялись.</w:t>
      </w:r>
      <w:r>
        <w:rPr>
          <w:rFonts w:ascii="Times New Roman" w:hAnsi="Times New Roman" w:cs="Times New Roman"/>
          <w:sz w:val="28"/>
          <w:szCs w:val="28"/>
        </w:rPr>
        <w:t xml:space="preserve"> Положение о добровольных пожертвованиях в детском саду «Ландыш» не разработаны.</w:t>
      </w:r>
    </w:p>
    <w:p w:rsidR="005A40E1" w:rsidRDefault="00D43FEB" w:rsidP="00362F9D">
      <w:pPr>
        <w:ind w:firstLine="652"/>
        <w:jc w:val="both"/>
        <w:rPr>
          <w:sz w:val="26"/>
          <w:szCs w:val="26"/>
        </w:rPr>
      </w:pPr>
      <w:r w:rsidRPr="005A40E1">
        <w:rPr>
          <w:rFonts w:ascii="Times New Roman" w:hAnsi="Times New Roman" w:cs="Times New Roman"/>
          <w:sz w:val="28"/>
          <w:szCs w:val="28"/>
        </w:rPr>
        <w:t xml:space="preserve">В соответствии с </w:t>
      </w:r>
      <w:r w:rsidR="00245F92" w:rsidRPr="005A40E1">
        <w:rPr>
          <w:rFonts w:ascii="Times New Roman" w:hAnsi="Times New Roman" w:cs="Times New Roman"/>
          <w:sz w:val="28"/>
          <w:szCs w:val="28"/>
        </w:rPr>
        <w:t>приказом комитета</w:t>
      </w:r>
      <w:r w:rsidR="00F0492E" w:rsidRPr="005A40E1">
        <w:rPr>
          <w:rFonts w:ascii="Times New Roman" w:hAnsi="Times New Roman" w:cs="Times New Roman"/>
          <w:sz w:val="28"/>
          <w:szCs w:val="28"/>
        </w:rPr>
        <w:t xml:space="preserve"> образования Администрации Советского района Алтайского края </w:t>
      </w:r>
      <w:r w:rsidRPr="005A40E1">
        <w:rPr>
          <w:rFonts w:ascii="Times New Roman" w:hAnsi="Times New Roman" w:cs="Times New Roman"/>
          <w:sz w:val="28"/>
          <w:szCs w:val="28"/>
        </w:rPr>
        <w:t>от 2</w:t>
      </w:r>
      <w:r w:rsidR="00F0492E" w:rsidRPr="005A40E1">
        <w:rPr>
          <w:rFonts w:ascii="Times New Roman" w:hAnsi="Times New Roman" w:cs="Times New Roman"/>
          <w:sz w:val="28"/>
          <w:szCs w:val="28"/>
        </w:rPr>
        <w:t>3</w:t>
      </w:r>
      <w:r w:rsidRPr="005A40E1">
        <w:rPr>
          <w:rFonts w:ascii="Times New Roman" w:hAnsi="Times New Roman" w:cs="Times New Roman"/>
          <w:sz w:val="28"/>
          <w:szCs w:val="28"/>
        </w:rPr>
        <w:t>.12.20</w:t>
      </w:r>
      <w:r w:rsidR="00F0492E" w:rsidRPr="005A40E1">
        <w:rPr>
          <w:rFonts w:ascii="Times New Roman" w:hAnsi="Times New Roman" w:cs="Times New Roman"/>
          <w:sz w:val="28"/>
          <w:szCs w:val="28"/>
        </w:rPr>
        <w:t>21</w:t>
      </w:r>
      <w:r w:rsidRPr="005A40E1">
        <w:rPr>
          <w:rFonts w:ascii="Times New Roman" w:hAnsi="Times New Roman" w:cs="Times New Roman"/>
          <w:sz w:val="28"/>
          <w:szCs w:val="28"/>
        </w:rPr>
        <w:t xml:space="preserve"> № </w:t>
      </w:r>
      <w:r w:rsidR="00F0492E" w:rsidRPr="005A40E1">
        <w:rPr>
          <w:rFonts w:ascii="Times New Roman" w:hAnsi="Times New Roman" w:cs="Times New Roman"/>
          <w:sz w:val="28"/>
          <w:szCs w:val="28"/>
        </w:rPr>
        <w:t>155 на 2022 год и 27.12.2022 № 195 утвержден норматив бюджетного финансирования реализации образовательных программ в общеобразовательных организациях Советского района в размере 966,29 рубл</w:t>
      </w:r>
      <w:r w:rsidR="005A40E1" w:rsidRPr="005A40E1">
        <w:rPr>
          <w:rFonts w:ascii="Times New Roman" w:hAnsi="Times New Roman" w:cs="Times New Roman"/>
          <w:sz w:val="28"/>
          <w:szCs w:val="28"/>
        </w:rPr>
        <w:t>ей и 1002 рубля соответственно.</w:t>
      </w:r>
      <w:r w:rsidR="00F0492E">
        <w:rPr>
          <w:sz w:val="26"/>
          <w:szCs w:val="26"/>
        </w:rPr>
        <w:t xml:space="preserve"> </w:t>
      </w:r>
    </w:p>
    <w:p w:rsidR="005A40E1" w:rsidRDefault="005A40E1" w:rsidP="00D43FEB">
      <w:pPr>
        <w:jc w:val="both"/>
        <w:rPr>
          <w:rFonts w:ascii="Times New Roman" w:hAnsi="Times New Roman" w:cs="Times New Roman"/>
          <w:sz w:val="28"/>
          <w:szCs w:val="28"/>
        </w:rPr>
      </w:pPr>
      <w:r w:rsidRPr="005A40E1">
        <w:rPr>
          <w:rFonts w:ascii="Times New Roman" w:hAnsi="Times New Roman" w:cs="Times New Roman"/>
          <w:sz w:val="28"/>
          <w:szCs w:val="28"/>
        </w:rPr>
        <w:t>На основании приказа было проведено финансирование</w:t>
      </w:r>
      <w:r w:rsidR="005A4CBA">
        <w:rPr>
          <w:rFonts w:ascii="Times New Roman" w:hAnsi="Times New Roman" w:cs="Times New Roman"/>
          <w:sz w:val="28"/>
          <w:szCs w:val="28"/>
        </w:rPr>
        <w:t xml:space="preserve"> на образовательную программу</w:t>
      </w:r>
      <w:r w:rsidRPr="005A40E1">
        <w:rPr>
          <w:rFonts w:ascii="Times New Roman" w:hAnsi="Times New Roman" w:cs="Times New Roman"/>
          <w:sz w:val="28"/>
          <w:szCs w:val="28"/>
        </w:rPr>
        <w:t xml:space="preserve"> МБДОУ ДС №2 «Ландыш» в следующих размерах:</w:t>
      </w:r>
    </w:p>
    <w:p w:rsidR="00E138E4" w:rsidRDefault="00E138E4" w:rsidP="00D43FEB">
      <w:pPr>
        <w:jc w:val="both"/>
        <w:rPr>
          <w:rFonts w:ascii="Times New Roman" w:hAnsi="Times New Roman" w:cs="Times New Roman"/>
          <w:sz w:val="28"/>
          <w:szCs w:val="28"/>
        </w:rPr>
      </w:pPr>
    </w:p>
    <w:p w:rsidR="005A40E1" w:rsidRPr="005A40E1" w:rsidRDefault="006F1AC8" w:rsidP="006F1AC8">
      <w:pPr>
        <w:jc w:val="right"/>
        <w:rPr>
          <w:rFonts w:ascii="Times New Roman" w:hAnsi="Times New Roman" w:cs="Times New Roman"/>
          <w:sz w:val="28"/>
          <w:szCs w:val="28"/>
        </w:rPr>
      </w:pPr>
      <w:r>
        <w:rPr>
          <w:rFonts w:ascii="Times New Roman" w:hAnsi="Times New Roman" w:cs="Times New Roman"/>
          <w:sz w:val="28"/>
          <w:szCs w:val="28"/>
        </w:rPr>
        <w:t>В руб.</w:t>
      </w:r>
    </w:p>
    <w:tbl>
      <w:tblPr>
        <w:tblStyle w:val="a8"/>
        <w:tblW w:w="0" w:type="auto"/>
        <w:tblInd w:w="-5" w:type="dxa"/>
        <w:tblLook w:val="04A0" w:firstRow="1" w:lastRow="0" w:firstColumn="1" w:lastColumn="0" w:noHBand="0" w:noVBand="1"/>
      </w:tblPr>
      <w:tblGrid>
        <w:gridCol w:w="551"/>
        <w:gridCol w:w="4394"/>
        <w:gridCol w:w="2143"/>
        <w:gridCol w:w="2268"/>
      </w:tblGrid>
      <w:tr w:rsidR="005A40E1" w:rsidRPr="00D43FEB" w:rsidTr="00362F9D">
        <w:tc>
          <w:tcPr>
            <w:tcW w:w="551" w:type="dxa"/>
          </w:tcPr>
          <w:p w:rsidR="005A40E1" w:rsidRPr="000D436C" w:rsidRDefault="005A40E1" w:rsidP="00370868">
            <w:pPr>
              <w:pStyle w:val="a5"/>
              <w:ind w:left="0"/>
              <w:rPr>
                <w:rFonts w:ascii="Times New Roman" w:hAnsi="Times New Roman" w:cs="Times New Roman"/>
              </w:rPr>
            </w:pPr>
            <w:r w:rsidRPr="000D436C">
              <w:rPr>
                <w:rFonts w:ascii="Times New Roman" w:hAnsi="Times New Roman" w:cs="Times New Roman"/>
              </w:rPr>
              <w:t>№</w:t>
            </w:r>
          </w:p>
        </w:tc>
        <w:tc>
          <w:tcPr>
            <w:tcW w:w="4394" w:type="dxa"/>
          </w:tcPr>
          <w:p w:rsidR="005A40E1" w:rsidRPr="00D43FEB" w:rsidRDefault="005A40E1" w:rsidP="00370868">
            <w:pPr>
              <w:pStyle w:val="a5"/>
              <w:ind w:left="0"/>
              <w:rPr>
                <w:rFonts w:ascii="Times New Roman" w:hAnsi="Times New Roman" w:cs="Times New Roman"/>
                <w:sz w:val="20"/>
                <w:szCs w:val="20"/>
              </w:rPr>
            </w:pPr>
            <w:r w:rsidRPr="00D43FEB">
              <w:rPr>
                <w:rFonts w:ascii="Times New Roman" w:hAnsi="Times New Roman" w:cs="Times New Roman"/>
                <w:sz w:val="20"/>
                <w:szCs w:val="20"/>
              </w:rPr>
              <w:t>Наименование</w:t>
            </w:r>
          </w:p>
        </w:tc>
        <w:tc>
          <w:tcPr>
            <w:tcW w:w="2143" w:type="dxa"/>
          </w:tcPr>
          <w:p w:rsidR="005A40E1" w:rsidRPr="00D43FEB" w:rsidRDefault="005A40E1" w:rsidP="005A40E1">
            <w:pPr>
              <w:pStyle w:val="a5"/>
              <w:ind w:left="0"/>
              <w:rPr>
                <w:rFonts w:ascii="Times New Roman" w:hAnsi="Times New Roman" w:cs="Times New Roman"/>
                <w:sz w:val="20"/>
                <w:szCs w:val="20"/>
              </w:rPr>
            </w:pPr>
            <w:r>
              <w:rPr>
                <w:rFonts w:ascii="Times New Roman" w:hAnsi="Times New Roman" w:cs="Times New Roman"/>
                <w:sz w:val="20"/>
                <w:szCs w:val="20"/>
              </w:rPr>
              <w:t>Финансирование</w:t>
            </w:r>
            <w:r w:rsidRPr="00D43FEB">
              <w:rPr>
                <w:rFonts w:ascii="Times New Roman" w:hAnsi="Times New Roman" w:cs="Times New Roman"/>
                <w:sz w:val="20"/>
                <w:szCs w:val="20"/>
              </w:rPr>
              <w:t xml:space="preserve"> </w:t>
            </w:r>
            <w:r>
              <w:rPr>
                <w:rFonts w:ascii="Times New Roman" w:hAnsi="Times New Roman" w:cs="Times New Roman"/>
                <w:sz w:val="20"/>
                <w:szCs w:val="20"/>
              </w:rPr>
              <w:t>2022 год в руб.</w:t>
            </w:r>
          </w:p>
        </w:tc>
        <w:tc>
          <w:tcPr>
            <w:tcW w:w="2268" w:type="dxa"/>
          </w:tcPr>
          <w:p w:rsidR="005A40E1" w:rsidRPr="00D43FEB" w:rsidRDefault="005A40E1" w:rsidP="00370868">
            <w:pPr>
              <w:pStyle w:val="a5"/>
              <w:ind w:left="0"/>
              <w:rPr>
                <w:rFonts w:ascii="Times New Roman" w:hAnsi="Times New Roman" w:cs="Times New Roman"/>
                <w:sz w:val="20"/>
                <w:szCs w:val="20"/>
              </w:rPr>
            </w:pPr>
            <w:r>
              <w:rPr>
                <w:rFonts w:ascii="Times New Roman" w:hAnsi="Times New Roman" w:cs="Times New Roman"/>
                <w:sz w:val="20"/>
                <w:szCs w:val="20"/>
              </w:rPr>
              <w:t>Финансирование на 2023 год в руб.</w:t>
            </w:r>
          </w:p>
        </w:tc>
      </w:tr>
      <w:tr w:rsidR="005A40E1" w:rsidRPr="000D436C" w:rsidTr="00362F9D">
        <w:trPr>
          <w:trHeight w:val="392"/>
        </w:trPr>
        <w:tc>
          <w:tcPr>
            <w:tcW w:w="551" w:type="dxa"/>
          </w:tcPr>
          <w:p w:rsidR="005A40E1" w:rsidRDefault="005A40E1" w:rsidP="00370868">
            <w:pPr>
              <w:pStyle w:val="a5"/>
              <w:ind w:left="0"/>
              <w:rPr>
                <w:sz w:val="26"/>
                <w:szCs w:val="26"/>
              </w:rPr>
            </w:pPr>
            <w:r>
              <w:rPr>
                <w:sz w:val="26"/>
                <w:szCs w:val="26"/>
              </w:rPr>
              <w:t>1</w:t>
            </w:r>
          </w:p>
        </w:tc>
        <w:tc>
          <w:tcPr>
            <w:tcW w:w="4394" w:type="dxa"/>
          </w:tcPr>
          <w:p w:rsidR="005A40E1" w:rsidRPr="000D436C" w:rsidRDefault="005A40E1" w:rsidP="00370868">
            <w:pPr>
              <w:pStyle w:val="a5"/>
              <w:ind w:left="0"/>
              <w:rPr>
                <w:rFonts w:ascii="Times New Roman" w:hAnsi="Times New Roman" w:cs="Times New Roman"/>
                <w:sz w:val="24"/>
                <w:szCs w:val="24"/>
              </w:rPr>
            </w:pPr>
            <w:r w:rsidRPr="000D436C">
              <w:rPr>
                <w:rFonts w:ascii="Times New Roman" w:hAnsi="Times New Roman" w:cs="Times New Roman"/>
                <w:sz w:val="24"/>
                <w:szCs w:val="24"/>
              </w:rPr>
              <w:t>д/с Ландыш</w:t>
            </w:r>
          </w:p>
        </w:tc>
        <w:tc>
          <w:tcPr>
            <w:tcW w:w="2143" w:type="dxa"/>
          </w:tcPr>
          <w:p w:rsidR="005A40E1" w:rsidRPr="000D436C" w:rsidRDefault="005A40E1" w:rsidP="00370868">
            <w:pPr>
              <w:pStyle w:val="a5"/>
              <w:ind w:left="0"/>
              <w:rPr>
                <w:rFonts w:ascii="Times New Roman" w:hAnsi="Times New Roman" w:cs="Times New Roman"/>
                <w:sz w:val="24"/>
                <w:szCs w:val="24"/>
              </w:rPr>
            </w:pPr>
            <w:r>
              <w:rPr>
                <w:rFonts w:ascii="Times New Roman" w:hAnsi="Times New Roman" w:cs="Times New Roman"/>
                <w:sz w:val="24"/>
                <w:szCs w:val="24"/>
              </w:rPr>
              <w:t>96700</w:t>
            </w:r>
            <w:r w:rsidR="006F1AC8">
              <w:rPr>
                <w:rFonts w:ascii="Times New Roman" w:hAnsi="Times New Roman" w:cs="Times New Roman"/>
                <w:sz w:val="24"/>
                <w:szCs w:val="24"/>
              </w:rPr>
              <w:t>,0</w:t>
            </w:r>
          </w:p>
        </w:tc>
        <w:tc>
          <w:tcPr>
            <w:tcW w:w="2268" w:type="dxa"/>
          </w:tcPr>
          <w:p w:rsidR="005A40E1" w:rsidRPr="000D436C" w:rsidRDefault="004F3E5F" w:rsidP="00370868">
            <w:pPr>
              <w:pStyle w:val="a5"/>
              <w:ind w:left="0"/>
              <w:rPr>
                <w:rFonts w:ascii="Times New Roman" w:hAnsi="Times New Roman" w:cs="Times New Roman"/>
                <w:sz w:val="24"/>
                <w:szCs w:val="24"/>
              </w:rPr>
            </w:pPr>
            <w:r>
              <w:rPr>
                <w:rFonts w:ascii="Times New Roman" w:hAnsi="Times New Roman" w:cs="Times New Roman"/>
                <w:sz w:val="24"/>
                <w:szCs w:val="24"/>
              </w:rPr>
              <w:t>109000</w:t>
            </w:r>
            <w:r w:rsidR="006F1AC8">
              <w:rPr>
                <w:rFonts w:ascii="Times New Roman" w:hAnsi="Times New Roman" w:cs="Times New Roman"/>
                <w:sz w:val="24"/>
                <w:szCs w:val="24"/>
              </w:rPr>
              <w:t>,0</w:t>
            </w:r>
          </w:p>
        </w:tc>
      </w:tr>
      <w:tr w:rsidR="005A40E1" w:rsidRPr="000D436C" w:rsidTr="00362F9D">
        <w:tc>
          <w:tcPr>
            <w:tcW w:w="551" w:type="dxa"/>
          </w:tcPr>
          <w:p w:rsidR="005A40E1" w:rsidRDefault="005A40E1" w:rsidP="00370868">
            <w:pPr>
              <w:pStyle w:val="a5"/>
              <w:ind w:left="0"/>
              <w:rPr>
                <w:sz w:val="26"/>
                <w:szCs w:val="26"/>
              </w:rPr>
            </w:pPr>
            <w:r>
              <w:rPr>
                <w:sz w:val="26"/>
                <w:szCs w:val="26"/>
              </w:rPr>
              <w:t>2</w:t>
            </w:r>
          </w:p>
        </w:tc>
        <w:tc>
          <w:tcPr>
            <w:tcW w:w="4394" w:type="dxa"/>
          </w:tcPr>
          <w:p w:rsidR="005A40E1" w:rsidRPr="000D436C" w:rsidRDefault="005A40E1" w:rsidP="00370868">
            <w:pPr>
              <w:pStyle w:val="a5"/>
              <w:ind w:left="0"/>
              <w:rPr>
                <w:rFonts w:ascii="Times New Roman" w:hAnsi="Times New Roman" w:cs="Times New Roman"/>
                <w:sz w:val="24"/>
                <w:szCs w:val="24"/>
              </w:rPr>
            </w:pPr>
            <w:r>
              <w:rPr>
                <w:rFonts w:ascii="Times New Roman" w:hAnsi="Times New Roman" w:cs="Times New Roman"/>
                <w:sz w:val="24"/>
                <w:szCs w:val="24"/>
              </w:rPr>
              <w:t>д/с Огонек</w:t>
            </w:r>
          </w:p>
        </w:tc>
        <w:tc>
          <w:tcPr>
            <w:tcW w:w="2143" w:type="dxa"/>
          </w:tcPr>
          <w:p w:rsidR="005A40E1" w:rsidRPr="000D436C" w:rsidRDefault="005A40E1" w:rsidP="00370868">
            <w:pPr>
              <w:pStyle w:val="a5"/>
              <w:ind w:left="0"/>
              <w:rPr>
                <w:rFonts w:ascii="Times New Roman" w:hAnsi="Times New Roman" w:cs="Times New Roman"/>
                <w:sz w:val="24"/>
                <w:szCs w:val="24"/>
              </w:rPr>
            </w:pPr>
            <w:r>
              <w:rPr>
                <w:rFonts w:ascii="Times New Roman" w:hAnsi="Times New Roman" w:cs="Times New Roman"/>
                <w:sz w:val="24"/>
                <w:szCs w:val="24"/>
              </w:rPr>
              <w:t>90000</w:t>
            </w:r>
            <w:r w:rsidR="006F1AC8">
              <w:rPr>
                <w:rFonts w:ascii="Times New Roman" w:hAnsi="Times New Roman" w:cs="Times New Roman"/>
                <w:sz w:val="24"/>
                <w:szCs w:val="24"/>
              </w:rPr>
              <w:t>,0</w:t>
            </w:r>
          </w:p>
        </w:tc>
        <w:tc>
          <w:tcPr>
            <w:tcW w:w="2268" w:type="dxa"/>
          </w:tcPr>
          <w:p w:rsidR="005A40E1" w:rsidRPr="000D436C" w:rsidRDefault="005A40E1" w:rsidP="00370868">
            <w:pPr>
              <w:pStyle w:val="a5"/>
              <w:ind w:left="0"/>
              <w:rPr>
                <w:rFonts w:ascii="Times New Roman" w:hAnsi="Times New Roman" w:cs="Times New Roman"/>
                <w:sz w:val="24"/>
                <w:szCs w:val="24"/>
              </w:rPr>
            </w:pPr>
            <w:r>
              <w:rPr>
                <w:rFonts w:ascii="Times New Roman" w:hAnsi="Times New Roman" w:cs="Times New Roman"/>
                <w:sz w:val="24"/>
                <w:szCs w:val="24"/>
              </w:rPr>
              <w:t>67100</w:t>
            </w:r>
            <w:r w:rsidR="006F1AC8">
              <w:rPr>
                <w:rFonts w:ascii="Times New Roman" w:hAnsi="Times New Roman" w:cs="Times New Roman"/>
                <w:sz w:val="24"/>
                <w:szCs w:val="24"/>
              </w:rPr>
              <w:t>,0</w:t>
            </w:r>
          </w:p>
        </w:tc>
      </w:tr>
      <w:tr w:rsidR="005A40E1" w:rsidRPr="000D436C" w:rsidTr="00362F9D">
        <w:tc>
          <w:tcPr>
            <w:tcW w:w="551" w:type="dxa"/>
          </w:tcPr>
          <w:p w:rsidR="005A40E1" w:rsidRDefault="005A40E1" w:rsidP="00370868">
            <w:pPr>
              <w:pStyle w:val="a5"/>
              <w:ind w:left="0"/>
              <w:rPr>
                <w:sz w:val="26"/>
                <w:szCs w:val="26"/>
              </w:rPr>
            </w:pPr>
            <w:r>
              <w:rPr>
                <w:sz w:val="26"/>
                <w:szCs w:val="26"/>
              </w:rPr>
              <w:t>3</w:t>
            </w:r>
          </w:p>
        </w:tc>
        <w:tc>
          <w:tcPr>
            <w:tcW w:w="4394" w:type="dxa"/>
          </w:tcPr>
          <w:p w:rsidR="005A40E1" w:rsidRPr="000D436C" w:rsidRDefault="005A40E1" w:rsidP="00370868">
            <w:pPr>
              <w:pStyle w:val="a5"/>
              <w:ind w:left="0"/>
              <w:rPr>
                <w:rFonts w:ascii="Times New Roman" w:hAnsi="Times New Roman" w:cs="Times New Roman"/>
                <w:sz w:val="24"/>
                <w:szCs w:val="24"/>
              </w:rPr>
            </w:pPr>
            <w:r>
              <w:rPr>
                <w:rFonts w:ascii="Times New Roman" w:hAnsi="Times New Roman" w:cs="Times New Roman"/>
                <w:sz w:val="24"/>
                <w:szCs w:val="24"/>
              </w:rPr>
              <w:t>д/с Аленушка</w:t>
            </w:r>
          </w:p>
        </w:tc>
        <w:tc>
          <w:tcPr>
            <w:tcW w:w="2143" w:type="dxa"/>
          </w:tcPr>
          <w:p w:rsidR="005A40E1" w:rsidRPr="000D436C" w:rsidRDefault="005A40E1" w:rsidP="00370868">
            <w:pPr>
              <w:pStyle w:val="a5"/>
              <w:ind w:left="0"/>
              <w:rPr>
                <w:rFonts w:ascii="Times New Roman" w:hAnsi="Times New Roman" w:cs="Times New Roman"/>
                <w:sz w:val="24"/>
                <w:szCs w:val="24"/>
              </w:rPr>
            </w:pPr>
            <w:r>
              <w:rPr>
                <w:rFonts w:ascii="Times New Roman" w:hAnsi="Times New Roman" w:cs="Times New Roman"/>
                <w:sz w:val="24"/>
                <w:szCs w:val="24"/>
              </w:rPr>
              <w:t>49300</w:t>
            </w:r>
            <w:r w:rsidR="006F1AC8">
              <w:rPr>
                <w:rFonts w:ascii="Times New Roman" w:hAnsi="Times New Roman" w:cs="Times New Roman"/>
                <w:sz w:val="24"/>
                <w:szCs w:val="24"/>
              </w:rPr>
              <w:t>,0</w:t>
            </w:r>
          </w:p>
        </w:tc>
        <w:tc>
          <w:tcPr>
            <w:tcW w:w="2268" w:type="dxa"/>
          </w:tcPr>
          <w:p w:rsidR="005A40E1" w:rsidRPr="000D436C" w:rsidRDefault="005A40E1" w:rsidP="00370868">
            <w:pPr>
              <w:pStyle w:val="a5"/>
              <w:ind w:left="0"/>
              <w:rPr>
                <w:rFonts w:ascii="Times New Roman" w:hAnsi="Times New Roman" w:cs="Times New Roman"/>
                <w:sz w:val="24"/>
                <w:szCs w:val="24"/>
              </w:rPr>
            </w:pPr>
            <w:r>
              <w:rPr>
                <w:rFonts w:ascii="Times New Roman" w:hAnsi="Times New Roman" w:cs="Times New Roman"/>
                <w:sz w:val="24"/>
                <w:szCs w:val="24"/>
              </w:rPr>
              <w:t>47100</w:t>
            </w:r>
            <w:r w:rsidR="006F1AC8">
              <w:rPr>
                <w:rFonts w:ascii="Times New Roman" w:hAnsi="Times New Roman" w:cs="Times New Roman"/>
                <w:sz w:val="24"/>
                <w:szCs w:val="24"/>
              </w:rPr>
              <w:t>,0</w:t>
            </w:r>
          </w:p>
        </w:tc>
      </w:tr>
      <w:tr w:rsidR="005A40E1" w:rsidRPr="000D436C" w:rsidTr="00362F9D">
        <w:tc>
          <w:tcPr>
            <w:tcW w:w="551" w:type="dxa"/>
          </w:tcPr>
          <w:p w:rsidR="005A40E1" w:rsidRDefault="005A40E1" w:rsidP="00370868">
            <w:pPr>
              <w:pStyle w:val="a5"/>
              <w:ind w:left="0"/>
              <w:rPr>
                <w:sz w:val="26"/>
                <w:szCs w:val="26"/>
              </w:rPr>
            </w:pPr>
          </w:p>
        </w:tc>
        <w:tc>
          <w:tcPr>
            <w:tcW w:w="4394" w:type="dxa"/>
          </w:tcPr>
          <w:p w:rsidR="005A40E1" w:rsidRPr="000D436C" w:rsidRDefault="005A40E1" w:rsidP="00370868">
            <w:pPr>
              <w:pStyle w:val="a5"/>
              <w:ind w:left="0"/>
              <w:rPr>
                <w:rFonts w:ascii="Times New Roman" w:hAnsi="Times New Roman" w:cs="Times New Roman"/>
                <w:sz w:val="24"/>
                <w:szCs w:val="24"/>
              </w:rPr>
            </w:pPr>
            <w:r>
              <w:rPr>
                <w:rFonts w:ascii="Times New Roman" w:hAnsi="Times New Roman" w:cs="Times New Roman"/>
                <w:sz w:val="24"/>
                <w:szCs w:val="24"/>
              </w:rPr>
              <w:t>итог</w:t>
            </w:r>
          </w:p>
        </w:tc>
        <w:tc>
          <w:tcPr>
            <w:tcW w:w="2143" w:type="dxa"/>
          </w:tcPr>
          <w:p w:rsidR="005A40E1" w:rsidRPr="000D436C" w:rsidRDefault="005A40E1" w:rsidP="00370868">
            <w:pPr>
              <w:pStyle w:val="a5"/>
              <w:ind w:left="0"/>
              <w:rPr>
                <w:rFonts w:ascii="Times New Roman" w:hAnsi="Times New Roman" w:cs="Times New Roman"/>
                <w:sz w:val="24"/>
                <w:szCs w:val="24"/>
              </w:rPr>
            </w:pPr>
            <w:r>
              <w:rPr>
                <w:rFonts w:ascii="Times New Roman" w:hAnsi="Times New Roman" w:cs="Times New Roman"/>
                <w:sz w:val="24"/>
                <w:szCs w:val="24"/>
              </w:rPr>
              <w:t>233800</w:t>
            </w:r>
            <w:r w:rsidR="006F1AC8">
              <w:rPr>
                <w:rFonts w:ascii="Times New Roman" w:hAnsi="Times New Roman" w:cs="Times New Roman"/>
                <w:sz w:val="24"/>
                <w:szCs w:val="24"/>
              </w:rPr>
              <w:t>,0</w:t>
            </w:r>
          </w:p>
        </w:tc>
        <w:tc>
          <w:tcPr>
            <w:tcW w:w="2268" w:type="dxa"/>
          </w:tcPr>
          <w:p w:rsidR="005A40E1" w:rsidRPr="000D436C" w:rsidRDefault="005A40E1" w:rsidP="00370868">
            <w:pPr>
              <w:pStyle w:val="a5"/>
              <w:ind w:left="0"/>
              <w:rPr>
                <w:rFonts w:ascii="Times New Roman" w:hAnsi="Times New Roman" w:cs="Times New Roman"/>
                <w:sz w:val="24"/>
                <w:szCs w:val="24"/>
              </w:rPr>
            </w:pPr>
            <w:r>
              <w:rPr>
                <w:rFonts w:ascii="Times New Roman" w:hAnsi="Times New Roman" w:cs="Times New Roman"/>
                <w:sz w:val="24"/>
                <w:szCs w:val="24"/>
              </w:rPr>
              <w:t>217600</w:t>
            </w:r>
            <w:r w:rsidR="006F1AC8">
              <w:rPr>
                <w:rFonts w:ascii="Times New Roman" w:hAnsi="Times New Roman" w:cs="Times New Roman"/>
                <w:sz w:val="24"/>
                <w:szCs w:val="24"/>
              </w:rPr>
              <w:t>,0</w:t>
            </w:r>
          </w:p>
        </w:tc>
      </w:tr>
    </w:tbl>
    <w:p w:rsidR="00E138E4" w:rsidRDefault="00E138E4" w:rsidP="00362F9D">
      <w:pPr>
        <w:ind w:firstLine="652"/>
        <w:jc w:val="both"/>
        <w:rPr>
          <w:rFonts w:ascii="Times New Roman" w:hAnsi="Times New Roman" w:cs="Times New Roman"/>
          <w:sz w:val="28"/>
          <w:szCs w:val="28"/>
        </w:rPr>
      </w:pPr>
    </w:p>
    <w:p w:rsidR="005A40E1" w:rsidRDefault="005A4CBA" w:rsidP="00362F9D">
      <w:pPr>
        <w:ind w:firstLine="652"/>
        <w:jc w:val="both"/>
        <w:rPr>
          <w:rFonts w:ascii="Times New Roman" w:hAnsi="Times New Roman" w:cs="Times New Roman"/>
          <w:sz w:val="28"/>
          <w:szCs w:val="28"/>
        </w:rPr>
      </w:pPr>
      <w:r w:rsidRPr="00EA6DC5">
        <w:rPr>
          <w:rFonts w:ascii="Times New Roman" w:hAnsi="Times New Roman" w:cs="Times New Roman"/>
          <w:sz w:val="28"/>
          <w:szCs w:val="28"/>
        </w:rPr>
        <w:t>Расходы, по данной статье, согласно</w:t>
      </w:r>
      <w:r w:rsidR="007A44F6" w:rsidRPr="00EA6DC5">
        <w:rPr>
          <w:rFonts w:ascii="Times New Roman" w:hAnsi="Times New Roman" w:cs="Times New Roman"/>
          <w:sz w:val="28"/>
          <w:szCs w:val="28"/>
        </w:rPr>
        <w:t xml:space="preserve"> отчета об исполнении учреждением плана его финансово-хозяйственной деятельности составили за 2022 год</w:t>
      </w:r>
      <w:r w:rsidR="00B005F6" w:rsidRPr="00EA6DC5">
        <w:rPr>
          <w:rFonts w:ascii="Times New Roman" w:hAnsi="Times New Roman" w:cs="Times New Roman"/>
          <w:sz w:val="28"/>
          <w:szCs w:val="28"/>
        </w:rPr>
        <w:t xml:space="preserve"> 233800 рублей, за 2023 год </w:t>
      </w:r>
      <w:r w:rsidR="006F1AC8">
        <w:rPr>
          <w:rFonts w:ascii="Times New Roman" w:hAnsi="Times New Roman" w:cs="Times New Roman"/>
          <w:sz w:val="28"/>
          <w:szCs w:val="28"/>
        </w:rPr>
        <w:t>10</w:t>
      </w:r>
      <w:r w:rsidR="00B16CF4">
        <w:rPr>
          <w:rFonts w:ascii="Times New Roman" w:hAnsi="Times New Roman" w:cs="Times New Roman"/>
          <w:sz w:val="28"/>
          <w:szCs w:val="28"/>
        </w:rPr>
        <w:t>1</w:t>
      </w:r>
      <w:r w:rsidR="006F1AC8">
        <w:rPr>
          <w:rFonts w:ascii="Times New Roman" w:hAnsi="Times New Roman" w:cs="Times New Roman"/>
          <w:sz w:val="28"/>
          <w:szCs w:val="28"/>
        </w:rPr>
        <w:t>034 рублей</w:t>
      </w:r>
      <w:r w:rsidR="00B005F6" w:rsidRPr="00EA6DC5">
        <w:rPr>
          <w:rFonts w:ascii="Times New Roman" w:hAnsi="Times New Roman" w:cs="Times New Roman"/>
          <w:sz w:val="28"/>
          <w:szCs w:val="28"/>
        </w:rPr>
        <w:t xml:space="preserve">. </w:t>
      </w:r>
      <w:r w:rsidR="00B16CF4">
        <w:rPr>
          <w:rFonts w:ascii="Times New Roman" w:hAnsi="Times New Roman" w:cs="Times New Roman"/>
          <w:sz w:val="28"/>
          <w:szCs w:val="28"/>
        </w:rPr>
        <w:t>Структура расходов приведена ниже в таблице:</w:t>
      </w:r>
      <w:r w:rsidRPr="00EA6DC5">
        <w:rPr>
          <w:rFonts w:ascii="Times New Roman" w:hAnsi="Times New Roman" w:cs="Times New Roman"/>
          <w:sz w:val="28"/>
          <w:szCs w:val="28"/>
        </w:rPr>
        <w:t xml:space="preserve">  </w:t>
      </w:r>
    </w:p>
    <w:p w:rsidR="00E138E4" w:rsidRDefault="00E138E4" w:rsidP="006F1AC8">
      <w:pPr>
        <w:jc w:val="right"/>
        <w:rPr>
          <w:rFonts w:ascii="Times New Roman" w:hAnsi="Times New Roman" w:cs="Times New Roman"/>
          <w:sz w:val="28"/>
          <w:szCs w:val="28"/>
        </w:rPr>
      </w:pPr>
    </w:p>
    <w:p w:rsidR="00E138E4" w:rsidRDefault="00E138E4" w:rsidP="006F1AC8">
      <w:pPr>
        <w:jc w:val="right"/>
        <w:rPr>
          <w:rFonts w:ascii="Times New Roman" w:hAnsi="Times New Roman" w:cs="Times New Roman"/>
          <w:sz w:val="28"/>
          <w:szCs w:val="28"/>
        </w:rPr>
      </w:pPr>
    </w:p>
    <w:p w:rsidR="006F1AC8" w:rsidRDefault="006F1AC8" w:rsidP="006F1AC8">
      <w:pPr>
        <w:jc w:val="right"/>
        <w:rPr>
          <w:rFonts w:ascii="Times New Roman" w:hAnsi="Times New Roman" w:cs="Times New Roman"/>
          <w:sz w:val="28"/>
          <w:szCs w:val="28"/>
        </w:rPr>
      </w:pPr>
      <w:r>
        <w:rPr>
          <w:rFonts w:ascii="Times New Roman" w:hAnsi="Times New Roman" w:cs="Times New Roman"/>
          <w:sz w:val="28"/>
          <w:szCs w:val="28"/>
        </w:rPr>
        <w:t>В руб.</w:t>
      </w:r>
    </w:p>
    <w:tbl>
      <w:tblPr>
        <w:tblStyle w:val="a8"/>
        <w:tblW w:w="0" w:type="auto"/>
        <w:tblLook w:val="04A0" w:firstRow="1" w:lastRow="0" w:firstColumn="1" w:lastColumn="0" w:noHBand="0" w:noVBand="1"/>
      </w:tblPr>
      <w:tblGrid>
        <w:gridCol w:w="3429"/>
        <w:gridCol w:w="2072"/>
        <w:gridCol w:w="1803"/>
        <w:gridCol w:w="2141"/>
      </w:tblGrid>
      <w:tr w:rsidR="006F1AC8" w:rsidTr="006F1AC8">
        <w:trPr>
          <w:trHeight w:val="513"/>
        </w:trPr>
        <w:tc>
          <w:tcPr>
            <w:tcW w:w="3510" w:type="dxa"/>
          </w:tcPr>
          <w:p w:rsidR="006F1AC8" w:rsidRPr="006F1AC8" w:rsidRDefault="006F1AC8" w:rsidP="00D43FEB">
            <w:pPr>
              <w:jc w:val="both"/>
              <w:rPr>
                <w:rFonts w:ascii="Times New Roman" w:hAnsi="Times New Roman" w:cs="Times New Roman"/>
              </w:rPr>
            </w:pPr>
            <w:r w:rsidRPr="006F1AC8">
              <w:rPr>
                <w:rFonts w:ascii="Times New Roman" w:hAnsi="Times New Roman" w:cs="Times New Roman"/>
              </w:rPr>
              <w:t xml:space="preserve">Показатели </w:t>
            </w:r>
            <w:r w:rsidRPr="00DC0281">
              <w:rPr>
                <w:rFonts w:ascii="Times New Roman" w:hAnsi="Times New Roman" w:cs="Times New Roman"/>
                <w:b/>
                <w:sz w:val="28"/>
                <w:szCs w:val="28"/>
              </w:rPr>
              <w:t>2022</w:t>
            </w:r>
            <w:r w:rsidRPr="006F1AC8">
              <w:rPr>
                <w:rFonts w:ascii="Times New Roman" w:hAnsi="Times New Roman" w:cs="Times New Roman"/>
              </w:rPr>
              <w:t xml:space="preserve"> год</w:t>
            </w:r>
          </w:p>
        </w:tc>
        <w:tc>
          <w:tcPr>
            <w:tcW w:w="2127" w:type="dxa"/>
          </w:tcPr>
          <w:p w:rsidR="006F1AC8" w:rsidRDefault="006F1AC8" w:rsidP="00D43FEB">
            <w:pPr>
              <w:jc w:val="both"/>
              <w:rPr>
                <w:rFonts w:ascii="Times New Roman" w:hAnsi="Times New Roman" w:cs="Times New Roman"/>
                <w:sz w:val="28"/>
                <w:szCs w:val="28"/>
              </w:rPr>
            </w:pPr>
            <w:r w:rsidRPr="000D436C">
              <w:rPr>
                <w:rFonts w:ascii="Times New Roman" w:hAnsi="Times New Roman" w:cs="Times New Roman"/>
              </w:rPr>
              <w:t>д/с Ландыш</w:t>
            </w:r>
          </w:p>
        </w:tc>
        <w:tc>
          <w:tcPr>
            <w:tcW w:w="1842" w:type="dxa"/>
          </w:tcPr>
          <w:p w:rsidR="006F1AC8" w:rsidRDefault="006F1AC8" w:rsidP="00D43FEB">
            <w:pPr>
              <w:jc w:val="both"/>
              <w:rPr>
                <w:rFonts w:ascii="Times New Roman" w:hAnsi="Times New Roman" w:cs="Times New Roman"/>
                <w:sz w:val="28"/>
                <w:szCs w:val="28"/>
              </w:rPr>
            </w:pPr>
            <w:r>
              <w:rPr>
                <w:rFonts w:ascii="Times New Roman" w:hAnsi="Times New Roman" w:cs="Times New Roman"/>
              </w:rPr>
              <w:t>д/с Огонек</w:t>
            </w:r>
          </w:p>
        </w:tc>
        <w:tc>
          <w:tcPr>
            <w:tcW w:w="2192" w:type="dxa"/>
          </w:tcPr>
          <w:p w:rsidR="006F1AC8" w:rsidRDefault="006F1AC8" w:rsidP="00D43FEB">
            <w:pPr>
              <w:jc w:val="both"/>
              <w:rPr>
                <w:rFonts w:ascii="Times New Roman" w:hAnsi="Times New Roman" w:cs="Times New Roman"/>
                <w:sz w:val="28"/>
                <w:szCs w:val="28"/>
              </w:rPr>
            </w:pPr>
            <w:r>
              <w:rPr>
                <w:rFonts w:ascii="Times New Roman" w:hAnsi="Times New Roman" w:cs="Times New Roman"/>
              </w:rPr>
              <w:t>д/с Аленушка</w:t>
            </w:r>
          </w:p>
        </w:tc>
      </w:tr>
      <w:tr w:rsidR="006F1AC8" w:rsidTr="006F1AC8">
        <w:tc>
          <w:tcPr>
            <w:tcW w:w="3510" w:type="dxa"/>
          </w:tcPr>
          <w:p w:rsidR="006F1AC8" w:rsidRPr="006F1AC8" w:rsidRDefault="006F1AC8" w:rsidP="00D43FEB">
            <w:pPr>
              <w:jc w:val="both"/>
              <w:rPr>
                <w:rFonts w:ascii="Times New Roman" w:hAnsi="Times New Roman" w:cs="Times New Roman"/>
              </w:rPr>
            </w:pPr>
            <w:r w:rsidRPr="006F1AC8">
              <w:rPr>
                <w:rFonts w:ascii="Times New Roman" w:hAnsi="Times New Roman" w:cs="Times New Roman"/>
              </w:rPr>
              <w:t>Всего расходы по статье реализации образовательных программ</w:t>
            </w:r>
            <w:r>
              <w:rPr>
                <w:rFonts w:ascii="Times New Roman" w:hAnsi="Times New Roman" w:cs="Times New Roman"/>
              </w:rPr>
              <w:t xml:space="preserve"> из них:</w:t>
            </w:r>
          </w:p>
        </w:tc>
        <w:tc>
          <w:tcPr>
            <w:tcW w:w="2127" w:type="dxa"/>
          </w:tcPr>
          <w:p w:rsidR="006F1AC8" w:rsidRDefault="006F1AC8" w:rsidP="00D43FEB">
            <w:pPr>
              <w:jc w:val="both"/>
              <w:rPr>
                <w:rFonts w:ascii="Times New Roman" w:hAnsi="Times New Roman" w:cs="Times New Roman"/>
                <w:sz w:val="28"/>
                <w:szCs w:val="28"/>
              </w:rPr>
            </w:pPr>
            <w:r>
              <w:rPr>
                <w:rFonts w:ascii="Times New Roman" w:hAnsi="Times New Roman" w:cs="Times New Roman"/>
                <w:sz w:val="28"/>
                <w:szCs w:val="28"/>
              </w:rPr>
              <w:t>96700,0</w:t>
            </w:r>
          </w:p>
        </w:tc>
        <w:tc>
          <w:tcPr>
            <w:tcW w:w="1842" w:type="dxa"/>
          </w:tcPr>
          <w:p w:rsidR="006F1AC8" w:rsidRDefault="006F1AC8" w:rsidP="00D43FEB">
            <w:pPr>
              <w:jc w:val="both"/>
              <w:rPr>
                <w:rFonts w:ascii="Times New Roman" w:hAnsi="Times New Roman" w:cs="Times New Roman"/>
                <w:sz w:val="28"/>
                <w:szCs w:val="28"/>
              </w:rPr>
            </w:pPr>
            <w:r>
              <w:rPr>
                <w:rFonts w:ascii="Times New Roman" w:hAnsi="Times New Roman" w:cs="Times New Roman"/>
                <w:sz w:val="28"/>
                <w:szCs w:val="28"/>
              </w:rPr>
              <w:t>90000,0</w:t>
            </w:r>
          </w:p>
        </w:tc>
        <w:tc>
          <w:tcPr>
            <w:tcW w:w="2192" w:type="dxa"/>
          </w:tcPr>
          <w:p w:rsidR="006F1AC8" w:rsidRDefault="006F1AC8" w:rsidP="00D43FEB">
            <w:pPr>
              <w:jc w:val="both"/>
              <w:rPr>
                <w:rFonts w:ascii="Times New Roman" w:hAnsi="Times New Roman" w:cs="Times New Roman"/>
                <w:sz w:val="28"/>
                <w:szCs w:val="28"/>
              </w:rPr>
            </w:pPr>
            <w:r>
              <w:rPr>
                <w:rFonts w:ascii="Times New Roman" w:hAnsi="Times New Roman" w:cs="Times New Roman"/>
                <w:sz w:val="28"/>
                <w:szCs w:val="28"/>
              </w:rPr>
              <w:t>49300,0</w:t>
            </w:r>
          </w:p>
        </w:tc>
      </w:tr>
      <w:tr w:rsidR="006F1AC8" w:rsidTr="006F1AC8">
        <w:tc>
          <w:tcPr>
            <w:tcW w:w="3510" w:type="dxa"/>
          </w:tcPr>
          <w:p w:rsidR="006F1AC8" w:rsidRPr="006F1AC8" w:rsidRDefault="006F1AC8" w:rsidP="006F1AC8">
            <w:pPr>
              <w:jc w:val="both"/>
              <w:rPr>
                <w:rFonts w:ascii="Times New Roman" w:hAnsi="Times New Roman" w:cs="Times New Roman"/>
              </w:rPr>
            </w:pPr>
            <w:r>
              <w:rPr>
                <w:rFonts w:ascii="Times New Roman" w:hAnsi="Times New Roman" w:cs="Times New Roman"/>
              </w:rPr>
              <w:t xml:space="preserve">Расходы на приобретение </w:t>
            </w:r>
            <w:r w:rsidRPr="006F1AC8">
              <w:rPr>
                <w:rFonts w:ascii="Times New Roman" w:hAnsi="Times New Roman" w:cs="Times New Roman"/>
              </w:rPr>
              <w:t>учебны</w:t>
            </w:r>
            <w:r>
              <w:rPr>
                <w:rFonts w:ascii="Times New Roman" w:hAnsi="Times New Roman" w:cs="Times New Roman"/>
              </w:rPr>
              <w:t>х</w:t>
            </w:r>
            <w:r w:rsidRPr="006F1AC8">
              <w:rPr>
                <w:rFonts w:ascii="Times New Roman" w:hAnsi="Times New Roman" w:cs="Times New Roman"/>
              </w:rPr>
              <w:t xml:space="preserve"> пособи</w:t>
            </w:r>
            <w:r>
              <w:rPr>
                <w:rFonts w:ascii="Times New Roman" w:hAnsi="Times New Roman" w:cs="Times New Roman"/>
              </w:rPr>
              <w:t>й</w:t>
            </w:r>
          </w:p>
        </w:tc>
        <w:tc>
          <w:tcPr>
            <w:tcW w:w="2127" w:type="dxa"/>
          </w:tcPr>
          <w:p w:rsidR="006F1AC8" w:rsidRDefault="006F1AC8" w:rsidP="00D43FEB">
            <w:pPr>
              <w:jc w:val="both"/>
              <w:rPr>
                <w:rFonts w:ascii="Times New Roman" w:hAnsi="Times New Roman" w:cs="Times New Roman"/>
                <w:sz w:val="28"/>
                <w:szCs w:val="28"/>
              </w:rPr>
            </w:pPr>
            <w:r>
              <w:rPr>
                <w:rFonts w:ascii="Times New Roman" w:hAnsi="Times New Roman" w:cs="Times New Roman"/>
                <w:sz w:val="28"/>
                <w:szCs w:val="28"/>
              </w:rPr>
              <w:t>0,0</w:t>
            </w:r>
          </w:p>
        </w:tc>
        <w:tc>
          <w:tcPr>
            <w:tcW w:w="1842" w:type="dxa"/>
          </w:tcPr>
          <w:p w:rsidR="006F1AC8" w:rsidRDefault="006F1AC8" w:rsidP="00D43FEB">
            <w:pPr>
              <w:jc w:val="both"/>
              <w:rPr>
                <w:rFonts w:ascii="Times New Roman" w:hAnsi="Times New Roman" w:cs="Times New Roman"/>
                <w:sz w:val="28"/>
                <w:szCs w:val="28"/>
              </w:rPr>
            </w:pPr>
            <w:r>
              <w:rPr>
                <w:rFonts w:ascii="Times New Roman" w:hAnsi="Times New Roman" w:cs="Times New Roman"/>
                <w:sz w:val="28"/>
                <w:szCs w:val="28"/>
              </w:rPr>
              <w:t>5440,0</w:t>
            </w:r>
          </w:p>
        </w:tc>
        <w:tc>
          <w:tcPr>
            <w:tcW w:w="2192" w:type="dxa"/>
          </w:tcPr>
          <w:p w:rsidR="006F1AC8" w:rsidRDefault="006F1AC8" w:rsidP="00D43FEB">
            <w:pPr>
              <w:jc w:val="both"/>
              <w:rPr>
                <w:rFonts w:ascii="Times New Roman" w:hAnsi="Times New Roman" w:cs="Times New Roman"/>
                <w:sz w:val="28"/>
                <w:szCs w:val="28"/>
              </w:rPr>
            </w:pPr>
            <w:r>
              <w:rPr>
                <w:rFonts w:ascii="Times New Roman" w:hAnsi="Times New Roman" w:cs="Times New Roman"/>
                <w:sz w:val="28"/>
                <w:szCs w:val="28"/>
              </w:rPr>
              <w:t>0,0</w:t>
            </w:r>
          </w:p>
        </w:tc>
      </w:tr>
      <w:tr w:rsidR="006F1AC8" w:rsidTr="006F1AC8">
        <w:tc>
          <w:tcPr>
            <w:tcW w:w="3510" w:type="dxa"/>
          </w:tcPr>
          <w:p w:rsidR="006F1AC8" w:rsidRDefault="006F1AC8" w:rsidP="00D43FEB">
            <w:pPr>
              <w:jc w:val="both"/>
              <w:rPr>
                <w:rFonts w:ascii="Times New Roman" w:hAnsi="Times New Roman" w:cs="Times New Roman"/>
                <w:sz w:val="28"/>
                <w:szCs w:val="28"/>
              </w:rPr>
            </w:pPr>
            <w:r>
              <w:rPr>
                <w:rFonts w:ascii="Times New Roman" w:hAnsi="Times New Roman" w:cs="Times New Roman"/>
              </w:rPr>
              <w:t>Расходы на приобретение игрушек</w:t>
            </w:r>
          </w:p>
        </w:tc>
        <w:tc>
          <w:tcPr>
            <w:tcW w:w="2127" w:type="dxa"/>
          </w:tcPr>
          <w:p w:rsidR="006F1AC8" w:rsidRDefault="006F1AC8" w:rsidP="00D43FEB">
            <w:pPr>
              <w:jc w:val="both"/>
              <w:rPr>
                <w:rFonts w:ascii="Times New Roman" w:hAnsi="Times New Roman" w:cs="Times New Roman"/>
                <w:sz w:val="28"/>
                <w:szCs w:val="28"/>
              </w:rPr>
            </w:pPr>
            <w:r>
              <w:rPr>
                <w:rFonts w:ascii="Times New Roman" w:hAnsi="Times New Roman" w:cs="Times New Roman"/>
                <w:sz w:val="28"/>
                <w:szCs w:val="28"/>
              </w:rPr>
              <w:t>16127,0</w:t>
            </w:r>
          </w:p>
        </w:tc>
        <w:tc>
          <w:tcPr>
            <w:tcW w:w="1842" w:type="dxa"/>
          </w:tcPr>
          <w:p w:rsidR="006F1AC8" w:rsidRDefault="006F1AC8" w:rsidP="00D43FEB">
            <w:pPr>
              <w:jc w:val="both"/>
              <w:rPr>
                <w:rFonts w:ascii="Times New Roman" w:hAnsi="Times New Roman" w:cs="Times New Roman"/>
                <w:sz w:val="28"/>
                <w:szCs w:val="28"/>
              </w:rPr>
            </w:pPr>
            <w:r>
              <w:rPr>
                <w:rFonts w:ascii="Times New Roman" w:hAnsi="Times New Roman" w:cs="Times New Roman"/>
                <w:sz w:val="28"/>
                <w:szCs w:val="28"/>
              </w:rPr>
              <w:t>31850,0</w:t>
            </w:r>
          </w:p>
        </w:tc>
        <w:tc>
          <w:tcPr>
            <w:tcW w:w="2192" w:type="dxa"/>
          </w:tcPr>
          <w:p w:rsidR="006F1AC8" w:rsidRDefault="006F1AC8" w:rsidP="00D43FEB">
            <w:pPr>
              <w:jc w:val="both"/>
              <w:rPr>
                <w:rFonts w:ascii="Times New Roman" w:hAnsi="Times New Roman" w:cs="Times New Roman"/>
                <w:sz w:val="28"/>
                <w:szCs w:val="28"/>
              </w:rPr>
            </w:pPr>
            <w:r>
              <w:rPr>
                <w:rFonts w:ascii="Times New Roman" w:hAnsi="Times New Roman" w:cs="Times New Roman"/>
                <w:sz w:val="28"/>
                <w:szCs w:val="28"/>
              </w:rPr>
              <w:t>19545,0</w:t>
            </w:r>
          </w:p>
        </w:tc>
      </w:tr>
      <w:tr w:rsidR="006F1AC8" w:rsidTr="006F1AC8">
        <w:tc>
          <w:tcPr>
            <w:tcW w:w="3510" w:type="dxa"/>
          </w:tcPr>
          <w:p w:rsidR="006F1AC8" w:rsidRDefault="006F1AC8" w:rsidP="00D43FEB">
            <w:pPr>
              <w:jc w:val="both"/>
              <w:rPr>
                <w:rFonts w:ascii="Times New Roman" w:hAnsi="Times New Roman" w:cs="Times New Roman"/>
                <w:sz w:val="28"/>
                <w:szCs w:val="28"/>
              </w:rPr>
            </w:pPr>
            <w:r>
              <w:rPr>
                <w:rFonts w:ascii="Times New Roman" w:hAnsi="Times New Roman" w:cs="Times New Roman"/>
              </w:rPr>
              <w:t>Расходы на приобретение</w:t>
            </w:r>
            <w:r w:rsidR="00B16CF4">
              <w:rPr>
                <w:rFonts w:ascii="Times New Roman" w:hAnsi="Times New Roman" w:cs="Times New Roman"/>
              </w:rPr>
              <w:t xml:space="preserve"> детской мебели</w:t>
            </w:r>
          </w:p>
        </w:tc>
        <w:tc>
          <w:tcPr>
            <w:tcW w:w="2127" w:type="dxa"/>
          </w:tcPr>
          <w:p w:rsidR="006F1AC8" w:rsidRDefault="00B16CF4" w:rsidP="00D43FEB">
            <w:pPr>
              <w:jc w:val="both"/>
              <w:rPr>
                <w:rFonts w:ascii="Times New Roman" w:hAnsi="Times New Roman" w:cs="Times New Roman"/>
                <w:sz w:val="28"/>
                <w:szCs w:val="28"/>
              </w:rPr>
            </w:pPr>
            <w:r>
              <w:rPr>
                <w:rFonts w:ascii="Times New Roman" w:hAnsi="Times New Roman" w:cs="Times New Roman"/>
                <w:sz w:val="28"/>
                <w:szCs w:val="28"/>
              </w:rPr>
              <w:t>51000,0</w:t>
            </w:r>
          </w:p>
        </w:tc>
        <w:tc>
          <w:tcPr>
            <w:tcW w:w="1842" w:type="dxa"/>
          </w:tcPr>
          <w:p w:rsidR="006F1AC8" w:rsidRDefault="00B16CF4" w:rsidP="00D43FEB">
            <w:pPr>
              <w:jc w:val="both"/>
              <w:rPr>
                <w:rFonts w:ascii="Times New Roman" w:hAnsi="Times New Roman" w:cs="Times New Roman"/>
                <w:sz w:val="28"/>
                <w:szCs w:val="28"/>
              </w:rPr>
            </w:pPr>
            <w:r>
              <w:rPr>
                <w:rFonts w:ascii="Times New Roman" w:hAnsi="Times New Roman" w:cs="Times New Roman"/>
                <w:sz w:val="28"/>
                <w:szCs w:val="28"/>
              </w:rPr>
              <w:t>34860,0</w:t>
            </w:r>
          </w:p>
        </w:tc>
        <w:tc>
          <w:tcPr>
            <w:tcW w:w="2192" w:type="dxa"/>
          </w:tcPr>
          <w:p w:rsidR="006F1AC8" w:rsidRDefault="00B16CF4" w:rsidP="00D43FEB">
            <w:pPr>
              <w:jc w:val="both"/>
              <w:rPr>
                <w:rFonts w:ascii="Times New Roman" w:hAnsi="Times New Roman" w:cs="Times New Roman"/>
                <w:sz w:val="28"/>
                <w:szCs w:val="28"/>
              </w:rPr>
            </w:pPr>
            <w:r>
              <w:rPr>
                <w:rFonts w:ascii="Times New Roman" w:hAnsi="Times New Roman" w:cs="Times New Roman"/>
                <w:sz w:val="28"/>
                <w:szCs w:val="28"/>
              </w:rPr>
              <w:t>26145,0</w:t>
            </w:r>
          </w:p>
        </w:tc>
      </w:tr>
      <w:tr w:rsidR="006F1AC8" w:rsidTr="006F1AC8">
        <w:tc>
          <w:tcPr>
            <w:tcW w:w="3510" w:type="dxa"/>
          </w:tcPr>
          <w:p w:rsidR="006F1AC8" w:rsidRDefault="006F1AC8" w:rsidP="00B16CF4">
            <w:pPr>
              <w:jc w:val="both"/>
              <w:rPr>
                <w:rFonts w:ascii="Times New Roman" w:hAnsi="Times New Roman" w:cs="Times New Roman"/>
                <w:sz w:val="28"/>
                <w:szCs w:val="28"/>
              </w:rPr>
            </w:pPr>
            <w:r>
              <w:rPr>
                <w:rFonts w:ascii="Times New Roman" w:hAnsi="Times New Roman" w:cs="Times New Roman"/>
              </w:rPr>
              <w:t>Расходы на приобретение</w:t>
            </w:r>
            <w:r w:rsidR="00B16CF4">
              <w:rPr>
                <w:rFonts w:ascii="Times New Roman" w:hAnsi="Times New Roman" w:cs="Times New Roman"/>
              </w:rPr>
              <w:t xml:space="preserve"> канцелярских товаров</w:t>
            </w:r>
          </w:p>
        </w:tc>
        <w:tc>
          <w:tcPr>
            <w:tcW w:w="2127" w:type="dxa"/>
          </w:tcPr>
          <w:p w:rsidR="006F1AC8" w:rsidRDefault="00B16CF4" w:rsidP="00D43FEB">
            <w:pPr>
              <w:jc w:val="both"/>
              <w:rPr>
                <w:rFonts w:ascii="Times New Roman" w:hAnsi="Times New Roman" w:cs="Times New Roman"/>
                <w:sz w:val="28"/>
                <w:szCs w:val="28"/>
              </w:rPr>
            </w:pPr>
            <w:r>
              <w:rPr>
                <w:rFonts w:ascii="Times New Roman" w:hAnsi="Times New Roman" w:cs="Times New Roman"/>
                <w:sz w:val="28"/>
                <w:szCs w:val="28"/>
              </w:rPr>
              <w:t>0,0</w:t>
            </w:r>
          </w:p>
        </w:tc>
        <w:tc>
          <w:tcPr>
            <w:tcW w:w="1842" w:type="dxa"/>
          </w:tcPr>
          <w:p w:rsidR="006F1AC8" w:rsidRDefault="00B16CF4" w:rsidP="00D43FEB">
            <w:pPr>
              <w:jc w:val="both"/>
              <w:rPr>
                <w:rFonts w:ascii="Times New Roman" w:hAnsi="Times New Roman" w:cs="Times New Roman"/>
                <w:sz w:val="28"/>
                <w:szCs w:val="28"/>
              </w:rPr>
            </w:pPr>
            <w:r>
              <w:rPr>
                <w:rFonts w:ascii="Times New Roman" w:hAnsi="Times New Roman" w:cs="Times New Roman"/>
                <w:sz w:val="28"/>
                <w:szCs w:val="28"/>
              </w:rPr>
              <w:t>9250,0</w:t>
            </w:r>
          </w:p>
        </w:tc>
        <w:tc>
          <w:tcPr>
            <w:tcW w:w="2192" w:type="dxa"/>
          </w:tcPr>
          <w:p w:rsidR="006F1AC8" w:rsidRDefault="00B16CF4" w:rsidP="00D43FEB">
            <w:pPr>
              <w:jc w:val="both"/>
              <w:rPr>
                <w:rFonts w:ascii="Times New Roman" w:hAnsi="Times New Roman" w:cs="Times New Roman"/>
                <w:sz w:val="28"/>
                <w:szCs w:val="28"/>
              </w:rPr>
            </w:pPr>
            <w:r>
              <w:rPr>
                <w:rFonts w:ascii="Times New Roman" w:hAnsi="Times New Roman" w:cs="Times New Roman"/>
                <w:sz w:val="28"/>
                <w:szCs w:val="28"/>
              </w:rPr>
              <w:t>0,0</w:t>
            </w:r>
          </w:p>
        </w:tc>
      </w:tr>
      <w:tr w:rsidR="006F1AC8" w:rsidTr="006F1AC8">
        <w:tc>
          <w:tcPr>
            <w:tcW w:w="3510" w:type="dxa"/>
          </w:tcPr>
          <w:p w:rsidR="006F1AC8" w:rsidRPr="00B16CF4" w:rsidRDefault="00B16CF4" w:rsidP="00D43FEB">
            <w:pPr>
              <w:jc w:val="both"/>
              <w:rPr>
                <w:rFonts w:ascii="Times New Roman" w:hAnsi="Times New Roman" w:cs="Times New Roman"/>
              </w:rPr>
            </w:pPr>
            <w:r w:rsidRPr="00B16CF4">
              <w:rPr>
                <w:rFonts w:ascii="Times New Roman" w:hAnsi="Times New Roman" w:cs="Times New Roman"/>
              </w:rPr>
              <w:t>Расходы на обслуживание оргтехники</w:t>
            </w:r>
          </w:p>
        </w:tc>
        <w:tc>
          <w:tcPr>
            <w:tcW w:w="2127" w:type="dxa"/>
          </w:tcPr>
          <w:p w:rsidR="006F1AC8" w:rsidRDefault="00B16CF4" w:rsidP="00D43FEB">
            <w:pPr>
              <w:jc w:val="both"/>
              <w:rPr>
                <w:rFonts w:ascii="Times New Roman" w:hAnsi="Times New Roman" w:cs="Times New Roman"/>
                <w:sz w:val="28"/>
                <w:szCs w:val="28"/>
              </w:rPr>
            </w:pPr>
            <w:r>
              <w:rPr>
                <w:rFonts w:ascii="Times New Roman" w:hAnsi="Times New Roman" w:cs="Times New Roman"/>
                <w:sz w:val="28"/>
                <w:szCs w:val="28"/>
              </w:rPr>
              <w:t>6570,0</w:t>
            </w:r>
          </w:p>
        </w:tc>
        <w:tc>
          <w:tcPr>
            <w:tcW w:w="1842" w:type="dxa"/>
          </w:tcPr>
          <w:p w:rsidR="006F1AC8" w:rsidRDefault="00B16CF4" w:rsidP="00D43FEB">
            <w:pPr>
              <w:jc w:val="both"/>
              <w:rPr>
                <w:rFonts w:ascii="Times New Roman" w:hAnsi="Times New Roman" w:cs="Times New Roman"/>
                <w:sz w:val="28"/>
                <w:szCs w:val="28"/>
              </w:rPr>
            </w:pPr>
            <w:r>
              <w:rPr>
                <w:rFonts w:ascii="Times New Roman" w:hAnsi="Times New Roman" w:cs="Times New Roman"/>
                <w:sz w:val="28"/>
                <w:szCs w:val="28"/>
              </w:rPr>
              <w:t>8600,0</w:t>
            </w:r>
          </w:p>
        </w:tc>
        <w:tc>
          <w:tcPr>
            <w:tcW w:w="2192" w:type="dxa"/>
          </w:tcPr>
          <w:p w:rsidR="006F1AC8" w:rsidRDefault="00B16CF4" w:rsidP="00D43FEB">
            <w:pPr>
              <w:jc w:val="both"/>
              <w:rPr>
                <w:rFonts w:ascii="Times New Roman" w:hAnsi="Times New Roman" w:cs="Times New Roman"/>
                <w:sz w:val="28"/>
                <w:szCs w:val="28"/>
              </w:rPr>
            </w:pPr>
            <w:r>
              <w:rPr>
                <w:rFonts w:ascii="Times New Roman" w:hAnsi="Times New Roman" w:cs="Times New Roman"/>
                <w:sz w:val="28"/>
                <w:szCs w:val="28"/>
              </w:rPr>
              <w:t>3610,0</w:t>
            </w:r>
          </w:p>
        </w:tc>
      </w:tr>
      <w:tr w:rsidR="006F1AC8" w:rsidTr="006F1AC8">
        <w:tc>
          <w:tcPr>
            <w:tcW w:w="3510" w:type="dxa"/>
          </w:tcPr>
          <w:p w:rsidR="006F1AC8" w:rsidRPr="00B16CF4" w:rsidRDefault="00B16CF4" w:rsidP="00D43FEB">
            <w:pPr>
              <w:jc w:val="both"/>
              <w:rPr>
                <w:rFonts w:ascii="Times New Roman" w:hAnsi="Times New Roman" w:cs="Times New Roman"/>
              </w:rPr>
            </w:pPr>
            <w:r>
              <w:rPr>
                <w:rFonts w:ascii="Times New Roman" w:hAnsi="Times New Roman" w:cs="Times New Roman"/>
              </w:rPr>
              <w:t>Расходы на приобретение информационных стендов</w:t>
            </w:r>
          </w:p>
        </w:tc>
        <w:tc>
          <w:tcPr>
            <w:tcW w:w="2127" w:type="dxa"/>
          </w:tcPr>
          <w:p w:rsidR="006F1AC8" w:rsidRDefault="00B16CF4" w:rsidP="00D43FEB">
            <w:pPr>
              <w:jc w:val="both"/>
              <w:rPr>
                <w:rFonts w:ascii="Times New Roman" w:hAnsi="Times New Roman" w:cs="Times New Roman"/>
                <w:sz w:val="28"/>
                <w:szCs w:val="28"/>
              </w:rPr>
            </w:pPr>
            <w:r>
              <w:rPr>
                <w:rFonts w:ascii="Times New Roman" w:hAnsi="Times New Roman" w:cs="Times New Roman"/>
                <w:sz w:val="28"/>
                <w:szCs w:val="28"/>
              </w:rPr>
              <w:t>23003</w:t>
            </w:r>
          </w:p>
        </w:tc>
        <w:tc>
          <w:tcPr>
            <w:tcW w:w="1842" w:type="dxa"/>
          </w:tcPr>
          <w:p w:rsidR="006F1AC8" w:rsidRDefault="00B16CF4" w:rsidP="00D43FEB">
            <w:pPr>
              <w:jc w:val="both"/>
              <w:rPr>
                <w:rFonts w:ascii="Times New Roman" w:hAnsi="Times New Roman" w:cs="Times New Roman"/>
                <w:sz w:val="28"/>
                <w:szCs w:val="28"/>
              </w:rPr>
            </w:pPr>
            <w:r>
              <w:rPr>
                <w:rFonts w:ascii="Times New Roman" w:hAnsi="Times New Roman" w:cs="Times New Roman"/>
                <w:sz w:val="28"/>
                <w:szCs w:val="28"/>
              </w:rPr>
              <w:t>0,0</w:t>
            </w:r>
          </w:p>
        </w:tc>
        <w:tc>
          <w:tcPr>
            <w:tcW w:w="2192" w:type="dxa"/>
          </w:tcPr>
          <w:p w:rsidR="006F1AC8" w:rsidRDefault="00B16CF4" w:rsidP="00D43FEB">
            <w:pPr>
              <w:jc w:val="both"/>
              <w:rPr>
                <w:rFonts w:ascii="Times New Roman" w:hAnsi="Times New Roman" w:cs="Times New Roman"/>
                <w:sz w:val="28"/>
                <w:szCs w:val="28"/>
              </w:rPr>
            </w:pPr>
            <w:r>
              <w:rPr>
                <w:rFonts w:ascii="Times New Roman" w:hAnsi="Times New Roman" w:cs="Times New Roman"/>
                <w:sz w:val="28"/>
                <w:szCs w:val="28"/>
              </w:rPr>
              <w:t>0,0</w:t>
            </w:r>
          </w:p>
        </w:tc>
      </w:tr>
    </w:tbl>
    <w:p w:rsidR="006F1AC8" w:rsidRDefault="006F1AC8" w:rsidP="00D43FEB">
      <w:pPr>
        <w:jc w:val="both"/>
        <w:rPr>
          <w:rFonts w:ascii="Times New Roman" w:hAnsi="Times New Roman" w:cs="Times New Roman"/>
          <w:sz w:val="28"/>
          <w:szCs w:val="28"/>
        </w:rPr>
      </w:pPr>
    </w:p>
    <w:p w:rsidR="00B16CF4" w:rsidRPr="00EA6DC5" w:rsidRDefault="00B16CF4" w:rsidP="00B16CF4">
      <w:pPr>
        <w:jc w:val="right"/>
        <w:rPr>
          <w:rFonts w:ascii="Times New Roman" w:hAnsi="Times New Roman" w:cs="Times New Roman"/>
          <w:sz w:val="28"/>
          <w:szCs w:val="28"/>
        </w:rPr>
      </w:pPr>
      <w:r>
        <w:rPr>
          <w:rFonts w:ascii="Times New Roman" w:hAnsi="Times New Roman" w:cs="Times New Roman"/>
          <w:sz w:val="28"/>
          <w:szCs w:val="28"/>
        </w:rPr>
        <w:t>В руб.</w:t>
      </w:r>
    </w:p>
    <w:tbl>
      <w:tblPr>
        <w:tblStyle w:val="a8"/>
        <w:tblW w:w="0" w:type="auto"/>
        <w:tblLook w:val="04A0" w:firstRow="1" w:lastRow="0" w:firstColumn="1" w:lastColumn="0" w:noHBand="0" w:noVBand="1"/>
      </w:tblPr>
      <w:tblGrid>
        <w:gridCol w:w="3426"/>
        <w:gridCol w:w="2081"/>
        <w:gridCol w:w="1795"/>
        <w:gridCol w:w="2143"/>
      </w:tblGrid>
      <w:tr w:rsidR="00B16CF4" w:rsidTr="000F0F1E">
        <w:trPr>
          <w:trHeight w:val="513"/>
        </w:trPr>
        <w:tc>
          <w:tcPr>
            <w:tcW w:w="3510" w:type="dxa"/>
          </w:tcPr>
          <w:p w:rsidR="00B16CF4" w:rsidRPr="006F1AC8" w:rsidRDefault="00B16CF4" w:rsidP="00B16CF4">
            <w:pPr>
              <w:jc w:val="both"/>
              <w:rPr>
                <w:rFonts w:ascii="Times New Roman" w:hAnsi="Times New Roman" w:cs="Times New Roman"/>
              </w:rPr>
            </w:pPr>
            <w:r w:rsidRPr="006F1AC8">
              <w:rPr>
                <w:rFonts w:ascii="Times New Roman" w:hAnsi="Times New Roman" w:cs="Times New Roman"/>
              </w:rPr>
              <w:t xml:space="preserve">Показатели </w:t>
            </w:r>
            <w:r w:rsidRPr="00DC0281">
              <w:rPr>
                <w:rFonts w:ascii="Times New Roman" w:hAnsi="Times New Roman" w:cs="Times New Roman"/>
                <w:b/>
                <w:sz w:val="28"/>
                <w:szCs w:val="28"/>
              </w:rPr>
              <w:t>2023</w:t>
            </w:r>
            <w:r w:rsidRPr="006F1AC8">
              <w:rPr>
                <w:rFonts w:ascii="Times New Roman" w:hAnsi="Times New Roman" w:cs="Times New Roman"/>
              </w:rPr>
              <w:t xml:space="preserve"> год</w:t>
            </w:r>
          </w:p>
        </w:tc>
        <w:tc>
          <w:tcPr>
            <w:tcW w:w="2127" w:type="dxa"/>
          </w:tcPr>
          <w:p w:rsidR="00B16CF4" w:rsidRDefault="00B16CF4" w:rsidP="000F0F1E">
            <w:pPr>
              <w:jc w:val="both"/>
              <w:rPr>
                <w:rFonts w:ascii="Times New Roman" w:hAnsi="Times New Roman" w:cs="Times New Roman"/>
                <w:sz w:val="28"/>
                <w:szCs w:val="28"/>
              </w:rPr>
            </w:pPr>
            <w:r w:rsidRPr="000D436C">
              <w:rPr>
                <w:rFonts w:ascii="Times New Roman" w:hAnsi="Times New Roman" w:cs="Times New Roman"/>
              </w:rPr>
              <w:t>д/с Ландыш</w:t>
            </w:r>
          </w:p>
        </w:tc>
        <w:tc>
          <w:tcPr>
            <w:tcW w:w="1842" w:type="dxa"/>
          </w:tcPr>
          <w:p w:rsidR="00B16CF4" w:rsidRDefault="00B16CF4" w:rsidP="000F0F1E">
            <w:pPr>
              <w:jc w:val="both"/>
              <w:rPr>
                <w:rFonts w:ascii="Times New Roman" w:hAnsi="Times New Roman" w:cs="Times New Roman"/>
                <w:sz w:val="28"/>
                <w:szCs w:val="28"/>
              </w:rPr>
            </w:pPr>
            <w:r>
              <w:rPr>
                <w:rFonts w:ascii="Times New Roman" w:hAnsi="Times New Roman" w:cs="Times New Roman"/>
              </w:rPr>
              <w:t>д/с Огонек</w:t>
            </w:r>
          </w:p>
        </w:tc>
        <w:tc>
          <w:tcPr>
            <w:tcW w:w="2192" w:type="dxa"/>
          </w:tcPr>
          <w:p w:rsidR="00B16CF4" w:rsidRDefault="00B16CF4" w:rsidP="000F0F1E">
            <w:pPr>
              <w:jc w:val="both"/>
              <w:rPr>
                <w:rFonts w:ascii="Times New Roman" w:hAnsi="Times New Roman" w:cs="Times New Roman"/>
                <w:sz w:val="28"/>
                <w:szCs w:val="28"/>
              </w:rPr>
            </w:pPr>
            <w:r>
              <w:rPr>
                <w:rFonts w:ascii="Times New Roman" w:hAnsi="Times New Roman" w:cs="Times New Roman"/>
              </w:rPr>
              <w:t>д/с Аленушка</w:t>
            </w:r>
          </w:p>
        </w:tc>
      </w:tr>
      <w:tr w:rsidR="00B16CF4" w:rsidTr="000F0F1E">
        <w:tc>
          <w:tcPr>
            <w:tcW w:w="3510" w:type="dxa"/>
          </w:tcPr>
          <w:p w:rsidR="00B16CF4" w:rsidRPr="006F1AC8" w:rsidRDefault="00B16CF4" w:rsidP="000F0F1E">
            <w:pPr>
              <w:jc w:val="both"/>
              <w:rPr>
                <w:rFonts w:ascii="Times New Roman" w:hAnsi="Times New Roman" w:cs="Times New Roman"/>
              </w:rPr>
            </w:pPr>
            <w:r w:rsidRPr="006F1AC8">
              <w:rPr>
                <w:rFonts w:ascii="Times New Roman" w:hAnsi="Times New Roman" w:cs="Times New Roman"/>
              </w:rPr>
              <w:t>Всего расходы по статье реализации образовательных программ</w:t>
            </w:r>
            <w:r>
              <w:rPr>
                <w:rFonts w:ascii="Times New Roman" w:hAnsi="Times New Roman" w:cs="Times New Roman"/>
              </w:rPr>
              <w:t xml:space="preserve"> из них:</w:t>
            </w:r>
          </w:p>
        </w:tc>
        <w:tc>
          <w:tcPr>
            <w:tcW w:w="2127" w:type="dxa"/>
          </w:tcPr>
          <w:p w:rsidR="00B16CF4" w:rsidRDefault="00B16CF4" w:rsidP="000F0F1E">
            <w:pPr>
              <w:jc w:val="both"/>
              <w:rPr>
                <w:rFonts w:ascii="Times New Roman" w:hAnsi="Times New Roman" w:cs="Times New Roman"/>
                <w:sz w:val="28"/>
                <w:szCs w:val="28"/>
              </w:rPr>
            </w:pPr>
            <w:r>
              <w:rPr>
                <w:rFonts w:ascii="Times New Roman" w:hAnsi="Times New Roman" w:cs="Times New Roman"/>
                <w:sz w:val="28"/>
                <w:szCs w:val="28"/>
              </w:rPr>
              <w:t>101034,0</w:t>
            </w:r>
          </w:p>
        </w:tc>
        <w:tc>
          <w:tcPr>
            <w:tcW w:w="1842" w:type="dxa"/>
          </w:tcPr>
          <w:p w:rsidR="00B16CF4" w:rsidRDefault="00B16CF4" w:rsidP="000F0F1E">
            <w:pPr>
              <w:jc w:val="both"/>
              <w:rPr>
                <w:rFonts w:ascii="Times New Roman" w:hAnsi="Times New Roman" w:cs="Times New Roman"/>
                <w:sz w:val="28"/>
                <w:szCs w:val="28"/>
              </w:rPr>
            </w:pPr>
            <w:r>
              <w:rPr>
                <w:rFonts w:ascii="Times New Roman" w:hAnsi="Times New Roman" w:cs="Times New Roman"/>
                <w:sz w:val="28"/>
                <w:szCs w:val="28"/>
              </w:rPr>
              <w:t>0,0</w:t>
            </w:r>
          </w:p>
        </w:tc>
        <w:tc>
          <w:tcPr>
            <w:tcW w:w="2192" w:type="dxa"/>
          </w:tcPr>
          <w:p w:rsidR="00B16CF4" w:rsidRDefault="00B16CF4" w:rsidP="000F0F1E">
            <w:pPr>
              <w:jc w:val="both"/>
              <w:rPr>
                <w:rFonts w:ascii="Times New Roman" w:hAnsi="Times New Roman" w:cs="Times New Roman"/>
                <w:sz w:val="28"/>
                <w:szCs w:val="28"/>
              </w:rPr>
            </w:pPr>
            <w:r>
              <w:rPr>
                <w:rFonts w:ascii="Times New Roman" w:hAnsi="Times New Roman" w:cs="Times New Roman"/>
                <w:sz w:val="28"/>
                <w:szCs w:val="28"/>
              </w:rPr>
              <w:t>0,0</w:t>
            </w:r>
          </w:p>
        </w:tc>
      </w:tr>
      <w:tr w:rsidR="00B16CF4" w:rsidTr="000F0F1E">
        <w:tc>
          <w:tcPr>
            <w:tcW w:w="3510" w:type="dxa"/>
          </w:tcPr>
          <w:p w:rsidR="00B16CF4" w:rsidRPr="006F1AC8" w:rsidRDefault="00B16CF4" w:rsidP="000F0F1E">
            <w:pPr>
              <w:jc w:val="both"/>
              <w:rPr>
                <w:rFonts w:ascii="Times New Roman" w:hAnsi="Times New Roman" w:cs="Times New Roman"/>
              </w:rPr>
            </w:pPr>
            <w:r>
              <w:rPr>
                <w:rFonts w:ascii="Times New Roman" w:hAnsi="Times New Roman" w:cs="Times New Roman"/>
              </w:rPr>
              <w:t xml:space="preserve">Расходы на приобретение </w:t>
            </w:r>
            <w:r w:rsidRPr="006F1AC8">
              <w:rPr>
                <w:rFonts w:ascii="Times New Roman" w:hAnsi="Times New Roman" w:cs="Times New Roman"/>
              </w:rPr>
              <w:t>учебны</w:t>
            </w:r>
            <w:r>
              <w:rPr>
                <w:rFonts w:ascii="Times New Roman" w:hAnsi="Times New Roman" w:cs="Times New Roman"/>
              </w:rPr>
              <w:t>х</w:t>
            </w:r>
            <w:r w:rsidRPr="006F1AC8">
              <w:rPr>
                <w:rFonts w:ascii="Times New Roman" w:hAnsi="Times New Roman" w:cs="Times New Roman"/>
              </w:rPr>
              <w:t xml:space="preserve"> пособи</w:t>
            </w:r>
            <w:r>
              <w:rPr>
                <w:rFonts w:ascii="Times New Roman" w:hAnsi="Times New Roman" w:cs="Times New Roman"/>
              </w:rPr>
              <w:t>й</w:t>
            </w:r>
          </w:p>
        </w:tc>
        <w:tc>
          <w:tcPr>
            <w:tcW w:w="2127" w:type="dxa"/>
          </w:tcPr>
          <w:p w:rsidR="00B16CF4" w:rsidRDefault="00B16CF4" w:rsidP="000F0F1E">
            <w:pPr>
              <w:jc w:val="both"/>
              <w:rPr>
                <w:rFonts w:ascii="Times New Roman" w:hAnsi="Times New Roman" w:cs="Times New Roman"/>
                <w:sz w:val="28"/>
                <w:szCs w:val="28"/>
              </w:rPr>
            </w:pPr>
            <w:r>
              <w:rPr>
                <w:rFonts w:ascii="Times New Roman" w:hAnsi="Times New Roman" w:cs="Times New Roman"/>
                <w:sz w:val="28"/>
                <w:szCs w:val="28"/>
              </w:rPr>
              <w:t>0,0</w:t>
            </w:r>
          </w:p>
        </w:tc>
        <w:tc>
          <w:tcPr>
            <w:tcW w:w="1842" w:type="dxa"/>
          </w:tcPr>
          <w:p w:rsidR="00B16CF4" w:rsidRDefault="00B16CF4" w:rsidP="000F0F1E">
            <w:pPr>
              <w:jc w:val="both"/>
              <w:rPr>
                <w:rFonts w:ascii="Times New Roman" w:hAnsi="Times New Roman" w:cs="Times New Roman"/>
                <w:sz w:val="28"/>
                <w:szCs w:val="28"/>
              </w:rPr>
            </w:pPr>
            <w:r>
              <w:rPr>
                <w:rFonts w:ascii="Times New Roman" w:hAnsi="Times New Roman" w:cs="Times New Roman"/>
                <w:sz w:val="28"/>
                <w:szCs w:val="28"/>
              </w:rPr>
              <w:t>0,0</w:t>
            </w:r>
          </w:p>
        </w:tc>
        <w:tc>
          <w:tcPr>
            <w:tcW w:w="2192" w:type="dxa"/>
          </w:tcPr>
          <w:p w:rsidR="00B16CF4" w:rsidRDefault="00B16CF4" w:rsidP="000F0F1E">
            <w:pPr>
              <w:jc w:val="both"/>
              <w:rPr>
                <w:rFonts w:ascii="Times New Roman" w:hAnsi="Times New Roman" w:cs="Times New Roman"/>
                <w:sz w:val="28"/>
                <w:szCs w:val="28"/>
              </w:rPr>
            </w:pPr>
            <w:r>
              <w:rPr>
                <w:rFonts w:ascii="Times New Roman" w:hAnsi="Times New Roman" w:cs="Times New Roman"/>
                <w:sz w:val="28"/>
                <w:szCs w:val="28"/>
              </w:rPr>
              <w:t>0,0</w:t>
            </w:r>
          </w:p>
        </w:tc>
      </w:tr>
      <w:tr w:rsidR="00B16CF4" w:rsidTr="000F0F1E">
        <w:tc>
          <w:tcPr>
            <w:tcW w:w="3510" w:type="dxa"/>
          </w:tcPr>
          <w:p w:rsidR="00B16CF4" w:rsidRDefault="00B16CF4" w:rsidP="000F0F1E">
            <w:pPr>
              <w:jc w:val="both"/>
              <w:rPr>
                <w:rFonts w:ascii="Times New Roman" w:hAnsi="Times New Roman" w:cs="Times New Roman"/>
                <w:sz w:val="28"/>
                <w:szCs w:val="28"/>
              </w:rPr>
            </w:pPr>
            <w:r>
              <w:rPr>
                <w:rFonts w:ascii="Times New Roman" w:hAnsi="Times New Roman" w:cs="Times New Roman"/>
              </w:rPr>
              <w:t>Расходы на приобретение игрушек</w:t>
            </w:r>
          </w:p>
        </w:tc>
        <w:tc>
          <w:tcPr>
            <w:tcW w:w="2127" w:type="dxa"/>
          </w:tcPr>
          <w:p w:rsidR="00B16CF4" w:rsidRDefault="00B16CF4" w:rsidP="000F0F1E">
            <w:pPr>
              <w:jc w:val="both"/>
              <w:rPr>
                <w:rFonts w:ascii="Times New Roman" w:hAnsi="Times New Roman" w:cs="Times New Roman"/>
                <w:sz w:val="28"/>
                <w:szCs w:val="28"/>
              </w:rPr>
            </w:pPr>
            <w:r>
              <w:rPr>
                <w:rFonts w:ascii="Times New Roman" w:hAnsi="Times New Roman" w:cs="Times New Roman"/>
                <w:sz w:val="28"/>
                <w:szCs w:val="28"/>
              </w:rPr>
              <w:t>35988,0</w:t>
            </w:r>
          </w:p>
        </w:tc>
        <w:tc>
          <w:tcPr>
            <w:tcW w:w="1842" w:type="dxa"/>
          </w:tcPr>
          <w:p w:rsidR="00B16CF4" w:rsidRDefault="00B16CF4" w:rsidP="000F0F1E">
            <w:pPr>
              <w:jc w:val="both"/>
              <w:rPr>
                <w:rFonts w:ascii="Times New Roman" w:hAnsi="Times New Roman" w:cs="Times New Roman"/>
                <w:sz w:val="28"/>
                <w:szCs w:val="28"/>
              </w:rPr>
            </w:pPr>
            <w:r>
              <w:rPr>
                <w:rFonts w:ascii="Times New Roman" w:hAnsi="Times New Roman" w:cs="Times New Roman"/>
                <w:sz w:val="28"/>
                <w:szCs w:val="28"/>
              </w:rPr>
              <w:t>0,0</w:t>
            </w:r>
          </w:p>
        </w:tc>
        <w:tc>
          <w:tcPr>
            <w:tcW w:w="2192" w:type="dxa"/>
          </w:tcPr>
          <w:p w:rsidR="00B16CF4" w:rsidRDefault="00B16CF4" w:rsidP="000F0F1E">
            <w:pPr>
              <w:jc w:val="both"/>
              <w:rPr>
                <w:rFonts w:ascii="Times New Roman" w:hAnsi="Times New Roman" w:cs="Times New Roman"/>
                <w:sz w:val="28"/>
                <w:szCs w:val="28"/>
              </w:rPr>
            </w:pPr>
            <w:r>
              <w:rPr>
                <w:rFonts w:ascii="Times New Roman" w:hAnsi="Times New Roman" w:cs="Times New Roman"/>
                <w:sz w:val="28"/>
                <w:szCs w:val="28"/>
              </w:rPr>
              <w:t>0,0</w:t>
            </w:r>
          </w:p>
        </w:tc>
      </w:tr>
      <w:tr w:rsidR="00B16CF4" w:rsidTr="000F0F1E">
        <w:tc>
          <w:tcPr>
            <w:tcW w:w="3510" w:type="dxa"/>
          </w:tcPr>
          <w:p w:rsidR="00B16CF4" w:rsidRDefault="00B16CF4" w:rsidP="000F0F1E">
            <w:pPr>
              <w:jc w:val="both"/>
              <w:rPr>
                <w:rFonts w:ascii="Times New Roman" w:hAnsi="Times New Roman" w:cs="Times New Roman"/>
                <w:sz w:val="28"/>
                <w:szCs w:val="28"/>
              </w:rPr>
            </w:pPr>
            <w:r>
              <w:rPr>
                <w:rFonts w:ascii="Times New Roman" w:hAnsi="Times New Roman" w:cs="Times New Roman"/>
              </w:rPr>
              <w:t>Расходы на приобретение детской мебели</w:t>
            </w:r>
          </w:p>
        </w:tc>
        <w:tc>
          <w:tcPr>
            <w:tcW w:w="2127" w:type="dxa"/>
          </w:tcPr>
          <w:p w:rsidR="00B16CF4" w:rsidRDefault="00B16CF4" w:rsidP="000F0F1E">
            <w:pPr>
              <w:jc w:val="both"/>
              <w:rPr>
                <w:rFonts w:ascii="Times New Roman" w:hAnsi="Times New Roman" w:cs="Times New Roman"/>
                <w:sz w:val="28"/>
                <w:szCs w:val="28"/>
              </w:rPr>
            </w:pPr>
            <w:r>
              <w:rPr>
                <w:rFonts w:ascii="Times New Roman" w:hAnsi="Times New Roman" w:cs="Times New Roman"/>
                <w:sz w:val="28"/>
                <w:szCs w:val="28"/>
              </w:rPr>
              <w:t>53228,0</w:t>
            </w:r>
          </w:p>
        </w:tc>
        <w:tc>
          <w:tcPr>
            <w:tcW w:w="1842" w:type="dxa"/>
          </w:tcPr>
          <w:p w:rsidR="00B16CF4" w:rsidRDefault="00B16CF4" w:rsidP="000F0F1E">
            <w:pPr>
              <w:jc w:val="both"/>
              <w:rPr>
                <w:rFonts w:ascii="Times New Roman" w:hAnsi="Times New Roman" w:cs="Times New Roman"/>
                <w:sz w:val="28"/>
                <w:szCs w:val="28"/>
              </w:rPr>
            </w:pPr>
            <w:r>
              <w:rPr>
                <w:rFonts w:ascii="Times New Roman" w:hAnsi="Times New Roman" w:cs="Times New Roman"/>
                <w:sz w:val="28"/>
                <w:szCs w:val="28"/>
              </w:rPr>
              <w:t>0,0</w:t>
            </w:r>
          </w:p>
        </w:tc>
        <w:tc>
          <w:tcPr>
            <w:tcW w:w="2192" w:type="dxa"/>
          </w:tcPr>
          <w:p w:rsidR="00B16CF4" w:rsidRDefault="00B16CF4" w:rsidP="000F0F1E">
            <w:pPr>
              <w:jc w:val="both"/>
              <w:rPr>
                <w:rFonts w:ascii="Times New Roman" w:hAnsi="Times New Roman" w:cs="Times New Roman"/>
                <w:sz w:val="28"/>
                <w:szCs w:val="28"/>
              </w:rPr>
            </w:pPr>
            <w:r>
              <w:rPr>
                <w:rFonts w:ascii="Times New Roman" w:hAnsi="Times New Roman" w:cs="Times New Roman"/>
                <w:sz w:val="28"/>
                <w:szCs w:val="28"/>
              </w:rPr>
              <w:t>0,0</w:t>
            </w:r>
          </w:p>
        </w:tc>
      </w:tr>
      <w:tr w:rsidR="00B16CF4" w:rsidTr="000F0F1E">
        <w:tc>
          <w:tcPr>
            <w:tcW w:w="3510" w:type="dxa"/>
          </w:tcPr>
          <w:p w:rsidR="00B16CF4" w:rsidRDefault="00B16CF4" w:rsidP="000F0F1E">
            <w:pPr>
              <w:jc w:val="both"/>
              <w:rPr>
                <w:rFonts w:ascii="Times New Roman" w:hAnsi="Times New Roman" w:cs="Times New Roman"/>
                <w:sz w:val="28"/>
                <w:szCs w:val="28"/>
              </w:rPr>
            </w:pPr>
            <w:r>
              <w:rPr>
                <w:rFonts w:ascii="Times New Roman" w:hAnsi="Times New Roman" w:cs="Times New Roman"/>
              </w:rPr>
              <w:t>Расходы на приобретение канцелярских товаров</w:t>
            </w:r>
          </w:p>
        </w:tc>
        <w:tc>
          <w:tcPr>
            <w:tcW w:w="2127" w:type="dxa"/>
          </w:tcPr>
          <w:p w:rsidR="00B16CF4" w:rsidRDefault="00B16CF4" w:rsidP="000F0F1E">
            <w:pPr>
              <w:jc w:val="both"/>
              <w:rPr>
                <w:rFonts w:ascii="Times New Roman" w:hAnsi="Times New Roman" w:cs="Times New Roman"/>
                <w:sz w:val="28"/>
                <w:szCs w:val="28"/>
              </w:rPr>
            </w:pPr>
            <w:r>
              <w:rPr>
                <w:rFonts w:ascii="Times New Roman" w:hAnsi="Times New Roman" w:cs="Times New Roman"/>
                <w:sz w:val="28"/>
                <w:szCs w:val="28"/>
              </w:rPr>
              <w:t>2318,0</w:t>
            </w:r>
          </w:p>
        </w:tc>
        <w:tc>
          <w:tcPr>
            <w:tcW w:w="1842" w:type="dxa"/>
          </w:tcPr>
          <w:p w:rsidR="00B16CF4" w:rsidRDefault="00B16CF4" w:rsidP="000F0F1E">
            <w:pPr>
              <w:jc w:val="both"/>
              <w:rPr>
                <w:rFonts w:ascii="Times New Roman" w:hAnsi="Times New Roman" w:cs="Times New Roman"/>
                <w:sz w:val="28"/>
                <w:szCs w:val="28"/>
              </w:rPr>
            </w:pPr>
            <w:r>
              <w:rPr>
                <w:rFonts w:ascii="Times New Roman" w:hAnsi="Times New Roman" w:cs="Times New Roman"/>
                <w:sz w:val="28"/>
                <w:szCs w:val="28"/>
              </w:rPr>
              <w:t>0,0</w:t>
            </w:r>
          </w:p>
        </w:tc>
        <w:tc>
          <w:tcPr>
            <w:tcW w:w="2192" w:type="dxa"/>
          </w:tcPr>
          <w:p w:rsidR="00B16CF4" w:rsidRDefault="00B16CF4" w:rsidP="000F0F1E">
            <w:pPr>
              <w:jc w:val="both"/>
              <w:rPr>
                <w:rFonts w:ascii="Times New Roman" w:hAnsi="Times New Roman" w:cs="Times New Roman"/>
                <w:sz w:val="28"/>
                <w:szCs w:val="28"/>
              </w:rPr>
            </w:pPr>
            <w:r>
              <w:rPr>
                <w:rFonts w:ascii="Times New Roman" w:hAnsi="Times New Roman" w:cs="Times New Roman"/>
                <w:sz w:val="28"/>
                <w:szCs w:val="28"/>
              </w:rPr>
              <w:t>0,0</w:t>
            </w:r>
          </w:p>
        </w:tc>
      </w:tr>
      <w:tr w:rsidR="00B16CF4" w:rsidTr="000F0F1E">
        <w:tc>
          <w:tcPr>
            <w:tcW w:w="3510" w:type="dxa"/>
          </w:tcPr>
          <w:p w:rsidR="00B16CF4" w:rsidRPr="00B16CF4" w:rsidRDefault="00B16CF4" w:rsidP="00B16CF4">
            <w:pPr>
              <w:jc w:val="both"/>
              <w:rPr>
                <w:rFonts w:ascii="Times New Roman" w:hAnsi="Times New Roman" w:cs="Times New Roman"/>
              </w:rPr>
            </w:pPr>
            <w:r w:rsidRPr="00B16CF4">
              <w:rPr>
                <w:rFonts w:ascii="Times New Roman" w:hAnsi="Times New Roman" w:cs="Times New Roman"/>
              </w:rPr>
              <w:t xml:space="preserve">Расходы на </w:t>
            </w:r>
            <w:r>
              <w:rPr>
                <w:rFonts w:ascii="Times New Roman" w:hAnsi="Times New Roman" w:cs="Times New Roman"/>
              </w:rPr>
              <w:t>приобретение</w:t>
            </w:r>
            <w:r w:rsidRPr="00B16CF4">
              <w:rPr>
                <w:rFonts w:ascii="Times New Roman" w:hAnsi="Times New Roman" w:cs="Times New Roman"/>
              </w:rPr>
              <w:t xml:space="preserve"> оргтехники</w:t>
            </w:r>
            <w:r>
              <w:rPr>
                <w:rFonts w:ascii="Times New Roman" w:hAnsi="Times New Roman" w:cs="Times New Roman"/>
              </w:rPr>
              <w:t xml:space="preserve"> (монитор)</w:t>
            </w:r>
          </w:p>
        </w:tc>
        <w:tc>
          <w:tcPr>
            <w:tcW w:w="2127" w:type="dxa"/>
          </w:tcPr>
          <w:p w:rsidR="00B16CF4" w:rsidRDefault="00B16CF4" w:rsidP="000F0F1E">
            <w:pPr>
              <w:jc w:val="both"/>
              <w:rPr>
                <w:rFonts w:ascii="Times New Roman" w:hAnsi="Times New Roman" w:cs="Times New Roman"/>
                <w:sz w:val="28"/>
                <w:szCs w:val="28"/>
              </w:rPr>
            </w:pPr>
            <w:r>
              <w:rPr>
                <w:rFonts w:ascii="Times New Roman" w:hAnsi="Times New Roman" w:cs="Times New Roman"/>
                <w:sz w:val="28"/>
                <w:szCs w:val="28"/>
              </w:rPr>
              <w:t>9500,0</w:t>
            </w:r>
          </w:p>
        </w:tc>
        <w:tc>
          <w:tcPr>
            <w:tcW w:w="1842" w:type="dxa"/>
          </w:tcPr>
          <w:p w:rsidR="00B16CF4" w:rsidRDefault="00B16CF4" w:rsidP="000F0F1E">
            <w:pPr>
              <w:jc w:val="both"/>
              <w:rPr>
                <w:rFonts w:ascii="Times New Roman" w:hAnsi="Times New Roman" w:cs="Times New Roman"/>
                <w:sz w:val="28"/>
                <w:szCs w:val="28"/>
              </w:rPr>
            </w:pPr>
            <w:r>
              <w:rPr>
                <w:rFonts w:ascii="Times New Roman" w:hAnsi="Times New Roman" w:cs="Times New Roman"/>
                <w:sz w:val="28"/>
                <w:szCs w:val="28"/>
              </w:rPr>
              <w:t>0,0</w:t>
            </w:r>
          </w:p>
        </w:tc>
        <w:tc>
          <w:tcPr>
            <w:tcW w:w="2192" w:type="dxa"/>
          </w:tcPr>
          <w:p w:rsidR="00B16CF4" w:rsidRDefault="00B16CF4" w:rsidP="000F0F1E">
            <w:pPr>
              <w:jc w:val="both"/>
              <w:rPr>
                <w:rFonts w:ascii="Times New Roman" w:hAnsi="Times New Roman" w:cs="Times New Roman"/>
                <w:sz w:val="28"/>
                <w:szCs w:val="28"/>
              </w:rPr>
            </w:pPr>
            <w:r>
              <w:rPr>
                <w:rFonts w:ascii="Times New Roman" w:hAnsi="Times New Roman" w:cs="Times New Roman"/>
                <w:sz w:val="28"/>
                <w:szCs w:val="28"/>
              </w:rPr>
              <w:t>0,0</w:t>
            </w:r>
          </w:p>
        </w:tc>
      </w:tr>
    </w:tbl>
    <w:p w:rsidR="005A40E1" w:rsidRDefault="005A40E1" w:rsidP="00D43FEB">
      <w:pPr>
        <w:jc w:val="both"/>
        <w:rPr>
          <w:rFonts w:ascii="Times New Roman" w:hAnsi="Times New Roman" w:cs="Times New Roman"/>
          <w:sz w:val="28"/>
          <w:szCs w:val="28"/>
        </w:rPr>
      </w:pPr>
    </w:p>
    <w:p w:rsidR="009032BD" w:rsidRDefault="00B16CF4" w:rsidP="00362F9D">
      <w:pPr>
        <w:ind w:firstLine="652"/>
        <w:jc w:val="both"/>
        <w:rPr>
          <w:rFonts w:ascii="Times New Roman" w:hAnsi="Times New Roman" w:cs="Times New Roman"/>
          <w:sz w:val="28"/>
          <w:szCs w:val="28"/>
        </w:rPr>
      </w:pPr>
      <w:r>
        <w:rPr>
          <w:rFonts w:ascii="Times New Roman" w:hAnsi="Times New Roman" w:cs="Times New Roman"/>
          <w:sz w:val="28"/>
          <w:szCs w:val="28"/>
        </w:rPr>
        <w:t>Основные затраты по данной статье в целом по предприятию составляют</w:t>
      </w:r>
      <w:r w:rsidR="009032BD">
        <w:rPr>
          <w:rFonts w:ascii="Times New Roman" w:hAnsi="Times New Roman" w:cs="Times New Roman"/>
          <w:sz w:val="28"/>
          <w:szCs w:val="28"/>
        </w:rPr>
        <w:t>:</w:t>
      </w:r>
    </w:p>
    <w:p w:rsidR="009032BD" w:rsidRDefault="00B16CF4" w:rsidP="00362F9D">
      <w:pPr>
        <w:ind w:firstLine="652"/>
        <w:jc w:val="both"/>
        <w:rPr>
          <w:rFonts w:ascii="Times New Roman" w:hAnsi="Times New Roman" w:cs="Times New Roman"/>
          <w:sz w:val="28"/>
          <w:szCs w:val="28"/>
        </w:rPr>
      </w:pPr>
      <w:r>
        <w:rPr>
          <w:rFonts w:ascii="Times New Roman" w:hAnsi="Times New Roman" w:cs="Times New Roman"/>
          <w:sz w:val="28"/>
          <w:szCs w:val="28"/>
        </w:rPr>
        <w:t xml:space="preserve"> </w:t>
      </w:r>
      <w:r w:rsidR="009032BD">
        <w:rPr>
          <w:rFonts w:ascii="Times New Roman" w:hAnsi="Times New Roman" w:cs="Times New Roman"/>
          <w:sz w:val="28"/>
          <w:szCs w:val="28"/>
        </w:rPr>
        <w:t xml:space="preserve">- </w:t>
      </w:r>
      <w:r>
        <w:rPr>
          <w:rFonts w:ascii="Times New Roman" w:hAnsi="Times New Roman" w:cs="Times New Roman"/>
          <w:sz w:val="28"/>
          <w:szCs w:val="28"/>
        </w:rPr>
        <w:t xml:space="preserve">приобретение </w:t>
      </w:r>
      <w:r w:rsidR="009032BD">
        <w:rPr>
          <w:rFonts w:ascii="Times New Roman" w:hAnsi="Times New Roman" w:cs="Times New Roman"/>
          <w:sz w:val="28"/>
          <w:szCs w:val="28"/>
        </w:rPr>
        <w:t>детской мебели 47,9%  за 2022 год и 52,7% за 2023 год;</w:t>
      </w:r>
    </w:p>
    <w:p w:rsidR="00B16CF4" w:rsidRDefault="009032BD" w:rsidP="00362F9D">
      <w:pPr>
        <w:ind w:firstLine="652"/>
        <w:jc w:val="both"/>
        <w:rPr>
          <w:rFonts w:ascii="Times New Roman" w:hAnsi="Times New Roman" w:cs="Times New Roman"/>
          <w:sz w:val="28"/>
          <w:szCs w:val="28"/>
        </w:rPr>
      </w:pPr>
      <w:r>
        <w:rPr>
          <w:rFonts w:ascii="Times New Roman" w:hAnsi="Times New Roman" w:cs="Times New Roman"/>
          <w:sz w:val="28"/>
          <w:szCs w:val="28"/>
        </w:rPr>
        <w:t xml:space="preserve">- приобретение </w:t>
      </w:r>
      <w:r w:rsidR="00B16CF4">
        <w:rPr>
          <w:rFonts w:ascii="Times New Roman" w:hAnsi="Times New Roman" w:cs="Times New Roman"/>
          <w:sz w:val="28"/>
          <w:szCs w:val="28"/>
        </w:rPr>
        <w:t xml:space="preserve">игрушек </w:t>
      </w:r>
      <w:r>
        <w:rPr>
          <w:rFonts w:ascii="Times New Roman" w:hAnsi="Times New Roman" w:cs="Times New Roman"/>
          <w:sz w:val="28"/>
          <w:szCs w:val="28"/>
        </w:rPr>
        <w:t>28,9%  за 2022 год и 35,6% за 2023 год.</w:t>
      </w:r>
    </w:p>
    <w:p w:rsidR="00EB316A" w:rsidRDefault="009032BD" w:rsidP="00E54B22">
      <w:pPr>
        <w:jc w:val="both"/>
        <w:rPr>
          <w:rFonts w:ascii="Times New Roman" w:hAnsi="Times New Roman" w:cs="Times New Roman"/>
          <w:sz w:val="28"/>
          <w:szCs w:val="28"/>
        </w:rPr>
      </w:pPr>
      <w:r>
        <w:rPr>
          <w:rFonts w:ascii="Times New Roman" w:hAnsi="Times New Roman" w:cs="Times New Roman"/>
          <w:sz w:val="28"/>
          <w:szCs w:val="28"/>
        </w:rPr>
        <w:t>Расходы на приобретение учебных пособий составляет 2,3% к расходам 2022 года. В 2023 году такие расходы не производились.</w:t>
      </w:r>
    </w:p>
    <w:p w:rsidR="009032BD" w:rsidRDefault="00EB316A" w:rsidP="00E54B22">
      <w:pPr>
        <w:pStyle w:val="1"/>
        <w:shd w:val="clear" w:color="auto" w:fill="FFFFFF"/>
        <w:spacing w:before="0" w:beforeAutospacing="0" w:after="0" w:afterAutospacing="0"/>
        <w:ind w:firstLine="652"/>
        <w:jc w:val="both"/>
        <w:rPr>
          <w:b w:val="0"/>
          <w:sz w:val="28"/>
          <w:szCs w:val="28"/>
        </w:rPr>
      </w:pPr>
      <w:r w:rsidRPr="000F7418">
        <w:rPr>
          <w:b w:val="0"/>
          <w:sz w:val="28"/>
          <w:szCs w:val="28"/>
        </w:rPr>
        <w:t>В</w:t>
      </w:r>
      <w:r>
        <w:rPr>
          <w:sz w:val="28"/>
          <w:szCs w:val="28"/>
        </w:rPr>
        <w:t xml:space="preserve"> </w:t>
      </w:r>
      <w:r w:rsidRPr="00EB316A">
        <w:rPr>
          <w:b w:val="0"/>
          <w:sz w:val="28"/>
          <w:szCs w:val="28"/>
        </w:rPr>
        <w:t>соответствии</w:t>
      </w:r>
      <w:r w:rsidR="00E54B22">
        <w:rPr>
          <w:b w:val="0"/>
          <w:sz w:val="28"/>
          <w:szCs w:val="28"/>
        </w:rPr>
        <w:t>,</w:t>
      </w:r>
      <w:r>
        <w:rPr>
          <w:sz w:val="28"/>
          <w:szCs w:val="28"/>
        </w:rPr>
        <w:t xml:space="preserve"> </w:t>
      </w:r>
      <w:r w:rsidRPr="00EB316A">
        <w:rPr>
          <w:b w:val="0"/>
          <w:sz w:val="28"/>
          <w:szCs w:val="28"/>
        </w:rPr>
        <w:t>с</w:t>
      </w:r>
      <w:r>
        <w:rPr>
          <w:sz w:val="28"/>
          <w:szCs w:val="28"/>
        </w:rPr>
        <w:t xml:space="preserve"> </w:t>
      </w:r>
      <w:r w:rsidRPr="00EB316A">
        <w:rPr>
          <w:b w:val="0"/>
          <w:color w:val="000000"/>
          <w:sz w:val="28"/>
          <w:szCs w:val="28"/>
        </w:rPr>
        <w:t>Федеральный закон "Об образовании в Российской Федерации" от 29.12.2012 N 273-ФЗ</w:t>
      </w:r>
      <w:r>
        <w:rPr>
          <w:b w:val="0"/>
          <w:color w:val="000000"/>
          <w:sz w:val="28"/>
          <w:szCs w:val="28"/>
        </w:rPr>
        <w:t xml:space="preserve"> статья 8 п.6 финансовое обеспечение по основным образовательным программа может быть направлено на </w:t>
      </w:r>
      <w:r w:rsidRPr="00EB316A">
        <w:rPr>
          <w:b w:val="0"/>
          <w:color w:val="000000"/>
          <w:sz w:val="30"/>
          <w:szCs w:val="30"/>
          <w:shd w:val="clear" w:color="auto" w:fill="FFFFFF"/>
        </w:rPr>
        <w:t>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w:t>
      </w:r>
      <w:r>
        <w:rPr>
          <w:b w:val="0"/>
          <w:color w:val="000000"/>
          <w:sz w:val="30"/>
          <w:szCs w:val="30"/>
          <w:shd w:val="clear" w:color="auto" w:fill="FFFFFF"/>
        </w:rPr>
        <w:t>.</w:t>
      </w:r>
      <w:r w:rsidR="009032BD" w:rsidRPr="00EB316A">
        <w:rPr>
          <w:b w:val="0"/>
          <w:sz w:val="28"/>
          <w:szCs w:val="28"/>
        </w:rPr>
        <w:t xml:space="preserve"> </w:t>
      </w:r>
    </w:p>
    <w:p w:rsidR="00283547" w:rsidRPr="00EB316A" w:rsidRDefault="00283547" w:rsidP="00E54B22">
      <w:pPr>
        <w:pStyle w:val="1"/>
        <w:shd w:val="clear" w:color="auto" w:fill="FFFFFF"/>
        <w:spacing w:before="0" w:beforeAutospacing="0" w:after="0" w:afterAutospacing="0"/>
        <w:ind w:firstLine="652"/>
        <w:jc w:val="both"/>
        <w:rPr>
          <w:b w:val="0"/>
          <w:sz w:val="28"/>
          <w:szCs w:val="28"/>
        </w:rPr>
      </w:pPr>
      <w:r>
        <w:rPr>
          <w:b w:val="0"/>
          <w:sz w:val="28"/>
          <w:szCs w:val="28"/>
        </w:rPr>
        <w:t>По вопросу расходования данной статьи расходов счетная палата нарушений не выявила.</w:t>
      </w:r>
    </w:p>
    <w:p w:rsidR="00DF3831" w:rsidRDefault="00DF3831" w:rsidP="0048156C">
      <w:pPr>
        <w:pStyle w:val="11"/>
        <w:shd w:val="clear" w:color="auto" w:fill="auto"/>
        <w:ind w:firstLine="720"/>
        <w:rPr>
          <w:color w:val="auto"/>
        </w:rPr>
      </w:pPr>
    </w:p>
    <w:p w:rsidR="00E138E4" w:rsidRDefault="00E138E4" w:rsidP="0048156C">
      <w:pPr>
        <w:pStyle w:val="11"/>
        <w:shd w:val="clear" w:color="auto" w:fill="auto"/>
        <w:ind w:firstLine="720"/>
        <w:rPr>
          <w:color w:val="auto"/>
        </w:rPr>
      </w:pPr>
    </w:p>
    <w:p w:rsidR="00E138E4" w:rsidRDefault="00E138E4" w:rsidP="0048156C">
      <w:pPr>
        <w:pStyle w:val="11"/>
        <w:shd w:val="clear" w:color="auto" w:fill="auto"/>
        <w:ind w:firstLine="720"/>
        <w:rPr>
          <w:color w:val="auto"/>
        </w:rPr>
      </w:pPr>
    </w:p>
    <w:p w:rsidR="00E138E4" w:rsidRPr="00472FC2" w:rsidRDefault="00E138E4" w:rsidP="00E138E4">
      <w:pPr>
        <w:ind w:left="142" w:right="-284"/>
        <w:jc w:val="both"/>
        <w:rPr>
          <w:rFonts w:ascii="Times New Roman" w:eastAsia="Times New Roman" w:hAnsi="Times New Roman" w:cs="Times New Roman"/>
          <w:b/>
          <w:sz w:val="28"/>
          <w:szCs w:val="28"/>
        </w:rPr>
      </w:pPr>
      <w:r w:rsidRPr="00472FC2">
        <w:rPr>
          <w:rFonts w:ascii="Times New Roman" w:eastAsia="Times New Roman" w:hAnsi="Times New Roman" w:cs="Times New Roman"/>
          <w:b/>
          <w:sz w:val="28"/>
          <w:szCs w:val="28"/>
        </w:rPr>
        <w:t>Предложения:</w:t>
      </w:r>
    </w:p>
    <w:p w:rsidR="00E138E4" w:rsidRPr="00472FC2" w:rsidRDefault="00E138E4" w:rsidP="00E138E4">
      <w:pPr>
        <w:ind w:left="142" w:right="-284"/>
        <w:jc w:val="both"/>
        <w:rPr>
          <w:rFonts w:ascii="Times New Roman" w:eastAsia="Times New Roman" w:hAnsi="Times New Roman" w:cs="Times New Roman"/>
          <w:sz w:val="28"/>
          <w:szCs w:val="28"/>
        </w:rPr>
      </w:pPr>
    </w:p>
    <w:p w:rsidR="00E138E4" w:rsidRPr="00963FBA" w:rsidRDefault="00E138E4" w:rsidP="00E138E4">
      <w:pPr>
        <w:pStyle w:val="11"/>
        <w:numPr>
          <w:ilvl w:val="0"/>
          <w:numId w:val="10"/>
        </w:numPr>
        <w:shd w:val="clear" w:color="auto" w:fill="auto"/>
        <w:tabs>
          <w:tab w:val="left" w:pos="999"/>
        </w:tabs>
        <w:ind w:firstLine="652"/>
        <w:jc w:val="both"/>
        <w:rPr>
          <w:sz w:val="28"/>
          <w:szCs w:val="28"/>
        </w:rPr>
      </w:pPr>
      <w:r w:rsidRPr="00963FBA">
        <w:rPr>
          <w:sz w:val="28"/>
          <w:szCs w:val="28"/>
        </w:rPr>
        <w:t>Рассмотреть результаты контрольного мероприятия и, в установленном</w:t>
      </w:r>
      <w:r w:rsidRPr="00963FBA">
        <w:rPr>
          <w:sz w:val="28"/>
          <w:szCs w:val="28"/>
        </w:rPr>
        <w:t xml:space="preserve"> </w:t>
      </w:r>
      <w:r w:rsidRPr="00963FBA">
        <w:rPr>
          <w:sz w:val="28"/>
          <w:szCs w:val="28"/>
        </w:rPr>
        <w:t>порядке, исключить в дальнейшем сбор средств по решению родительского комитета.</w:t>
      </w:r>
    </w:p>
    <w:p w:rsidR="00E138E4" w:rsidRPr="00963FBA" w:rsidRDefault="00E138E4" w:rsidP="00E138E4">
      <w:pPr>
        <w:pStyle w:val="11"/>
        <w:shd w:val="clear" w:color="auto" w:fill="auto"/>
        <w:tabs>
          <w:tab w:val="left" w:pos="999"/>
        </w:tabs>
        <w:ind w:firstLine="652"/>
        <w:jc w:val="both"/>
        <w:rPr>
          <w:sz w:val="28"/>
          <w:szCs w:val="28"/>
        </w:rPr>
      </w:pPr>
      <w:r w:rsidRPr="00963FBA">
        <w:rPr>
          <w:sz w:val="28"/>
          <w:szCs w:val="28"/>
        </w:rPr>
        <w:t>2. При необходимости разработать положение о добровольных пожертвованиях</w:t>
      </w:r>
      <w:r w:rsidRPr="00963FBA">
        <w:rPr>
          <w:sz w:val="28"/>
          <w:szCs w:val="28"/>
        </w:rPr>
        <w:tab/>
      </w:r>
    </w:p>
    <w:p w:rsidR="00E138E4" w:rsidRPr="00963FBA" w:rsidRDefault="00E138E4" w:rsidP="00E138E4">
      <w:pPr>
        <w:pStyle w:val="11"/>
        <w:shd w:val="clear" w:color="auto" w:fill="auto"/>
        <w:tabs>
          <w:tab w:val="left" w:pos="0"/>
        </w:tabs>
        <w:ind w:firstLine="652"/>
        <w:jc w:val="both"/>
        <w:rPr>
          <w:sz w:val="28"/>
          <w:szCs w:val="28"/>
        </w:rPr>
      </w:pPr>
      <w:r w:rsidRPr="00963FBA">
        <w:rPr>
          <w:sz w:val="28"/>
          <w:szCs w:val="28"/>
        </w:rPr>
        <w:t>3.</w:t>
      </w:r>
      <w:r w:rsidR="00F940C4" w:rsidRPr="00963FBA">
        <w:rPr>
          <w:sz w:val="28"/>
          <w:szCs w:val="28"/>
        </w:rPr>
        <w:t xml:space="preserve"> </w:t>
      </w:r>
      <w:r w:rsidRPr="00963FBA">
        <w:rPr>
          <w:sz w:val="28"/>
          <w:szCs w:val="28"/>
        </w:rPr>
        <w:t>При планировании расходов бюджетных средств, направленных на реализацию образовательных программ предусматривать все</w:t>
      </w:r>
      <w:r w:rsidR="00F940C4" w:rsidRPr="00963FBA">
        <w:rPr>
          <w:sz w:val="28"/>
          <w:szCs w:val="28"/>
        </w:rPr>
        <w:t xml:space="preserve"> </w:t>
      </w:r>
      <w:r w:rsidRPr="00963FBA">
        <w:rPr>
          <w:sz w:val="28"/>
          <w:szCs w:val="28"/>
        </w:rPr>
        <w:t>расходы связанные с обучением.</w:t>
      </w:r>
    </w:p>
    <w:p w:rsidR="00DF3831" w:rsidRPr="00963FBA" w:rsidRDefault="00F940C4" w:rsidP="00F940C4">
      <w:pPr>
        <w:pStyle w:val="11"/>
        <w:shd w:val="clear" w:color="auto" w:fill="auto"/>
        <w:tabs>
          <w:tab w:val="left" w:pos="1134"/>
        </w:tabs>
        <w:ind w:left="652" w:hanging="652"/>
        <w:rPr>
          <w:color w:val="auto"/>
          <w:sz w:val="28"/>
          <w:szCs w:val="28"/>
        </w:rPr>
      </w:pPr>
      <w:r w:rsidRPr="00963FBA">
        <w:rPr>
          <w:color w:val="auto"/>
          <w:sz w:val="28"/>
          <w:szCs w:val="28"/>
        </w:rPr>
        <w:t xml:space="preserve">           4. Информацию о мероприятиях </w:t>
      </w:r>
      <w:r w:rsidR="00CD6865" w:rsidRPr="00963FBA">
        <w:rPr>
          <w:color w:val="auto"/>
          <w:sz w:val="28"/>
          <w:szCs w:val="28"/>
        </w:rPr>
        <w:t>предоставить до 10.10.2023 года</w:t>
      </w:r>
    </w:p>
    <w:p w:rsidR="00DF3831" w:rsidRPr="00963FBA" w:rsidRDefault="00DF3831" w:rsidP="0048156C">
      <w:pPr>
        <w:pStyle w:val="11"/>
        <w:shd w:val="clear" w:color="auto" w:fill="auto"/>
        <w:ind w:firstLine="720"/>
        <w:rPr>
          <w:color w:val="auto"/>
          <w:sz w:val="28"/>
          <w:szCs w:val="28"/>
        </w:rPr>
      </w:pPr>
    </w:p>
    <w:p w:rsidR="00C9240F" w:rsidRDefault="00C9240F">
      <w:pPr>
        <w:pStyle w:val="11"/>
        <w:shd w:val="clear" w:color="auto" w:fill="auto"/>
        <w:spacing w:after="160"/>
        <w:ind w:firstLine="720"/>
        <w:jc w:val="both"/>
        <w:rPr>
          <w:color w:val="auto"/>
        </w:rPr>
      </w:pPr>
    </w:p>
    <w:p w:rsidR="00E138E4" w:rsidRDefault="00E138E4">
      <w:pPr>
        <w:pStyle w:val="11"/>
        <w:shd w:val="clear" w:color="auto" w:fill="auto"/>
        <w:spacing w:after="160"/>
        <w:ind w:firstLine="720"/>
        <w:jc w:val="both"/>
        <w:rPr>
          <w:color w:val="auto"/>
        </w:rPr>
      </w:pPr>
    </w:p>
    <w:p w:rsidR="008B669F" w:rsidRDefault="008B669F">
      <w:pPr>
        <w:pStyle w:val="11"/>
        <w:shd w:val="clear" w:color="auto" w:fill="auto"/>
        <w:spacing w:after="160"/>
        <w:ind w:firstLine="720"/>
        <w:jc w:val="both"/>
        <w:rPr>
          <w:color w:val="auto"/>
        </w:rPr>
      </w:pPr>
    </w:p>
    <w:p w:rsidR="008B669F" w:rsidRDefault="008B669F">
      <w:pPr>
        <w:pStyle w:val="11"/>
        <w:shd w:val="clear" w:color="auto" w:fill="auto"/>
        <w:spacing w:after="160"/>
        <w:ind w:firstLine="720"/>
        <w:jc w:val="both"/>
        <w:rPr>
          <w:color w:val="auto"/>
        </w:rPr>
      </w:pPr>
    </w:p>
    <w:p w:rsidR="00E138E4" w:rsidRDefault="00E138E4">
      <w:pPr>
        <w:pStyle w:val="11"/>
        <w:shd w:val="clear" w:color="auto" w:fill="auto"/>
        <w:spacing w:after="160"/>
        <w:ind w:firstLine="720"/>
        <w:jc w:val="both"/>
        <w:rPr>
          <w:color w:val="auto"/>
        </w:rPr>
      </w:pPr>
    </w:p>
    <w:p w:rsidR="00E138E4" w:rsidRPr="000A6202" w:rsidRDefault="00E138E4">
      <w:pPr>
        <w:pStyle w:val="11"/>
        <w:shd w:val="clear" w:color="auto" w:fill="auto"/>
        <w:spacing w:after="160"/>
        <w:ind w:firstLine="720"/>
        <w:jc w:val="both"/>
        <w:rPr>
          <w:color w:val="auto"/>
        </w:rPr>
      </w:pPr>
    </w:p>
    <w:p w:rsidR="00AB0902" w:rsidRPr="008B669F" w:rsidRDefault="00742074" w:rsidP="00A2246D">
      <w:pPr>
        <w:pStyle w:val="11"/>
        <w:shd w:val="clear" w:color="auto" w:fill="auto"/>
        <w:ind w:firstLine="0"/>
        <w:jc w:val="both"/>
        <w:rPr>
          <w:color w:val="auto"/>
          <w:sz w:val="28"/>
          <w:szCs w:val="28"/>
        </w:rPr>
      </w:pPr>
      <w:r w:rsidRPr="008B669F">
        <w:rPr>
          <w:color w:val="auto"/>
          <w:sz w:val="28"/>
          <w:szCs w:val="28"/>
        </w:rPr>
        <w:t xml:space="preserve">Председатель Контрольно - счетной </w:t>
      </w:r>
      <w:r w:rsidR="00AB0902" w:rsidRPr="008B669F">
        <w:rPr>
          <w:color w:val="auto"/>
          <w:sz w:val="28"/>
          <w:szCs w:val="28"/>
        </w:rPr>
        <w:t>палаты</w:t>
      </w:r>
    </w:p>
    <w:p w:rsidR="00742074" w:rsidRPr="008B669F" w:rsidRDefault="00742074" w:rsidP="00A2246D">
      <w:pPr>
        <w:pStyle w:val="11"/>
        <w:shd w:val="clear" w:color="auto" w:fill="auto"/>
        <w:ind w:firstLine="0"/>
        <w:jc w:val="both"/>
        <w:rPr>
          <w:color w:val="auto"/>
          <w:sz w:val="28"/>
          <w:szCs w:val="28"/>
        </w:rPr>
      </w:pPr>
      <w:r w:rsidRPr="008B669F">
        <w:rPr>
          <w:color w:val="auto"/>
          <w:sz w:val="28"/>
          <w:szCs w:val="28"/>
        </w:rPr>
        <w:t xml:space="preserve"> Советского района Алтайского края</w:t>
      </w:r>
      <w:r w:rsidR="00AB0902" w:rsidRPr="008B669F">
        <w:rPr>
          <w:color w:val="auto"/>
          <w:sz w:val="28"/>
          <w:szCs w:val="28"/>
        </w:rPr>
        <w:t xml:space="preserve">                                                   </w:t>
      </w:r>
      <w:r w:rsidR="008B669F" w:rsidRPr="008B669F">
        <w:rPr>
          <w:color w:val="auto"/>
          <w:sz w:val="28"/>
          <w:szCs w:val="28"/>
        </w:rPr>
        <w:t xml:space="preserve"> </w:t>
      </w:r>
      <w:r w:rsidR="00AB0902" w:rsidRPr="008B669F">
        <w:rPr>
          <w:color w:val="auto"/>
          <w:sz w:val="28"/>
          <w:szCs w:val="28"/>
        </w:rPr>
        <w:t xml:space="preserve"> Н.И Аникина</w:t>
      </w:r>
    </w:p>
    <w:p w:rsidR="00742074" w:rsidRPr="008B669F" w:rsidRDefault="00742074" w:rsidP="00A2246D">
      <w:pPr>
        <w:pStyle w:val="11"/>
        <w:shd w:val="clear" w:color="auto" w:fill="auto"/>
        <w:ind w:firstLine="0"/>
        <w:jc w:val="both"/>
        <w:rPr>
          <w:color w:val="auto"/>
          <w:sz w:val="28"/>
          <w:szCs w:val="28"/>
        </w:rPr>
      </w:pPr>
    </w:p>
    <w:p w:rsidR="00742074" w:rsidRPr="008B669F" w:rsidRDefault="00742074" w:rsidP="00A2246D">
      <w:pPr>
        <w:pStyle w:val="11"/>
        <w:shd w:val="clear" w:color="auto" w:fill="auto"/>
        <w:ind w:firstLine="0"/>
        <w:jc w:val="both"/>
        <w:rPr>
          <w:color w:val="auto"/>
          <w:sz w:val="28"/>
          <w:szCs w:val="28"/>
        </w:rPr>
      </w:pPr>
    </w:p>
    <w:p w:rsidR="00742074" w:rsidRPr="008B669F" w:rsidRDefault="00742074" w:rsidP="00A2246D">
      <w:pPr>
        <w:pStyle w:val="11"/>
        <w:shd w:val="clear" w:color="auto" w:fill="auto"/>
        <w:ind w:firstLine="0"/>
        <w:jc w:val="both"/>
        <w:rPr>
          <w:color w:val="auto"/>
          <w:sz w:val="28"/>
          <w:szCs w:val="28"/>
        </w:rPr>
      </w:pPr>
    </w:p>
    <w:p w:rsidR="00742074" w:rsidRPr="008B669F" w:rsidRDefault="008B669F" w:rsidP="00A2246D">
      <w:pPr>
        <w:pStyle w:val="11"/>
        <w:shd w:val="clear" w:color="auto" w:fill="auto"/>
        <w:ind w:firstLine="0"/>
        <w:jc w:val="both"/>
        <w:rPr>
          <w:color w:val="auto"/>
          <w:sz w:val="28"/>
          <w:szCs w:val="28"/>
        </w:rPr>
      </w:pPr>
      <w:r w:rsidRPr="008B669F">
        <w:rPr>
          <w:color w:val="auto"/>
          <w:sz w:val="28"/>
          <w:szCs w:val="28"/>
        </w:rPr>
        <w:t xml:space="preserve">Заведующая </w:t>
      </w:r>
      <w:r w:rsidRPr="008B669F">
        <w:rPr>
          <w:sz w:val="28"/>
          <w:szCs w:val="28"/>
        </w:rPr>
        <w:t>МБДОУ детский сад№2 «Ландыш»</w:t>
      </w:r>
      <w:r w:rsidRPr="008B669F">
        <w:rPr>
          <w:sz w:val="28"/>
          <w:szCs w:val="28"/>
        </w:rPr>
        <w:t xml:space="preserve">                               Т.Б. Бочарова</w:t>
      </w:r>
    </w:p>
    <w:p w:rsidR="00742074" w:rsidRDefault="00742074" w:rsidP="00A2246D">
      <w:pPr>
        <w:pStyle w:val="11"/>
        <w:shd w:val="clear" w:color="auto" w:fill="auto"/>
        <w:ind w:firstLine="0"/>
        <w:jc w:val="both"/>
        <w:rPr>
          <w:color w:val="auto"/>
        </w:rPr>
      </w:pPr>
    </w:p>
    <w:p w:rsidR="008B669F" w:rsidRDefault="008B669F" w:rsidP="00A2246D">
      <w:pPr>
        <w:pStyle w:val="11"/>
        <w:shd w:val="clear" w:color="auto" w:fill="auto"/>
        <w:ind w:firstLine="0"/>
        <w:jc w:val="both"/>
        <w:rPr>
          <w:color w:val="auto"/>
        </w:rPr>
      </w:pPr>
    </w:p>
    <w:p w:rsidR="008B669F" w:rsidRDefault="008B669F" w:rsidP="00A2246D">
      <w:pPr>
        <w:pStyle w:val="11"/>
        <w:shd w:val="clear" w:color="auto" w:fill="auto"/>
        <w:ind w:firstLine="0"/>
        <w:jc w:val="both"/>
        <w:rPr>
          <w:color w:val="auto"/>
        </w:rPr>
      </w:pPr>
    </w:p>
    <w:p w:rsidR="008B669F" w:rsidRDefault="008B669F" w:rsidP="00A2246D">
      <w:pPr>
        <w:pStyle w:val="11"/>
        <w:shd w:val="clear" w:color="auto" w:fill="auto"/>
        <w:ind w:firstLine="0"/>
        <w:jc w:val="both"/>
        <w:rPr>
          <w:color w:val="auto"/>
        </w:rPr>
      </w:pPr>
    </w:p>
    <w:p w:rsidR="008B669F" w:rsidRDefault="008B669F" w:rsidP="00A2246D">
      <w:pPr>
        <w:pStyle w:val="11"/>
        <w:shd w:val="clear" w:color="auto" w:fill="auto"/>
        <w:ind w:firstLine="0"/>
        <w:jc w:val="both"/>
        <w:rPr>
          <w:color w:val="auto"/>
        </w:rPr>
      </w:pPr>
      <w:bookmarkStart w:id="4" w:name="_GoBack"/>
      <w:bookmarkEnd w:id="4"/>
    </w:p>
    <w:p w:rsidR="008B669F" w:rsidRDefault="008B669F" w:rsidP="00A2246D">
      <w:pPr>
        <w:pStyle w:val="11"/>
        <w:shd w:val="clear" w:color="auto" w:fill="auto"/>
        <w:ind w:firstLine="0"/>
        <w:jc w:val="both"/>
        <w:rPr>
          <w:color w:val="auto"/>
        </w:rPr>
      </w:pPr>
    </w:p>
    <w:p w:rsidR="008B669F" w:rsidRDefault="008B669F" w:rsidP="00A2246D">
      <w:pPr>
        <w:pStyle w:val="11"/>
        <w:shd w:val="clear" w:color="auto" w:fill="auto"/>
        <w:ind w:firstLine="0"/>
        <w:jc w:val="both"/>
        <w:rPr>
          <w:color w:val="auto"/>
        </w:rPr>
      </w:pPr>
    </w:p>
    <w:p w:rsidR="008B669F" w:rsidRDefault="008B669F" w:rsidP="00A2246D">
      <w:pPr>
        <w:pStyle w:val="11"/>
        <w:shd w:val="clear" w:color="auto" w:fill="auto"/>
        <w:ind w:firstLine="0"/>
        <w:jc w:val="both"/>
        <w:rPr>
          <w:color w:val="auto"/>
        </w:rPr>
      </w:pPr>
    </w:p>
    <w:p w:rsidR="008B669F" w:rsidRPr="000A6202" w:rsidRDefault="008B669F" w:rsidP="00A2246D">
      <w:pPr>
        <w:pStyle w:val="11"/>
        <w:shd w:val="clear" w:color="auto" w:fill="auto"/>
        <w:ind w:firstLine="0"/>
        <w:jc w:val="both"/>
        <w:rPr>
          <w:color w:val="auto"/>
        </w:rPr>
      </w:pPr>
      <w:r>
        <w:rPr>
          <w:color w:val="auto"/>
        </w:rPr>
        <w:t xml:space="preserve">Один экземпляр акта получил                                                                      </w:t>
      </w:r>
      <w:r w:rsidRPr="008B669F">
        <w:rPr>
          <w:sz w:val="28"/>
          <w:szCs w:val="28"/>
        </w:rPr>
        <w:t>Т.Б. Бочарова</w:t>
      </w: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p w:rsidR="00742074" w:rsidRPr="000A6202" w:rsidRDefault="00742074" w:rsidP="00A2246D">
      <w:pPr>
        <w:pStyle w:val="11"/>
        <w:shd w:val="clear" w:color="auto" w:fill="auto"/>
        <w:ind w:firstLine="0"/>
        <w:jc w:val="both"/>
        <w:rPr>
          <w:color w:val="auto"/>
        </w:rPr>
      </w:pPr>
    </w:p>
    <w:sectPr w:rsidR="00742074" w:rsidRPr="000A6202" w:rsidSect="0072320E">
      <w:pgSz w:w="11900" w:h="16840"/>
      <w:pgMar w:top="831" w:right="795" w:bottom="353" w:left="1650" w:header="403"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E1A" w:rsidRDefault="006B2E1A">
      <w:r>
        <w:separator/>
      </w:r>
    </w:p>
  </w:endnote>
  <w:endnote w:type="continuationSeparator" w:id="0">
    <w:p w:rsidR="006B2E1A" w:rsidRDefault="006B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E1A" w:rsidRDefault="006B2E1A"/>
  </w:footnote>
  <w:footnote w:type="continuationSeparator" w:id="0">
    <w:p w:rsidR="006B2E1A" w:rsidRDefault="006B2E1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718C"/>
    <w:multiLevelType w:val="multilevel"/>
    <w:tmpl w:val="B26C6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51110"/>
    <w:multiLevelType w:val="hybridMultilevel"/>
    <w:tmpl w:val="078CC9EA"/>
    <w:lvl w:ilvl="0" w:tplc="C452EFFA">
      <w:start w:val="3"/>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 w15:restartNumberingAfterBreak="0">
    <w:nsid w:val="1A5A21BE"/>
    <w:multiLevelType w:val="multilevel"/>
    <w:tmpl w:val="59EC0AE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A029EA"/>
    <w:multiLevelType w:val="hybridMultilevel"/>
    <w:tmpl w:val="A89283D2"/>
    <w:lvl w:ilvl="0" w:tplc="FB2EAE1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FF70736"/>
    <w:multiLevelType w:val="multilevel"/>
    <w:tmpl w:val="8D52F9C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86226F"/>
    <w:multiLevelType w:val="multilevel"/>
    <w:tmpl w:val="8A56AC8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D032AF"/>
    <w:multiLevelType w:val="multilevel"/>
    <w:tmpl w:val="2F4862E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0342A7"/>
    <w:multiLevelType w:val="hybridMultilevel"/>
    <w:tmpl w:val="8DF0B87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7463148"/>
    <w:multiLevelType w:val="hybridMultilevel"/>
    <w:tmpl w:val="59408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287BA7"/>
    <w:multiLevelType w:val="multilevel"/>
    <w:tmpl w:val="F2A6642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DC0D2E"/>
    <w:multiLevelType w:val="multilevel"/>
    <w:tmpl w:val="7F5A36E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906640"/>
    <w:multiLevelType w:val="multilevel"/>
    <w:tmpl w:val="F2D214A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C35A31"/>
    <w:multiLevelType w:val="multilevel"/>
    <w:tmpl w:val="96F4B46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E75352"/>
    <w:multiLevelType w:val="multilevel"/>
    <w:tmpl w:val="6B5E644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484508"/>
    <w:multiLevelType w:val="multilevel"/>
    <w:tmpl w:val="33F0CFE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0"/>
  </w:num>
  <w:num w:numId="4">
    <w:abstractNumId w:val="6"/>
  </w:num>
  <w:num w:numId="5">
    <w:abstractNumId w:val="14"/>
  </w:num>
  <w:num w:numId="6">
    <w:abstractNumId w:val="11"/>
  </w:num>
  <w:num w:numId="7">
    <w:abstractNumId w:val="12"/>
  </w:num>
  <w:num w:numId="8">
    <w:abstractNumId w:val="4"/>
  </w:num>
  <w:num w:numId="9">
    <w:abstractNumId w:val="9"/>
  </w:num>
  <w:num w:numId="10">
    <w:abstractNumId w:val="13"/>
  </w:num>
  <w:num w:numId="11">
    <w:abstractNumId w:val="7"/>
  </w:num>
  <w:num w:numId="12">
    <w:abstractNumId w:val="3"/>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29"/>
    <w:rsid w:val="000123C5"/>
    <w:rsid w:val="000168C3"/>
    <w:rsid w:val="00032B26"/>
    <w:rsid w:val="00033A0A"/>
    <w:rsid w:val="00045156"/>
    <w:rsid w:val="00052D8F"/>
    <w:rsid w:val="00065A2D"/>
    <w:rsid w:val="00067563"/>
    <w:rsid w:val="00073037"/>
    <w:rsid w:val="00085AF7"/>
    <w:rsid w:val="0009721B"/>
    <w:rsid w:val="00097229"/>
    <w:rsid w:val="000A2B0F"/>
    <w:rsid w:val="000A6202"/>
    <w:rsid w:val="000B0131"/>
    <w:rsid w:val="000D436C"/>
    <w:rsid w:val="000F7418"/>
    <w:rsid w:val="0011505C"/>
    <w:rsid w:val="0012026B"/>
    <w:rsid w:val="0013224E"/>
    <w:rsid w:val="00132AB4"/>
    <w:rsid w:val="001410C6"/>
    <w:rsid w:val="00147E32"/>
    <w:rsid w:val="00151B29"/>
    <w:rsid w:val="00152629"/>
    <w:rsid w:val="00167665"/>
    <w:rsid w:val="001852B3"/>
    <w:rsid w:val="0019426C"/>
    <w:rsid w:val="00195C32"/>
    <w:rsid w:val="00196DE3"/>
    <w:rsid w:val="001D430E"/>
    <w:rsid w:val="001D7A47"/>
    <w:rsid w:val="001F252D"/>
    <w:rsid w:val="0022603C"/>
    <w:rsid w:val="002269CE"/>
    <w:rsid w:val="00245F92"/>
    <w:rsid w:val="00253F0F"/>
    <w:rsid w:val="00270724"/>
    <w:rsid w:val="00283547"/>
    <w:rsid w:val="002E52C1"/>
    <w:rsid w:val="00342503"/>
    <w:rsid w:val="00344530"/>
    <w:rsid w:val="00351BCE"/>
    <w:rsid w:val="00355810"/>
    <w:rsid w:val="00362F9D"/>
    <w:rsid w:val="00381E23"/>
    <w:rsid w:val="003854CB"/>
    <w:rsid w:val="00390EB6"/>
    <w:rsid w:val="003A60CE"/>
    <w:rsid w:val="003B66E0"/>
    <w:rsid w:val="003C4F3F"/>
    <w:rsid w:val="003D2B60"/>
    <w:rsid w:val="003E6F03"/>
    <w:rsid w:val="0044439B"/>
    <w:rsid w:val="004470BE"/>
    <w:rsid w:val="004713E3"/>
    <w:rsid w:val="0048156C"/>
    <w:rsid w:val="004914B2"/>
    <w:rsid w:val="004A0649"/>
    <w:rsid w:val="004B6347"/>
    <w:rsid w:val="004C14FB"/>
    <w:rsid w:val="004C46C2"/>
    <w:rsid w:val="004C79F6"/>
    <w:rsid w:val="004D2E78"/>
    <w:rsid w:val="004F3E5F"/>
    <w:rsid w:val="005067C3"/>
    <w:rsid w:val="005124EA"/>
    <w:rsid w:val="00531C34"/>
    <w:rsid w:val="00586045"/>
    <w:rsid w:val="005937C4"/>
    <w:rsid w:val="005A40E1"/>
    <w:rsid w:val="005A4CBA"/>
    <w:rsid w:val="005E7891"/>
    <w:rsid w:val="00614E40"/>
    <w:rsid w:val="00626B2D"/>
    <w:rsid w:val="00634390"/>
    <w:rsid w:val="006364DC"/>
    <w:rsid w:val="006465B0"/>
    <w:rsid w:val="00655B38"/>
    <w:rsid w:val="00686D98"/>
    <w:rsid w:val="006969C0"/>
    <w:rsid w:val="006A61E1"/>
    <w:rsid w:val="006B1891"/>
    <w:rsid w:val="006B2E1A"/>
    <w:rsid w:val="006D4019"/>
    <w:rsid w:val="006D53E9"/>
    <w:rsid w:val="006D5B14"/>
    <w:rsid w:val="006F1AC8"/>
    <w:rsid w:val="00710D55"/>
    <w:rsid w:val="007141B0"/>
    <w:rsid w:val="00715A72"/>
    <w:rsid w:val="0072320E"/>
    <w:rsid w:val="00742074"/>
    <w:rsid w:val="00756A88"/>
    <w:rsid w:val="007A44F6"/>
    <w:rsid w:val="007A5290"/>
    <w:rsid w:val="007A73FA"/>
    <w:rsid w:val="007D26EA"/>
    <w:rsid w:val="007D66AF"/>
    <w:rsid w:val="008018E9"/>
    <w:rsid w:val="0081198C"/>
    <w:rsid w:val="00815B3E"/>
    <w:rsid w:val="00817165"/>
    <w:rsid w:val="00833EE3"/>
    <w:rsid w:val="00856312"/>
    <w:rsid w:val="008804CB"/>
    <w:rsid w:val="00887CBC"/>
    <w:rsid w:val="00897D17"/>
    <w:rsid w:val="008A3ECF"/>
    <w:rsid w:val="008B669F"/>
    <w:rsid w:val="008D11F9"/>
    <w:rsid w:val="008E1B11"/>
    <w:rsid w:val="008F7E73"/>
    <w:rsid w:val="00900E38"/>
    <w:rsid w:val="009032BD"/>
    <w:rsid w:val="00913D28"/>
    <w:rsid w:val="00963FBA"/>
    <w:rsid w:val="0099052A"/>
    <w:rsid w:val="009A24F2"/>
    <w:rsid w:val="009B3826"/>
    <w:rsid w:val="009B7316"/>
    <w:rsid w:val="009C0914"/>
    <w:rsid w:val="009D325E"/>
    <w:rsid w:val="009D556C"/>
    <w:rsid w:val="009F432A"/>
    <w:rsid w:val="00A06622"/>
    <w:rsid w:val="00A07AF5"/>
    <w:rsid w:val="00A2246D"/>
    <w:rsid w:val="00A22C69"/>
    <w:rsid w:val="00A24E81"/>
    <w:rsid w:val="00A352CD"/>
    <w:rsid w:val="00A42718"/>
    <w:rsid w:val="00A61CA9"/>
    <w:rsid w:val="00AB0902"/>
    <w:rsid w:val="00AD3FD9"/>
    <w:rsid w:val="00AF6343"/>
    <w:rsid w:val="00B005F6"/>
    <w:rsid w:val="00B10F85"/>
    <w:rsid w:val="00B16CF4"/>
    <w:rsid w:val="00B17005"/>
    <w:rsid w:val="00B36A73"/>
    <w:rsid w:val="00B36E2D"/>
    <w:rsid w:val="00B561A3"/>
    <w:rsid w:val="00B91F2F"/>
    <w:rsid w:val="00BA2BB6"/>
    <w:rsid w:val="00BD73F8"/>
    <w:rsid w:val="00C11C37"/>
    <w:rsid w:val="00C46EDD"/>
    <w:rsid w:val="00C474BE"/>
    <w:rsid w:val="00C56F4F"/>
    <w:rsid w:val="00C903A9"/>
    <w:rsid w:val="00C92098"/>
    <w:rsid w:val="00C9240F"/>
    <w:rsid w:val="00C96348"/>
    <w:rsid w:val="00CD48BE"/>
    <w:rsid w:val="00CD6865"/>
    <w:rsid w:val="00CE0A8C"/>
    <w:rsid w:val="00CF02A7"/>
    <w:rsid w:val="00CF5E23"/>
    <w:rsid w:val="00D02B93"/>
    <w:rsid w:val="00D43FEB"/>
    <w:rsid w:val="00D529A2"/>
    <w:rsid w:val="00D70421"/>
    <w:rsid w:val="00D815E7"/>
    <w:rsid w:val="00DC0281"/>
    <w:rsid w:val="00DF3831"/>
    <w:rsid w:val="00E0098E"/>
    <w:rsid w:val="00E02B86"/>
    <w:rsid w:val="00E138E4"/>
    <w:rsid w:val="00E14E0E"/>
    <w:rsid w:val="00E27E05"/>
    <w:rsid w:val="00E27FFC"/>
    <w:rsid w:val="00E54B22"/>
    <w:rsid w:val="00E72E3B"/>
    <w:rsid w:val="00E833E4"/>
    <w:rsid w:val="00E864CE"/>
    <w:rsid w:val="00E86C46"/>
    <w:rsid w:val="00E90EA3"/>
    <w:rsid w:val="00E9772F"/>
    <w:rsid w:val="00EA5E18"/>
    <w:rsid w:val="00EA6DC5"/>
    <w:rsid w:val="00EA78D3"/>
    <w:rsid w:val="00EB316A"/>
    <w:rsid w:val="00EB3D90"/>
    <w:rsid w:val="00EC38CD"/>
    <w:rsid w:val="00EC5C99"/>
    <w:rsid w:val="00ED7945"/>
    <w:rsid w:val="00EF157A"/>
    <w:rsid w:val="00F0492E"/>
    <w:rsid w:val="00F20881"/>
    <w:rsid w:val="00F36769"/>
    <w:rsid w:val="00F5756B"/>
    <w:rsid w:val="00F90525"/>
    <w:rsid w:val="00F940C4"/>
    <w:rsid w:val="00FA7AD0"/>
    <w:rsid w:val="00FB3A9B"/>
    <w:rsid w:val="00FE3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96E0F5D-848F-4B77-8C57-71E0466A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20E"/>
    <w:pPr>
      <w:widowControl w:val="0"/>
    </w:pPr>
    <w:rPr>
      <w:color w:val="000000"/>
      <w:sz w:val="24"/>
      <w:szCs w:val="24"/>
    </w:rPr>
  </w:style>
  <w:style w:type="paragraph" w:styleId="1">
    <w:name w:val="heading 1"/>
    <w:basedOn w:val="a"/>
    <w:link w:val="10"/>
    <w:uiPriority w:val="99"/>
    <w:qFormat/>
    <w:rsid w:val="00A07AF5"/>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next w:val="a"/>
    <w:link w:val="20"/>
    <w:semiHidden/>
    <w:unhideWhenUsed/>
    <w:qFormat/>
    <w:locked/>
    <w:rsid w:val="000A2B0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07AF5"/>
    <w:rPr>
      <w:rFonts w:ascii="Times New Roman" w:hAnsi="Times New Roman" w:cs="Times New Roman"/>
      <w:b/>
      <w:bCs/>
      <w:kern w:val="36"/>
      <w:sz w:val="48"/>
      <w:szCs w:val="48"/>
    </w:rPr>
  </w:style>
  <w:style w:type="character" w:customStyle="1" w:styleId="a3">
    <w:name w:val="Основной текст_"/>
    <w:basedOn w:val="a0"/>
    <w:link w:val="11"/>
    <w:locked/>
    <w:rsid w:val="0072320E"/>
    <w:rPr>
      <w:rFonts w:ascii="Times New Roman" w:hAnsi="Times New Roman" w:cs="Times New Roman"/>
      <w:sz w:val="26"/>
      <w:szCs w:val="26"/>
      <w:u w:val="none"/>
    </w:rPr>
  </w:style>
  <w:style w:type="paragraph" w:customStyle="1" w:styleId="11">
    <w:name w:val="Основной текст1"/>
    <w:basedOn w:val="a"/>
    <w:link w:val="a3"/>
    <w:rsid w:val="0072320E"/>
    <w:pPr>
      <w:shd w:val="clear" w:color="auto" w:fill="FFFFFF"/>
      <w:ind w:firstLine="400"/>
    </w:pPr>
    <w:rPr>
      <w:rFonts w:ascii="Times New Roman" w:eastAsia="Times New Roman" w:hAnsi="Times New Roman" w:cs="Times New Roman"/>
      <w:sz w:val="26"/>
      <w:szCs w:val="26"/>
    </w:rPr>
  </w:style>
  <w:style w:type="character" w:customStyle="1" w:styleId="3">
    <w:name w:val="Основной текст (3)_"/>
    <w:basedOn w:val="a0"/>
    <w:link w:val="30"/>
    <w:uiPriority w:val="99"/>
    <w:locked/>
    <w:rsid w:val="00067563"/>
    <w:rPr>
      <w:rFonts w:ascii="Times New Roman" w:hAnsi="Times New Roman" w:cs="Times New Roman"/>
      <w:sz w:val="20"/>
      <w:szCs w:val="20"/>
    </w:rPr>
  </w:style>
  <w:style w:type="paragraph" w:customStyle="1" w:styleId="30">
    <w:name w:val="Основной текст (3)"/>
    <w:basedOn w:val="a"/>
    <w:link w:val="3"/>
    <w:uiPriority w:val="99"/>
    <w:rsid w:val="00067563"/>
    <w:pPr>
      <w:spacing w:after="40"/>
    </w:pPr>
    <w:rPr>
      <w:rFonts w:ascii="Times New Roman" w:eastAsia="Times New Roman" w:hAnsi="Times New Roman" w:cs="Times New Roman"/>
      <w:color w:val="auto"/>
      <w:sz w:val="20"/>
      <w:szCs w:val="20"/>
    </w:rPr>
  </w:style>
  <w:style w:type="character" w:styleId="a4">
    <w:name w:val="Hyperlink"/>
    <w:basedOn w:val="a0"/>
    <w:uiPriority w:val="99"/>
    <w:rsid w:val="00067563"/>
    <w:rPr>
      <w:color w:val="0000FF"/>
      <w:u w:val="single"/>
    </w:rPr>
  </w:style>
  <w:style w:type="character" w:customStyle="1" w:styleId="12">
    <w:name w:val="Заголовок №1_"/>
    <w:basedOn w:val="a0"/>
    <w:link w:val="110"/>
    <w:uiPriority w:val="99"/>
    <w:locked/>
    <w:rsid w:val="00686D98"/>
    <w:rPr>
      <w:b/>
      <w:bCs/>
      <w:spacing w:val="10"/>
      <w:sz w:val="26"/>
      <w:szCs w:val="26"/>
      <w:shd w:val="clear" w:color="auto" w:fill="FFFFFF"/>
    </w:rPr>
  </w:style>
  <w:style w:type="character" w:customStyle="1" w:styleId="13">
    <w:name w:val="Заголовок №1"/>
    <w:basedOn w:val="12"/>
    <w:uiPriority w:val="99"/>
    <w:rsid w:val="00686D98"/>
    <w:rPr>
      <w:b/>
      <w:bCs/>
      <w:spacing w:val="10"/>
      <w:sz w:val="26"/>
      <w:szCs w:val="26"/>
      <w:shd w:val="clear" w:color="auto" w:fill="FFFFFF"/>
    </w:rPr>
  </w:style>
  <w:style w:type="paragraph" w:customStyle="1" w:styleId="110">
    <w:name w:val="Заголовок №11"/>
    <w:basedOn w:val="a"/>
    <w:link w:val="12"/>
    <w:uiPriority w:val="99"/>
    <w:rsid w:val="00686D98"/>
    <w:pPr>
      <w:widowControl/>
      <w:shd w:val="clear" w:color="auto" w:fill="FFFFFF"/>
      <w:spacing w:before="420" w:line="380" w:lineRule="exact"/>
      <w:outlineLvl w:val="0"/>
    </w:pPr>
    <w:rPr>
      <w:b/>
      <w:bCs/>
      <w:color w:val="auto"/>
      <w:spacing w:val="10"/>
      <w:sz w:val="26"/>
      <w:szCs w:val="26"/>
    </w:rPr>
  </w:style>
  <w:style w:type="paragraph" w:styleId="a5">
    <w:name w:val="List Paragraph"/>
    <w:basedOn w:val="a"/>
    <w:uiPriority w:val="99"/>
    <w:qFormat/>
    <w:rsid w:val="00E0098E"/>
    <w:pPr>
      <w:widowControl/>
      <w:spacing w:after="200" w:line="276" w:lineRule="auto"/>
      <w:ind w:left="720"/>
    </w:pPr>
    <w:rPr>
      <w:rFonts w:ascii="Calibri" w:hAnsi="Calibri" w:cs="Calibri"/>
      <w:color w:val="auto"/>
      <w:sz w:val="22"/>
      <w:szCs w:val="22"/>
      <w:lang w:eastAsia="en-US"/>
    </w:rPr>
  </w:style>
  <w:style w:type="paragraph" w:styleId="a6">
    <w:name w:val="Balloon Text"/>
    <w:basedOn w:val="a"/>
    <w:link w:val="a7"/>
    <w:uiPriority w:val="99"/>
    <w:semiHidden/>
    <w:unhideWhenUsed/>
    <w:rsid w:val="00C9240F"/>
    <w:rPr>
      <w:rFonts w:ascii="Segoe UI" w:hAnsi="Segoe UI" w:cs="Segoe UI"/>
      <w:sz w:val="18"/>
      <w:szCs w:val="18"/>
    </w:rPr>
  </w:style>
  <w:style w:type="character" w:customStyle="1" w:styleId="a7">
    <w:name w:val="Текст выноски Знак"/>
    <w:basedOn w:val="a0"/>
    <w:link w:val="a6"/>
    <w:uiPriority w:val="99"/>
    <w:semiHidden/>
    <w:rsid w:val="00C9240F"/>
    <w:rPr>
      <w:rFonts w:ascii="Segoe UI" w:hAnsi="Segoe UI" w:cs="Segoe UI"/>
      <w:color w:val="000000"/>
      <w:sz w:val="18"/>
      <w:szCs w:val="18"/>
    </w:rPr>
  </w:style>
  <w:style w:type="table" w:styleId="a8">
    <w:name w:val="Table Grid"/>
    <w:basedOn w:val="a1"/>
    <w:locked/>
    <w:rsid w:val="00D43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0A2B0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639546">
      <w:marLeft w:val="0"/>
      <w:marRight w:val="0"/>
      <w:marTop w:val="0"/>
      <w:marBottom w:val="0"/>
      <w:divBdr>
        <w:top w:val="none" w:sz="0" w:space="0" w:color="auto"/>
        <w:left w:val="none" w:sz="0" w:space="0" w:color="auto"/>
        <w:bottom w:val="none" w:sz="0" w:space="0" w:color="auto"/>
        <w:right w:val="none" w:sz="0" w:space="0" w:color="auto"/>
      </w:divBdr>
    </w:div>
    <w:div w:id="130142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etnayapalata_sov@mail.ru" TargetMode="External"/><Relationship Id="rId3" Type="http://schemas.openxmlformats.org/officeDocument/2006/relationships/settings" Target="settings.xml"/><Relationship Id="rId7" Type="http://schemas.openxmlformats.org/officeDocument/2006/relationships/hyperlink" Target="mailto:schetnayapalata_so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6</Pages>
  <Words>1367</Words>
  <Characters>7796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Председатель счетной</cp:lastModifiedBy>
  <cp:revision>7</cp:revision>
  <cp:lastPrinted>2023-09-20T06:45:00Z</cp:lastPrinted>
  <dcterms:created xsi:type="dcterms:W3CDTF">2023-09-15T03:00:00Z</dcterms:created>
  <dcterms:modified xsi:type="dcterms:W3CDTF">2023-09-20T06:49:00Z</dcterms:modified>
</cp:coreProperties>
</file>