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2B" w:rsidRPr="00DF142B" w:rsidRDefault="00DF142B" w:rsidP="00DF14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Утверждены</w:t>
      </w:r>
    </w:p>
    <w:p w:rsidR="00DF142B" w:rsidRPr="00DF142B" w:rsidRDefault="00DF142B" w:rsidP="00DF142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Председателем Контрольно-счетной палаты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распоряжение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от 25 октября 2022 г. № 23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</w:t>
      </w:r>
    </w:p>
    <w:p w:rsid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Контрольно-счетная палата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Методические рекомендации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 проведению проверок финансово-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хозяйственной деятельности муниципальных унитарных предприятий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2022 год</w:t>
      </w: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СОДЕРЖАНИЕ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                 Общие положения……………………………………………………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.3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                 Цели и задачи контрольного мероприятия 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</w:t>
      </w:r>
    </w:p>
    <w:p w:rsidR="00DF142B" w:rsidRPr="00DF142B" w:rsidRDefault="00DF142B" w:rsidP="00DF1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                 Подготовительный тап………………………………………………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.3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          Планирование контрольного мероприятия и предварительное изучение объекта контрольного мероприятия……………………………………………...4</w:t>
      </w:r>
    </w:p>
    <w:p w:rsid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3.2.          Подготовка программы проведения контрольного мероприятия.............4 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 Основной этап (непосредственная контрольное 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мероприятие)…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……………………………………………………………………5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4.1. Правовая основа методических рекомендаций………………………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.5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4.2. Предмет </w:t>
      </w:r>
      <w:bookmarkStart w:id="0" w:name="_Hlk118805876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контрольного мероприятия</w:t>
      </w:r>
      <w:bookmarkEnd w:id="0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………………………………………...5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4.3. Объект контрольного мероприятия……………………………………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</w:t>
      </w:r>
    </w:p>
    <w:p w:rsidR="00DF142B" w:rsidRPr="00DF142B" w:rsidRDefault="00DF142B" w:rsidP="00DF142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4.4. Информационная основа для проведения контрольного мероприятия…………………………………………………………………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4.5. Анализ нормативной правовой базы и устава, регулирующих деятельность муниципального унитарного предприятия………………………………………6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4.6. Анализ финансового состояния предприятия………………………………8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4.7. Проверка правильности наделения муниципальных унитарных предприятий имуществом и его эффективного использования…………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.8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4.8. Проверка правильности отражения деятельности унитарного предприятия по владению, распоряжению и пользованию муниципальной собственности в бухгалтерском учете………………………………………………………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.10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4.9. Проверка полноты и своевременности начисления и перечисления части прибыли, остающейся после уплаты налогов и других обязательных платежей, в местный бюджет…………………………………………………………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.12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4.10. Проверка соблюдения условий оплаты труда……………………............12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4.11. Проверка банковских и кассовых операций (в части целевых средств - обязательно, в части других средств - при 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необходимости)…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………………..12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4.12. Проверка осуществления основной деятельности предприятия…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.14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4.13. Проверка организации и состояния бухгалтерского учета и отчетности…………………………………………………………………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.14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4.14. Проверка устранения недостатков и нарушений, выявленных предыдущими ревизиями и проверками…………………………………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.15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   Заключительный этап…………………………………………………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.15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5.1.  Оформление результатов контрольного мероприятия…………………...15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5.2 Отчет по результатам контрольного мероприятия…………………………17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5.3. Требования к содержанию отчета……………………………………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…….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.17</w:t>
      </w:r>
    </w:p>
    <w:p w:rsidR="00DF142B" w:rsidRPr="00DF142B" w:rsidRDefault="00DF142B" w:rsidP="00DF1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Заключение……………………………………………………………….........19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75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1744DC" w:rsidRDefault="00DF142B" w:rsidP="001744DC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b/>
          <w:color w:val="333333"/>
          <w:sz w:val="23"/>
          <w:szCs w:val="23"/>
        </w:rPr>
      </w:pPr>
      <w:r w:rsidRPr="001744DC">
        <w:rPr>
          <w:b/>
          <w:color w:val="333333"/>
          <w:sz w:val="23"/>
          <w:szCs w:val="23"/>
        </w:rPr>
        <w:lastRenderedPageBreak/>
        <w:t>Общие положения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Настоящие Методические рекомендации разработаны в соответствии с законодательством Российской Федерации и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нормативно-правовыми актами муниципального образования «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Советский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район», регламентом Контрольно-счетной палаты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предназначены для использования в практической работе по проведению проверок муниципальных унитарных предприятий.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Целью разработки настоящих Методических рекомендаций является установление единых подходов к проведению проверок муниципальных унитарных предприятий в части эффективного управления и распоряжения имуществом, находящимся в государственной (муниципальной) собственности, поступлением в местный бюджет средств от его использования и распоряжения, в том числе зачисляемых в состав доходов и источников финансирования дефицита местного бюджета.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Default="00DF142B" w:rsidP="00DF142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bookmarkStart w:id="1" w:name="_Hlk118705665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2.     </w:t>
      </w:r>
      <w:r w:rsidRPr="00DF142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Цели и задачи контрольного мероприятия</w:t>
      </w:r>
      <w:bookmarkEnd w:id="1"/>
    </w:p>
    <w:p w:rsidR="001744DC" w:rsidRPr="00DF142B" w:rsidRDefault="001744DC" w:rsidP="00DF142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Цель контрольного мероприятия - проверка соблюдения законодательства при управлении и распоряжении имуществом, находящимся в муниципальной собственности, поступлении в местный бюджет средств от его использования и распоряжения, в том числе зачисляемых в состав доходов и источников финансирования дефицита местного бюджета, а также оценка эффективности использования имущества, находящегося в муниципальной собственности.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реализации поставленной цели в ходе проведения контрольного мероприятия необходимо выполнить следующие задачи: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оценить текущее финансовое состояние предприятия по результатам анализа финансовой отчетности, расшифровок к ней, справок и других материалов;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провести анализ нормативной правовой базы и устава, регулирующих деятельность муниципального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проверить правильность наделения имуществом муниципального унитарного предприятия, его наличие и эффективное использование;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проверить полноту и своевременность начисления и перечисления части прибыли муниципальных унитарных предприятий, остающейся после уплаты налогов и иных обязательных платежей в доход местного бюджета;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проверить правильность отражения деятельности муниципального унитарного предприятия по владению, распоряжению и использованию муниципальной собственности в бухгалтерском учете;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проверить организацию и состояние бухгалтерского учета и отчетности.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Default="00DF142B" w:rsidP="00DF142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bookmarkStart w:id="2" w:name="_Hlk118805435"/>
      <w:bookmarkStart w:id="3" w:name="_Ref243206981"/>
      <w:bookmarkEnd w:id="2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3.     </w:t>
      </w:r>
      <w:r w:rsidRPr="00DF142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Подготовительный этап</w:t>
      </w:r>
      <w:bookmarkEnd w:id="3"/>
    </w:p>
    <w:p w:rsidR="001744DC" w:rsidRPr="00DF142B" w:rsidRDefault="001744DC" w:rsidP="00DF142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Подготовительный этап включает в себя предварительную работу по изучению, оценке, сбору необходимой информации с целью выбора конкретных объектов контрольного мероприятия и подготовки программы контрольного мероприятия.</w:t>
      </w:r>
    </w:p>
    <w:p w:rsidR="00DF142B" w:rsidRPr="00DF142B" w:rsidRDefault="00DF142B" w:rsidP="00DF142B">
      <w:pPr>
        <w:shd w:val="clear" w:color="auto" w:fill="FFFFFF"/>
        <w:spacing w:before="240"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bookmarkStart w:id="4" w:name="_Ref243206991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3.1 </w:t>
      </w:r>
      <w:r w:rsidRPr="00DF142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Планирование контрольного мероприятия</w:t>
      </w:r>
      <w:bookmarkEnd w:id="4"/>
    </w:p>
    <w:p w:rsidR="00DF142B" w:rsidRDefault="00DF142B" w:rsidP="00DF142B">
      <w:pPr>
        <w:shd w:val="clear" w:color="auto" w:fill="FFFFFF"/>
        <w:spacing w:after="0" w:line="240" w:lineRule="auto"/>
        <w:ind w:left="105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 предварительное изучение объекта контрольного мероприятия</w:t>
      </w:r>
    </w:p>
    <w:p w:rsidR="001744DC" w:rsidRPr="00DF142B" w:rsidRDefault="001744DC" w:rsidP="00DF142B">
      <w:pPr>
        <w:shd w:val="clear" w:color="auto" w:fill="FFFFFF"/>
        <w:spacing w:after="0" w:line="240" w:lineRule="auto"/>
        <w:ind w:left="105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Планирование является важным и сложным этапом проведения контрольного мероприятия, представляет собой процесс проведе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ния ряда последовательных взаимосвязанных действий, пред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варительное изучение объекта контрольного мероприятия и подготовку программы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Предварительное изучение объекта контрольного мероприятия осуществляется путем сбора необходимой информации с целью подготовки программы контрольного мероприятия. При этом подробная проверка достоверности собранной информации не проводится. На данном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этапе группа проверяющих собирает информацию только для опреде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ления целей и вопросов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Члены группы проверяющих должны обладать знания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ми, совокупность которых дает возможность получить всестороннее представление о предмете и объектах контрольного мероприятия, а также иметь профессиональную квалификацию и опыт ра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боты, необходимые для проведения контрольного мероприятия в соответствии с действующими требованиями.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Группа проверяющих осуществляет сбор необходимой информации и проводит: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анализ нормативных правовых документов, имеющих значе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ние для целей данной проверки;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анализ отчетов о проделанной работе, планов работы и при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оритетных направлений деятельности объектов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изучение организационной структуры, систем и механизмов контроля объектов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анализ выполнения объектами контрольного мероприятия поставленных за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дач и достижения ими конкретных результатов;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анализ и оценку основных рисков, с которыми сталкиваются в работе объекты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изучение материалов предыдущих проверок в данной сфере, а также результатов проверок, проводимых другими организа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циями.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 результатам изучения проверяемого учреждения руково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дитель контрольного мероприятия осуществляет подготовку проекта про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граммы и рабочего плана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Default="00DF142B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bookmarkStart w:id="5" w:name="_Ref243206999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3.2. </w:t>
      </w:r>
      <w:r w:rsidRPr="00DF142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Подготовка программы проведения </w:t>
      </w:r>
      <w:bookmarkEnd w:id="5"/>
      <w:r w:rsidRPr="00DF142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контрольного мероприятия</w:t>
      </w:r>
    </w:p>
    <w:p w:rsidR="001744DC" w:rsidRPr="00DF142B" w:rsidRDefault="001744DC" w:rsidP="00DF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Программа и рабочий план проведения контрольного мероприятия служит руководством для сотрудников КСП, осуществляющих проверку, и определяет: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основание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тему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проверяемый период;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  предмет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  перечень проверяемых объектов;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  сроки проведения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  персональный состав сотрудников, принимающих участие в проверке;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  проверяемые вопросы и их распределение между сотрудниками.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Каждое контрольное мероприятие должно преследовать ясные и четкие цели, а также решать конкретные задачи, на основании ко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торых можно делать соответствующие выводы.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Поэтому сотрудникам КСП, осуществляющим проверку, прежде всего, необходимо четко определить, что будет проверяться. Сделать это можно пу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тем отсечения тех сфер, которые по результатам предваритель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ного изучения представляются более или менее благополучны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ми. А из оставшихся сконцентрировать внимание главным образом на тех, результаты контрольного мероприятия которых, могут дать наи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больший эффект. При этом следует руководствоваться принципом, что цели контрольного мероприятия всегда должны соответствовать задачам, которые призвана решать Контрольно-счетная палата посредством проведения контрольных мероприятий.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Программа и рабочий план должна содержать четкий перечень вопросов, определяющих масштаб ее проведения. Результатом работы по установлению масштаба контрольного мероприятия яв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ляется определение в программе перечня конкретных вопросов и объектов контрольного мероприятия. При этом следует руководствоваться пра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вилом, что для контрольного мероприятия выбираются такие вопросы (как прави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ло, не более пяти), которые отражают поставленную цель контрольного мероприятия и имеют принципиальное значение для успешного осуще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ствления проверяемой деятельности.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1744DC" w:rsidRDefault="001744DC" w:rsidP="00DF142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1744DC" w:rsidRDefault="001744DC" w:rsidP="00DF142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DF142B" w:rsidRPr="00DF142B" w:rsidRDefault="00DF142B" w:rsidP="00DF142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4</w:t>
      </w:r>
      <w:r w:rsidRPr="00DF142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. </w:t>
      </w:r>
      <w:bookmarkStart w:id="6" w:name="_Hlk118805522"/>
      <w:r w:rsidRPr="00DF142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Основной этап</w:t>
      </w:r>
      <w:bookmarkEnd w:id="6"/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4.1. Организация и проведение контрольного мероприятия осуществляется в соответствии с регламентом Контрольно-счетной палаты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4.2. Предметом контрольного мероприятия являются средства от управления и распоряжения имуществом, находящимся в государственной (муниципальной) собственности.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4.3. Объектами контрольного мероприятия являются муниципальные унитарные предприятия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 организации вне зависимости от форм собственности и ведомственной подчиненности в части их хозяйственных связей с органами и организациями, в которых проводятся проверки.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4.4. Информационной основой для проведения контрольного мероприятия являются: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учредительные и иные документы, характеризующие организационно-правовую форму, форму собственности и структуру проверяемого объекта;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экономическая, правовая и статистическая информация о деятельности проверяемого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регистры бухгалтерского учета, первичные и иные бухгалтерские, учетные и расчетно-денежные документы;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бухгалтерская отчетность;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документы, полученные в ходе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информационные материалы и документы, полученные по запросам Контрольно-счетной палаты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другие документы.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Контрольное мероприятие проводится в соответствии с утвержденной программой по следующим направлениям.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4.5. Анализ нормативной правовой базы и устава, регулирующих деятельность муниципального унитарного предприятия.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Порядок создания, реорганизации и ликвидации муниципальных унитарных предприятий определяется Гражданским кодексом РФ, Федеральным законом от 14.11.2002 № 161-ФЗ «О государственных и муниципальных унитарных предприятиях» (далее- Федеральный закон от 14.11.2002 № 161-ФЗ).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Учредительным документом унитарного предприятия является его устав. Устав в обязательном порядке должен содержать: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полное и сокращенное фирменное наименование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указание на место нахождения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цели, предмет, виды деятельности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наименование органа управления унитарным предприятием (директор, генеральный директор);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назначения на должность руководителя унитарного предприятия, а также порядок заключения с ним, изменения и прекращения трудового договора (контракта);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размер уставного фонда, порядок и источники его формирования, направления использования прибыли;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сведения о филиалах и представительствах;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иные не противоречащие Федеральному закону от 14.11.2002 № 161-ФЗ сведения.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Изменения в устав унитарного предприятия вносятся по решению муниципального органа, уполномоченного утверждать устав унитарного предприятия, и регистрируются в установленном порядке.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проверке содержания устава необходимо определить предмет деятельности унитарного предприятия, в том числе в части порядка владения, распоряжения и пользования имуществом, перечисления в бюджет части прибыли, осуществление контроля за производственной, хозяйственной и финансовой деятельностью предприятия.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Кроме того, необходимо установить наличие: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- свидетельства о постановке на учет в инспекции Федеральной налоговой службы по </w:t>
      </w:r>
      <w:r w:rsidR="001744D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Алтайскому краю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свидетельства о государственной регистрации юридического лица с внесением записи в Единый государственный реестр;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свидетельства о регистрации в </w:t>
      </w:r>
      <w:r w:rsidR="00876F4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СФР (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Пенсионном фонде Российской Федерации, в Фонде социального страхования Российской Федерации</w:t>
      </w:r>
      <w:r w:rsidR="00876F4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информационного письма Госкомстата о присвоении кодов;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договоров на банковское обслуживание;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лицензий и разрешений на определенные виды деятельности.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процессе контрольного мероприятия формирования уставного фонда муниципальных унитарных предприятий необходимо проверить: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соблюдение порядка образования, реорганизации и ликвидации унитарного предприятия.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процессе контрольного мероприятия документов, регламентирующих образование и деятельность унитарного предприятия, необходимо ознакомиться с документом, регламентирующим создание унитарного предприятия, в котором в обязательном порядке должны быть определены величина и источники формирования уставного фонда, а также основные показатели технико-экономического обоснования (основные виды деятельности; обоснование необходимости создания предприятия; структура предприятия, функциональная схема его деятельности и управления; укрупненный перечень имущества (включая недвижимое), необходимого для функционирования предприятия), явившиеся основанием для принятия решения о создании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имели ли место случаи совершения сделок, не связанные с учреждением (муниципального унитарного предприятия, до момента завершения формирования собственником его имущества уставного фонда;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соблюдаются ли сроки формирования уставного фонда, учитывая, что уставный фонд муниципального унитарного предприятия должен быть полностью сформирован собственником имущества в течение трех месяцев с момента государственной регистрации такого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размер, порядок формирования и изменения уставного фонда (увеличение, уменьшение), при этом необходимо иметь в виду, что размер уставного фонда муниципального предприятия должен составлять не менее чем сто тысяч рублей;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источники, порядок формирования и распоряжения имуществом муниципального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реализации собственником имущества унитарного предприятия права на получение прибыли от использования имущества, принадлежащего унитарному предприятию, в том числе соблюдение порядка, размера и срока перечисления прибыли;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совершения сделок, обратив особое внимание на крупные сделки или несколько взаимосвязанных сделок, связанных с приобретением, отчуждением или возможностью отчуждения унитарным предприятием имущества, стоимость которого составляет более десяти процентов уставного фонда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назначения на должность руководителя унитарного предприятия, заключение, изменение и прекращение трудового договора (контракта);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осуществление контроля за деятельностью унитарного предприятия.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4.6. Анализ финансового состояния предприятия.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Исследуются основные источники и объемы доходов, сложившиеся затраты и результаты финансовой деятельности, производственные показатели предприятия. Проверяется наличие плана финансово-хозяйственной деятельности.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Производится сверка фактических показателей деятельности с плановыми, в случае наличия отклонений выясняются их причины.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4.7. Проверка правильности наделения муниципальных унитарных предприятий имуществом и его эффективного использования.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Проверяется соблюдение порядка наделения муниципального унитарного предприятия имуществом и оформления пакета документов, необходимого для передачи имущества. При этом следует учитывать, что движимое и недвижимое имущество, находящееся в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муниципальной собственности, закрепляется за муниципальными унитарными предприятиями на праве хозяйственного ведения собственником имущества.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Имущество, закрепленное за унитарным предприятием, отражается в балансе предприятия, должно быть подтверждено данными синтетического и аналитического учета и учитывается в Реестре муниципальной собственности.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Данные об имуществе, закрепленном за унитарным предприятием, подтверждаются следующими документами: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актом оценки стоимости зданий, сооружений, передаточных устройств;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актом оценки стоимости машин, оборудования и других основных средств;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 актом оценки стоимости незавершенного капитального строительства и неустановленного оборудования;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актом оценки стоимости нематериальных активов;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актом оценки стоимости объектов социально-культурного и коммунально-бытового назначения;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актом оценки стоимости арендуемых основных средств;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актом оценки стоимости основных средств, сдаваемых в аренду;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справкой о наделении оборотными средствами;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свидетельством о государственной регистрации договора аренды недвижимого имущества;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свидетельством на право собственности на земельные участки;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планом земельного участка.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процессе проведения контрольного мероприятия необходимо ознакомиться с условиями закрепления имущества на праве хозяйственного ведения за муниципальным унитарным предприятием, порядком его выполнения, обратив особое внимание на: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описание имущества, его технические характеристики;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владения, пользования, распоряжения закрепленным за ним муниципальным имуществом;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перечисления в бюджет муниципального образования части прибыли за использование имущества, находящегося в хозяйственном ведении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согласования с органом муниципального образования, осуществляющем регулирование в сфере имущественных отношений вопросов распоряжения имуществом (сдача в аренду, во временное пользование, внесение в качестве вклада в уставный капитал);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самостоятельного распоряжения оборотными финансовыми средствами, нематериальными активами, недвижимым имуществом;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предоставления имущества в аренду; своевременность, полноту поступления арендных платежей.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Согласно ст. 17.1 Федерального закона от 26.07.2006 № 135-ФЗ «О защите конкуренции» (далее - Закон № 135-ФЗ) муниципальное недвижимое имущество, принадлежащее на праве хозяйственного ведения или оперативного управления, муниципальным предприятиям предоставляется в аренду по результатам проведения конкурса или аукциона. Случаи заключения договоров аренды без проведения конкурсов или аукционов изложены в ч. 4 ст. 53 Закона № 135-ФЗ.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со ст. 8 Федерального закона от 29.07.1998 № 135-ФЗ «Об оценочной деятельности в РФ» начальная величина арендной платы за пользование имуществом определяется путем проведения оценки.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Ведение в установленном порядке бухгалтерского учета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закрепленного за унитарным предприятием имущества, а также учета зданий, сооружений и </w:t>
      </w:r>
      <w:proofErr w:type="gramStart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их частей</w:t>
      </w:r>
      <w:proofErr w:type="gramEnd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результатов хозяйственного использования имущества;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осуществления необходимых мер по обеспечению своевременной реконструкции и восстановлению имущества за счет средств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ведение в установленном порядке необходимой документации, актов приема-передачи на все действия по передаче, реконструкции, восстановлению и ремонту имущества;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проведения инвентаризации имущества;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списания</w:t>
      </w:r>
      <w:r w:rsidR="00876F4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физически изношенного и морально устаревшего имущества;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своевременного отчисления обязательных налоговых платежей в бюджеты;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порядок обеспечения сохранности, возмещения материального ущерба и убытков, вызванные ненадлежащим исполнением взятых на себя обязательств по исполнению, содержанию и хранению имущества;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представления отчетности о состоянии и результатах использования имущества.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4.8. Проверка правильности отражения деятельности унитарного предприятия по владению, распоряжению и пользованию муниципальной собственности в бухгалтерском учете.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проведении контрольного мероприятия по данному направлению необходимо руководствоваться Федеральным законом от 06.12.2011 года № 402-ФЗ «О бухгалтерском учете» (далее – Закон № 402-ФЗ), Приказом Минфина России от 17.09.2020 года № 204н «Об утверждении Федеральных стандартов бухгалтерского учета ФСБУ 6/2020 «Основные средства» и ФСБУ 26/2020 "Капитальные вложения» (далее – Приказ Минфина от 17.09.2020 года №204н), приказом Минфина России от 29.07.1998 № 34н «Об утверждении Положения по ведению бухгалтерского учета и бухгалтерской отчетности в Российской Федерации» и другими нормативными правовыми актами, регламентирующими вопросы организации и ведения бухгалтерского учета.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ходе контрольного мероприятия необходимо проверить: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договоров о полной индивидуальной материальной ответственности с лицами, ответственными за хранение основных средств;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организации и ведения синтетического и аналитического учета всех принадлежащих предприятию основных средств, в том числе и сданных в аренду;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отнесения ценностей к основным средствам, порядок ведения инвентарных карточек, актов приемки-передачи, перемещения, ликвидации основных средств;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обеспечение правильного документального оформления, своевременного отражения поступления, перемещения, выбытия, а также контроль за сохранностью и правильным использованием каждого объекта (предмета, комплекса);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начисления и учета износа основных средств. В ходе контрольного мероприятия необходимо проверить в целом порядок отражения в учете формирования имущества муниципального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имущество, переданное в установленном порядке: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как взнос в уставный фонд унитарного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б) на праве хозяйственного ведения;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в) на праве оперативного управления;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имущество, приобретенное предприятием за счет прибыли, полученной в результате коммерческой деятельности и остающейся в распоряжении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имущество, приобретенное предприятием за счет заемных средств, в том числе кредитов банков и других кредитных организаций;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имущество, приобретенное или созданное за счет средств, полученных предприятием из бюджета на безвозмездной основе на капитальные вложения предприятия;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доходы, поступающие от участия предприятия в уставных капиталах других организаций.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Основным источником формирования имущества, как правило, является имущество, полученное унитарными предприятиями как взнос в уставный фонд и на праве хозяйственного ведения или на праве оперативного управления.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Вторым важным источником формирования имущества является прибыль, полученная от коммерческой деятельности предприятия. Необходимо проверить порядок распределения, использования прибыли и отражения на счетах бухгалтерского учета. Прибыль может распределяться: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на прибыль, направленную собственнику имущества;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б) на прибыль, используемую предприятием на уплату налогов и платежей, предусмотренных законодательством;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в) на прибыль, остающуюся в распоряжении предприятия, которая может быть использована: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увеличение уставного фонда;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на внедрение, освоение новой техники и технологий, мероприятия по охране труда и окружающей среды;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создание фондов предприятия, в том числе предназначенных для покрытия убытков (резервный фонд);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развитие и расширение финансово-хозяйственной деятельности предприятия, пополнение оборотных средств;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строительство, реконструкцию, обновление основных фондов;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материальное стимулирование и повышение квалификации сотрудников предприятия и другое.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целях усиления контроля за эффективным использованием имущества, находящегося в хозяйственном ведении или оперативном управлении унитарных предприятий, в ходе контрольного мероприятия необходимо проверить порядок списания материальных ценностей, находящихся на балансе муниципальных унитарных предприятий.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Также необходимо учесть, что: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 ликвидации материальных ценностей в бухгалтерском учете операции по оприходованию и дальнейшему использованию отдельных узлов, агрегатов, запасных частей и драгоценных металлов отражаются по цене возможного использования;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учет и выбытие материальных ценностей должно производиться в полном соответствии с Приказом Минфина от 17.09.2020 года №204н.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процессе контрольного мероприятия следует установить созданы ли руководителями муниципальных унитарных предприятий постоянно действующие комиссии по списанию материальных ценностей.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необходимости организовать выборочную инвентаризацию материальных ценностей.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4.9. </w:t>
      </w:r>
      <w:bookmarkStart w:id="7" w:name="_Hlk118806195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Проверка полноты и своевременности начисления и перечисления части прибыли, остающейся после уплаты налогов и других обязательных платежей, в бюджет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bookmarkEnd w:id="7"/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со статьей 42 Бюджетного кодекса РФ часть прибыли унитарного предприятия является источником формирования доходов бюджета муниципального образования.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основании статьи 295 Гражданского кодекса РФ, статьи 17 Федерального закона от 14.11.2002 года № 161-ФЗ «О государственных и муниципальных унитарных предприятиях» собственник имеет право на получение части прибыли, полученной от использования имущества, переданного предприятию на праве хозяйственного ведения.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При проверке полноты и своевременности начисления и перечисления части прибыли, остающейся после уплаты налогов и других обязательных платежей в бюджет, следует руководствоваться Решениями о бюджете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 соответствующий год и соответствующими муниципальными нормативно-правовыми актами.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4.10. Проверка соблюдения условий оплаты труда.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ходе контрольного мероприятия необходимо установить наличие заключенного с руководителем муниципального унитарного предприятия договора (контракта), а также проверить соблюдение условий договора (контракта). Также необходимо проверить: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соответствие штатного расписания предприятия с фактической численностью сотрудников;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обоснованность материального поощрения работников;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соблюдение условий коллективного договора;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составления и подсчет итогов расчетно-платежных ведомостей;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и своевременность выплаты заработной платы и иного денежного вознаграждения (выборочно).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4.11. Проверка банковских и кассовых операций (в части целевых средств - обязательно, в части других средств - при необходимости).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проверке банковских операций необходимо проверить: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открытия счетов в учреждениях Банка России и кредитных организациях, органах казначейства, наличие и законность договоров на расчетно-кассовое обслуживание;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сохранность и достоверность выписок по лицевому счету, соответствие начального и конечного сальдо в регистрах выпискам движения денежных средств по лицевым счетам;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и обоснованность отнесения сумм перечислений на соответствующие счета бухгалтерского учета;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оформления первичных документов (наличие визы руководителя к оплате, отметка банка, органа казначейства об исполнении).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Особое внимание следует уделить проверке поступления целевых средств, в том числе предоставляемых предприятию из муниципального бюджета, внебюджетных фондов, размеры этих поступлений, условий, на которых эти средства получены и на какие цели израсходованы.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Также необходимо проверить, имеет ли место получение бюджетных и коммерческих кредитов и займов, на какие цели, правильность их использования, целесообразность и экономическую эффективность, своевременность их возврата.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со ст. 24 Закона от 14.11.2002 № 161-ФЗ заимствования унитарным предприятием могут осуществляться в форме: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кредитов по договорам с кредитными организациями;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бюджетных кредитов.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со ст. 93.2 Бюджетного кодекса Российской Федерации (далее – БК РФ) бюджетные кредиты юридическим лицам могут предоставляться только за счет средств целевых иностранных кредитов (заимствований), в случае реструктуризации обязательств (задолженности) юридических лиц по ранее полученным бюджетным кредитам;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путем размещения облигаций или выдачи векселей.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направления денежных средств в качестве вклада в уставный капитал других предприятий проверить наличие согласования с собственником.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оформлении и учете кассовых операций муниципальные унитарные предприятия руководствуются Указанием Банка России от 11 марта 2014 г.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проверке кассовых операций следует установить: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заключаются ли договоры о полной индивидуальной материальной ответственности с кассирами;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соблюдение порядка учета и оформления кассовых операций;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проводятся ли проверки наличия и сохранности денежных средств в кассе предприятия, предусмотренные соответствующими приказами;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соответствие записей в кассовой книге записям в отчете кассира;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соблюдение лимита остатка наличных денег в кассе и предельной нормы расчетов наличными деньгами с юридическими лицами.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Также необходимо провести инвентаризацию денежных средств, хранящихся в кассе.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4.12. Проверка осуществления основной деятельности предприятия.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Необходимо проверить: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не относились ли на затраты производства потери и убытки, подлежащие взысканию с виновных лиц;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составления расчетов на покрытие плановых убытков;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списания ГСМ;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состояние и достоверность дебиторской и кредиторской задолженностей, наличие задолженностей с истекшим сроком исковой давности, состояние претензионной работы (при необходимости провести встречные проверки).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Также необходимо провести проверки договоров, заключенных в рамках осуществления основной деятельности, и порядок расчетов по данным договорам на предмет выявления расходов, осуществленных с нарушением действующего законодательства.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4.13. Проверка организации и состояния бухгалтерского учета и отчетности.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При проверке данного вопроса следует руководствоваться Законом № 402-ФЗ, приказом Минфина России от 29.07.1998 № 34н «Об утверждении Положения по ведению бухгалтерского учета и бухгалтерской отчетности в Российской Федерации» (далее - Положение по ведению бухгалтерского учета и бухгалтерской отчетности в РФ ), </w:t>
      </w:r>
      <w:bookmarkStart w:id="8" w:name="_Hlk117857083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Приказом Минфина РФ от 2 июля 2010 года № 66н «О формах бухгалтерской отчетности организаций» </w:t>
      </w:r>
      <w:bookmarkEnd w:id="8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(с изменениями и дополнениями) и другими нормативными правовыми актами, регламентирующими вопросы организации и ведения бухгалтерского учета.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ходе проверки состояния и организации бухгалтерского учета следует изучить и проверить: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состав и структуру бухгалтерии;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должностных инструкций, фактические обязанности работников бухгалтерии и их полномочия;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рабочего плана счетов и его особенности;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утвержденного графика документооборота и осуществление контроля за его выполнением;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форму бухгалтерского учета;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применение в учете и управлении компьютерных программ;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приказа об учетной политике, существует ли соответствие методических вопросов учетной политики действующему законодательству (в части проверяемых вопросов);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соблюдается ли в течение отчетного года принятая учетная политика отражения отдельных хозяйственных операций и оценки имущества в соответствии с Положением по ведению бухгалтерского учета и бухгалтерской отчетности в РФ;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оформления первичных учетных документов, фиксирующих факт совершения операции;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ведения аналитического и синтетического учета в соответствии с выбранной организацией формой и методами бухгалтерского учета;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нет ли запущенности в ведении бухгалтерского учета;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соответствуют ли записи в первичных учетных документах и регистрах бухгалтерского учета записям в главной книге и балансе на отчетную дату;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соответствие данных аналитического учета оборотам и остаткам по счетам синтетического учета, данным бухгалтерской отчетности;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правильность заполнения форм бухгалтерской отчетности.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ходе контрольного мероприятия необходимо проверить: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выполнено ли требование пункта 84 Положения по ведению бухгалтерского учета и бухгалтерской отчетности в РФ, согласно которому муниципальные унитарные предприятия должны представлять бухгалтерскую отчетность органам, уполномоченным управлять муниципальным имуществом;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соблюдается ли порядок проведения обязательного аудита государственных (муниципальных) унитарных предприятий, основанных на праве хозяйственного ведения, в соответствии с Федеральным законом от 30 декабря 2008 года № 307-ФЗ «Об аудиторской деятельности" (с изменениями и дополнениями)».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4.14. Проверка устранения недостатков и нарушений, выявленных предыдущими ревизиями и проверками.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ходе контрольного мероприятия следует: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ознакомиться с документами (актами, справками, предписаниями) предыдущих ревизий, проверок;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проанализировать полноту и своевременность устранения отмеченных недостатков и нарушений;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принять меры для устранения предприятием недостатков и нарушений, выявленных в ходе ранее проведенных проверок.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Заключительный этап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5.1.  Оформление результатов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Результаты контрольного мероприятия на каждом объекте оформляются в виде акта.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В акте контрольного мероприятия должны быть указаны: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все необходимые исходные данные: основание, цель, предмет;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проверяемый период деятельности;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сроки проведения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перечни представленных и не представленных на проверку документов;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содержательная часть акта (ответы на вопросы программы проведения контрольного мероприятия).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Доказательство выявленных нарушений осуществляется на основе: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документальных данных - первичные и сводные финансовые документы (первичные документы бухгалтерского учета, счета-фактуры, договоры, контракты, приказы, письма, финансовая и бухгалтерская отчетность);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письменных объяснений лиц, имеющих отношение к финансово-хозяйственной деятельности и фактам выявленных нарушений;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аналитической работы (включая расчеты, сопоставления, факторный и системный анализ);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встречной проверки в других учреждениях или хозяйствующих субъектах.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Нарушения необходимо отразить в акте таким образом, чтобы по каждому из них можно было сформулировать четкие, на основании конкретных до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кументов, ответы на следующие воп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росы: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 чем выразилось нарушение;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кто нарушитель;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когда и какими распоряжениями обусловлено нарушение;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чем оно вызвано (объяснение ру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ководителя проверяемого учреждения в дополнение к акту);</w:t>
      </w:r>
    </w:p>
    <w:p w:rsidR="00DF142B" w:rsidRPr="00DF142B" w:rsidRDefault="00DF142B" w:rsidP="00DF142B">
      <w:pPr>
        <w:shd w:val="clear" w:color="auto" w:fill="FFFFFF"/>
        <w:spacing w:before="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последствия нарушения;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какие меры приняты для устране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ния нарушения до окончания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этом указанные в акте предмет и объект контроля, другие данные должны соответствовать предмету, объекту и аналогичным данным, определенным при планировании и закрепленным в программе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отражении в акте выявленных случаев нарушений и недостатков следует указывать: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наименования, статьи законов и пункты иных нормативных правовых актов, требования которых нарушены;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виды и суммы выявленных нарушений;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принятые в период проведения контрольного мероприятия меры по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устранению выявленных нарушений и их результаты.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составлении акта должны соблюдаться объективность изложения,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краткость и ясность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формулировок,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логическая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хронологическая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последовательность.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Приводимые в актах факты должны сопровождаться исчерпывающими ссылками на соответствующие документы материалов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Если на проверяемом объекте </w:t>
      </w:r>
      <w:bookmarkStart w:id="9" w:name="_Hlk118814601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Контрольно-счетная палата </w:t>
      </w:r>
      <w:bookmarkEnd w:id="9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проводила контрольное мероприятие в предшествующем периоде, то в акте следует отметить, какие из требований, рекомендаций и предложений, данных по результатам этого мероприятия, не выполнены.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Основой для написания акта является рабочая документация,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составленная в ходе контрольного мероприятия. Не допускается включение в акт различного рода предположений и фактов, не подтвержденных документами. В акте не должны даваться морально-этическая оценка действий должностных и материально-ответственных лиц проверяемого объекта, квалифицироваться их поступки, намерения и цели.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Акт по результатам контрольного мероприятия представляется для подписания руководителям и (или) должностным лицам проверяемых объектов.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Подписание акта руководителями и (или) должностными лицами проверяемых объектов проводится в срок</w:t>
      </w:r>
      <w:r w:rsidR="002240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bookmarkStart w:id="10" w:name="_GoBack"/>
      <w:bookmarkEnd w:id="10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установленный в Регламенте Контрольно-счетной палаты.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несогласия должностных лиц с фактами, изложенными в акте, им предлагается завизировать акт с указанием на наличие замечаний (разногласий). Письменные замечания (разногласия) должностных лиц проверяемых объектов являются неотъемлемой частью акта.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В случае несогласия должностных лиц подписать акт даже с указанием на наличие возражений (объяснений) в акте делается специальная запись об отказе должностного лица ознакомиться с актом либо подписать акт с указанием даты, времени и места.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11" w:name="_Ref243207230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5.2 . Отчет по результатам контрольного мероприятия</w:t>
      </w:r>
      <w:bookmarkEnd w:id="11"/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Отчет по результатам контрольного мероприятия является документом служебного пользования и включает следующие компоненты: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основание и цель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б) предмет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в) проверяемый период деятельности;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г) сроки проведения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д) перечень объектов контрольного мероприятия;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е) содержательная часть отчета (ответы на вопросы программы проведения контрольного мероприятия);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ж) выводы (обобщенные данные по проверяемым объектам за проверяемый период и выявленные нарушения);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з) предложения о направлении информации в Совет народных депутатов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Советского района Алтайского края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представлений и информационных писем в адрес проверенных организаций.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12" w:name="_Ref243207239"/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5.3.          Требования к содержанию отчета</w:t>
      </w:r>
      <w:bookmarkEnd w:id="12"/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Отчет по результатам контрольного мероприятия должен быть полным, точным, объективным, убедительным, ясным и лаконич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ным.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Полнота отчета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Отчет должен содержать достаточный объем материалов и доказательств, необходимых для обоснования результатов контрольного мероприятия и обеспечивающих адекватное и правильное понимание содержа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щейся в них информации, а также отвечать требованиям, предъяв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ляемым к структуре отчета.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Точность отчета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того, чтобы отчет был точным, необходимо, чтобы пред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ставленные доказательства были правдивыми, а сделанные вы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воды находились в строгом соответствии с ними.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Отчет должен включать только ту информацию, выводы и зак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лючения, которые подтверждаются надлежащими и соответству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ющими фактическими данными и доказательствами в актах и рабочих документах проверяющих.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Объективность отчета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Отчет должен быть сбалансирован по содержанию. Доказательства, представленные в отчете, следует изла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гать в беспристрастной форме, чтобы они могли убедить читателей в достоверности сделанных заключений и выводов. В отчете не должно быть преувеличения и излишнего подчеркива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ния выявленных недостатков.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Внимание в отчете должно акцентироваться не на кри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тике недостатков в деятельности проверяемой организации, а, прежде всего, на необходимости и рекомендациях по ее улучшению.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Убедительность отчета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того, чтобы отчет был убедительным, нужно, чтобы результаты контрольного мероприятия соответствовали конечным целям, вы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воды были аргументированными, а заключения и рекомендации логически следовали из представленных фактов. Приводимая ин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формация должна быть достаточной, чтобы убедить читателей признать обоснованность и пользу выводов, разумность заклю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чений и выгоду от внедрения рекомендаций.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Ясность отчета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Отчет должен быть написан простым языком, чтобы его было легко читать и понимать. Если в тексте используются какие-либо технические или специальные термины, незнакомые сокращения, они должны быть объяснены. Для того, чтобы содержание отчета было ясным и понятным, изложение фактов и формулирование заключений и выводов должно осуществляться в логической последовательности. В тексте отчета следует выделять наиболее 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важные вопросы и ключевые предложения, использовать названия и заголовки, а также, при необходимости, наглядные средства (фотографии, таблицы, графики и т.п.).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Лаконичность отчета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Объем отчета должен не превышать ра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зумных пределов, учитывая масштабы и характер проведенной контрольного мероприятия, и составлять, как правило, не более 20 страниц. При изложении материала следует избегать ненужных повторений, а также учитывать, что излишество подробностей отвлекает вни</w:t>
      </w: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oftHyphen/>
        <w:t>мание от наиболее важных положений отчета и даже может исказить поставленные цели и реальные результаты контрольного мероприятия.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        Заключение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Одной из основных целей проверок является устранение выявленных нарушений и недостатков и возмещение ущерба. Это является одним из главных факторов оценки результатов работы.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 результатам проведенных контрольных мероприятий Контрольно-счетная палата направляет органам местного самоуправления, руководителям проверяемых предприятий, учреждений и организаций представления для принятия мер по устранению выявленных нарушений, возмещению причиненного области ущерба и привлечению к ответственности должностных лиц, виновных в нарушении действующего законодательства.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Проект представления подготавливается должностным лицом, ответственным за проведение контрольного мероприятия (ревизии), и оформляется по форме, утвержденной в Регламенте Контрольно-счетной палаты.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Представления Контрольно-счетной палаты подписываются председателем Контрольно-счетной палаты.</w:t>
      </w:r>
    </w:p>
    <w:p w:rsidR="00DF142B" w:rsidRPr="00DF142B" w:rsidRDefault="00DF142B" w:rsidP="00DF14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Должностное лицо, проводившее мероприятие, по результатам которого внесено представление, контролирует устранение выявленных нарушений, и принятие соответствующих мер.</w:t>
      </w:r>
    </w:p>
    <w:p w:rsidR="00DF142B" w:rsidRPr="00DF142B" w:rsidRDefault="00DF142B" w:rsidP="00DF142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DF142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2D0A8B" w:rsidRDefault="002D0A8B"/>
    <w:sectPr w:rsidR="002D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A59AD"/>
    <w:multiLevelType w:val="hybridMultilevel"/>
    <w:tmpl w:val="CD12CCD4"/>
    <w:lvl w:ilvl="0" w:tplc="FEDCD9B6">
      <w:start w:val="1"/>
      <w:numFmt w:val="decimal"/>
      <w:lvlText w:val="%1."/>
      <w:lvlJc w:val="left"/>
      <w:pPr>
        <w:ind w:left="12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B7"/>
    <w:rsid w:val="001744DC"/>
    <w:rsid w:val="002240EB"/>
    <w:rsid w:val="002D0A8B"/>
    <w:rsid w:val="00587D3A"/>
    <w:rsid w:val="00876F4F"/>
    <w:rsid w:val="00D043B7"/>
    <w:rsid w:val="00D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22C4-2C46-4064-B535-23FD56B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счетной</dc:creator>
  <cp:keywords/>
  <dc:description/>
  <cp:lastModifiedBy>Председатель счетной</cp:lastModifiedBy>
  <cp:revision>4</cp:revision>
  <dcterms:created xsi:type="dcterms:W3CDTF">2024-05-17T09:51:00Z</dcterms:created>
  <dcterms:modified xsi:type="dcterms:W3CDTF">2024-05-23T04:03:00Z</dcterms:modified>
</cp:coreProperties>
</file>